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5B" w:rsidRDefault="00ED10A5" w:rsidP="00ED10A5">
      <w:pPr>
        <w:autoSpaceDE w:val="0"/>
        <w:autoSpaceDN w:val="0"/>
        <w:adjustRightInd w:val="0"/>
        <w:jc w:val="both"/>
        <w:rPr>
          <w:rFonts w:ascii="Arial" w:hAnsi="Arial" w:cs="Arial"/>
          <w:b/>
          <w:sz w:val="28"/>
          <w:szCs w:val="28"/>
        </w:rPr>
      </w:pPr>
      <w:r>
        <w:rPr>
          <w:noProof/>
        </w:rPr>
        <w:drawing>
          <wp:anchor distT="0" distB="0" distL="114300" distR="114300" simplePos="0" relativeHeight="251657728" behindDoc="1" locked="0" layoutInCell="1" allowOverlap="0">
            <wp:simplePos x="0" y="0"/>
            <wp:positionH relativeFrom="column">
              <wp:posOffset>2535555</wp:posOffset>
            </wp:positionH>
            <wp:positionV relativeFrom="paragraph">
              <wp:posOffset>-667385</wp:posOffset>
            </wp:positionV>
            <wp:extent cx="685800" cy="866775"/>
            <wp:effectExtent l="0" t="0" r="0" b="0"/>
            <wp:wrapTight wrapText="bothSides">
              <wp:wrapPolygon edited="0">
                <wp:start x="0" y="0"/>
                <wp:lineTo x="0" y="20413"/>
                <wp:lineTo x="9000" y="21363"/>
                <wp:lineTo x="12000" y="21363"/>
                <wp:lineTo x="21000" y="20413"/>
                <wp:lineTo x="21000" y="0"/>
                <wp:lineTo x="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ED10A5" w:rsidRDefault="00ED10A5" w:rsidP="00ED10A5">
      <w:pPr>
        <w:autoSpaceDE w:val="0"/>
        <w:autoSpaceDN w:val="0"/>
        <w:adjustRightInd w:val="0"/>
        <w:jc w:val="both"/>
        <w:rPr>
          <w:rFonts w:ascii="Arial" w:hAnsi="Arial" w:cs="Arial"/>
          <w:b/>
          <w:sz w:val="28"/>
          <w:szCs w:val="28"/>
        </w:rPr>
      </w:pPr>
    </w:p>
    <w:p w:rsidR="007B135B" w:rsidRPr="00A252E6" w:rsidRDefault="007B135B" w:rsidP="007B135B">
      <w:pPr>
        <w:spacing w:line="360" w:lineRule="auto"/>
        <w:jc w:val="center"/>
        <w:rPr>
          <w:b/>
          <w:spacing w:val="20"/>
          <w:sz w:val="28"/>
          <w:szCs w:val="28"/>
        </w:rPr>
      </w:pPr>
      <w:r w:rsidRPr="00A252E6">
        <w:rPr>
          <w:b/>
          <w:spacing w:val="20"/>
          <w:sz w:val="28"/>
          <w:szCs w:val="28"/>
        </w:rPr>
        <w:t>КЕМЕРОВСКАЯ ОБЛАСТЬ</w:t>
      </w:r>
    </w:p>
    <w:p w:rsidR="007B135B" w:rsidRPr="00A252E6" w:rsidRDefault="007B135B" w:rsidP="007B135B">
      <w:pPr>
        <w:spacing w:line="360" w:lineRule="auto"/>
        <w:jc w:val="center"/>
        <w:rPr>
          <w:b/>
          <w:spacing w:val="20"/>
          <w:sz w:val="28"/>
          <w:szCs w:val="28"/>
        </w:rPr>
      </w:pPr>
      <w:r w:rsidRPr="00A252E6">
        <w:rPr>
          <w:b/>
          <w:spacing w:val="20"/>
          <w:sz w:val="28"/>
          <w:szCs w:val="28"/>
        </w:rPr>
        <w:t>КАЛТАНСКИЙ ГОРОДСКОЙ ОКРУГ</w:t>
      </w:r>
    </w:p>
    <w:p w:rsidR="007B135B" w:rsidRPr="00A252E6" w:rsidRDefault="007B135B" w:rsidP="007B135B">
      <w:pPr>
        <w:spacing w:line="360" w:lineRule="auto"/>
        <w:jc w:val="center"/>
        <w:rPr>
          <w:b/>
          <w:spacing w:val="20"/>
          <w:sz w:val="28"/>
          <w:szCs w:val="28"/>
        </w:rPr>
      </w:pPr>
      <w:r w:rsidRPr="00A252E6">
        <w:rPr>
          <w:b/>
          <w:spacing w:val="20"/>
          <w:sz w:val="28"/>
          <w:szCs w:val="28"/>
        </w:rPr>
        <w:t>АДМИНИСТРАЦИЯ КАЛТАНСКОГО ГОРОДСКОГО ОКРУГА</w:t>
      </w:r>
    </w:p>
    <w:p w:rsidR="007B135B" w:rsidRPr="0099154D" w:rsidRDefault="007B135B" w:rsidP="0099154D">
      <w:pPr>
        <w:pStyle w:val="9"/>
        <w:jc w:val="center"/>
        <w:rPr>
          <w:rFonts w:ascii="Times New Roman" w:hAnsi="Times New Roman"/>
          <w:b/>
          <w:spacing w:val="20"/>
          <w:sz w:val="36"/>
          <w:szCs w:val="36"/>
        </w:rPr>
      </w:pPr>
      <w:r w:rsidRPr="0099154D">
        <w:rPr>
          <w:rFonts w:ascii="Times New Roman" w:hAnsi="Times New Roman"/>
          <w:b/>
          <w:spacing w:val="20"/>
          <w:sz w:val="36"/>
          <w:szCs w:val="36"/>
        </w:rPr>
        <w:t>ПОСТАНОВЛЕНИЕ</w:t>
      </w:r>
    </w:p>
    <w:p w:rsidR="007B135B" w:rsidRPr="008C0D28" w:rsidRDefault="007B135B" w:rsidP="007B135B">
      <w:pPr>
        <w:jc w:val="center"/>
        <w:rPr>
          <w:sz w:val="32"/>
          <w:szCs w:val="32"/>
        </w:rPr>
      </w:pPr>
    </w:p>
    <w:p w:rsidR="007B135B" w:rsidRDefault="0037187A" w:rsidP="0099154D">
      <w:pPr>
        <w:tabs>
          <w:tab w:val="left" w:pos="7655"/>
        </w:tabs>
        <w:jc w:val="center"/>
        <w:rPr>
          <w:sz w:val="28"/>
          <w:szCs w:val="28"/>
        </w:rPr>
      </w:pPr>
      <w:r>
        <w:rPr>
          <w:sz w:val="28"/>
          <w:szCs w:val="28"/>
        </w:rPr>
        <w:t xml:space="preserve">От </w:t>
      </w:r>
      <w:r w:rsidR="00290EF4">
        <w:rPr>
          <w:sz w:val="28"/>
          <w:szCs w:val="28"/>
        </w:rPr>
        <w:t xml:space="preserve"> 22.03.</w:t>
      </w:r>
      <w:r w:rsidR="00522C07">
        <w:rPr>
          <w:sz w:val="28"/>
          <w:szCs w:val="28"/>
        </w:rPr>
        <w:t xml:space="preserve"> </w:t>
      </w:r>
      <w:r w:rsidR="00764986">
        <w:rPr>
          <w:sz w:val="28"/>
          <w:szCs w:val="28"/>
        </w:rPr>
        <w:t xml:space="preserve">2016 </w:t>
      </w:r>
      <w:r w:rsidR="00C967E0">
        <w:rPr>
          <w:sz w:val="28"/>
          <w:szCs w:val="28"/>
        </w:rPr>
        <w:t>г</w:t>
      </w:r>
      <w:r w:rsidR="00060954">
        <w:rPr>
          <w:sz w:val="28"/>
          <w:szCs w:val="28"/>
        </w:rPr>
        <w:t xml:space="preserve">. </w:t>
      </w:r>
      <w:r w:rsidR="007B135B" w:rsidRPr="00696917">
        <w:rPr>
          <w:sz w:val="28"/>
          <w:szCs w:val="28"/>
        </w:rPr>
        <w:t>№</w:t>
      </w:r>
      <w:r w:rsidR="00290EF4">
        <w:rPr>
          <w:sz w:val="28"/>
          <w:szCs w:val="28"/>
        </w:rPr>
        <w:t xml:space="preserve"> 79</w:t>
      </w:r>
      <w:r w:rsidR="00522C07">
        <w:rPr>
          <w:sz w:val="28"/>
          <w:szCs w:val="28"/>
        </w:rPr>
        <w:t xml:space="preserve"> </w:t>
      </w:r>
      <w:r w:rsidR="007B135B" w:rsidRPr="00696917">
        <w:rPr>
          <w:sz w:val="28"/>
          <w:szCs w:val="28"/>
        </w:rPr>
        <w:t>-</w:t>
      </w:r>
      <w:proofErr w:type="gramStart"/>
      <w:r w:rsidR="007B135B">
        <w:rPr>
          <w:sz w:val="28"/>
          <w:szCs w:val="28"/>
        </w:rPr>
        <w:t>п</w:t>
      </w:r>
      <w:proofErr w:type="gramEnd"/>
    </w:p>
    <w:p w:rsidR="0099154D" w:rsidRPr="0085660D" w:rsidRDefault="0099154D" w:rsidP="0099154D">
      <w:pPr>
        <w:tabs>
          <w:tab w:val="left" w:pos="7655"/>
        </w:tabs>
        <w:jc w:val="center"/>
        <w:rPr>
          <w:sz w:val="28"/>
          <w:szCs w:val="28"/>
        </w:rPr>
      </w:pPr>
    </w:p>
    <w:p w:rsidR="007B135B" w:rsidRPr="007449DC" w:rsidRDefault="00C967E0" w:rsidP="007B135B">
      <w:pPr>
        <w:pStyle w:val="ConsPlusTitle"/>
        <w:widowControl/>
        <w:jc w:val="center"/>
        <w:rPr>
          <w:i/>
          <w:sz w:val="28"/>
          <w:szCs w:val="28"/>
        </w:rPr>
      </w:pPr>
      <w:r>
        <w:rPr>
          <w:i/>
          <w:sz w:val="28"/>
          <w:szCs w:val="28"/>
        </w:rPr>
        <w:t>Об утверждении</w:t>
      </w:r>
      <w:r w:rsidR="006C21BA">
        <w:rPr>
          <w:i/>
          <w:sz w:val="28"/>
          <w:szCs w:val="28"/>
        </w:rPr>
        <w:t xml:space="preserve"> </w:t>
      </w:r>
      <w:r w:rsidR="007B135B" w:rsidRPr="007449DC">
        <w:rPr>
          <w:i/>
          <w:sz w:val="28"/>
          <w:szCs w:val="28"/>
        </w:rPr>
        <w:t xml:space="preserve"> сводн</w:t>
      </w:r>
      <w:r>
        <w:rPr>
          <w:i/>
          <w:sz w:val="28"/>
          <w:szCs w:val="28"/>
        </w:rPr>
        <w:t>ого</w:t>
      </w:r>
      <w:r w:rsidR="007B135B" w:rsidRPr="007449DC">
        <w:rPr>
          <w:i/>
          <w:sz w:val="28"/>
          <w:szCs w:val="28"/>
        </w:rPr>
        <w:t xml:space="preserve"> реестр</w:t>
      </w:r>
      <w:r>
        <w:rPr>
          <w:i/>
          <w:sz w:val="28"/>
          <w:szCs w:val="28"/>
        </w:rPr>
        <w:t>а</w:t>
      </w:r>
      <w:r w:rsidR="002547FA">
        <w:rPr>
          <w:i/>
          <w:sz w:val="28"/>
          <w:szCs w:val="28"/>
        </w:rPr>
        <w:t xml:space="preserve"> государственных и</w:t>
      </w:r>
      <w:r w:rsidR="007B135B" w:rsidRPr="007449DC">
        <w:rPr>
          <w:i/>
          <w:sz w:val="28"/>
          <w:szCs w:val="28"/>
        </w:rPr>
        <w:t xml:space="preserve"> муниципальных услуг</w:t>
      </w:r>
      <w:r w:rsidR="00484443">
        <w:rPr>
          <w:i/>
          <w:sz w:val="28"/>
          <w:szCs w:val="28"/>
        </w:rPr>
        <w:t>,</w:t>
      </w:r>
      <w:r w:rsidR="002547FA">
        <w:rPr>
          <w:i/>
          <w:sz w:val="28"/>
          <w:szCs w:val="28"/>
        </w:rPr>
        <w:t xml:space="preserve"> оказываемых учреждениями</w:t>
      </w:r>
      <w:r w:rsidR="007B135B" w:rsidRPr="007449DC">
        <w:rPr>
          <w:i/>
          <w:sz w:val="28"/>
          <w:szCs w:val="28"/>
        </w:rPr>
        <w:t xml:space="preserve"> Калтанского городского округа</w:t>
      </w:r>
    </w:p>
    <w:p w:rsidR="007B135B" w:rsidRPr="00CA45A3" w:rsidRDefault="007B135B" w:rsidP="007B135B">
      <w:pPr>
        <w:ind w:firstLine="851"/>
      </w:pPr>
    </w:p>
    <w:p w:rsidR="007B135B" w:rsidRPr="00CA45A3" w:rsidRDefault="007B135B" w:rsidP="002547FA">
      <w:pPr>
        <w:autoSpaceDE w:val="0"/>
        <w:autoSpaceDN w:val="0"/>
        <w:adjustRightInd w:val="0"/>
        <w:ind w:firstLine="539"/>
        <w:jc w:val="both"/>
        <w:rPr>
          <w:sz w:val="28"/>
          <w:szCs w:val="28"/>
        </w:rPr>
      </w:pPr>
      <w:proofErr w:type="gramStart"/>
      <w:r w:rsidRPr="00CA45A3">
        <w:rPr>
          <w:sz w:val="28"/>
          <w:szCs w:val="28"/>
        </w:rPr>
        <w:t xml:space="preserve">В </w:t>
      </w:r>
      <w:r>
        <w:rPr>
          <w:sz w:val="28"/>
          <w:szCs w:val="28"/>
        </w:rPr>
        <w:t xml:space="preserve">целях реализации задач административной реформы, в соответствии с </w:t>
      </w:r>
      <w:r w:rsidR="00013FCC">
        <w:rPr>
          <w:sz w:val="28"/>
          <w:szCs w:val="28"/>
        </w:rPr>
        <w:t>Федеральны</w:t>
      </w:r>
      <w:r w:rsidR="00060954">
        <w:rPr>
          <w:sz w:val="28"/>
          <w:szCs w:val="28"/>
        </w:rPr>
        <w:t xml:space="preserve">м законом Российской Федерации </w:t>
      </w:r>
      <w:r w:rsidR="00013FCC">
        <w:rPr>
          <w:sz w:val="28"/>
          <w:szCs w:val="28"/>
        </w:rPr>
        <w:t xml:space="preserve">от 27 июля 2010 года </w:t>
      </w:r>
      <w:r w:rsidR="00060954">
        <w:rPr>
          <w:sz w:val="28"/>
          <w:szCs w:val="28"/>
        </w:rPr>
        <w:t xml:space="preserve">№210–ФЗ </w:t>
      </w:r>
      <w:r w:rsidR="00013FCC">
        <w:rPr>
          <w:sz w:val="28"/>
          <w:szCs w:val="28"/>
        </w:rPr>
        <w:t>«Об организации предоставления государс</w:t>
      </w:r>
      <w:r w:rsidR="00BE507B">
        <w:rPr>
          <w:sz w:val="28"/>
          <w:szCs w:val="28"/>
        </w:rPr>
        <w:t>твенных и муниципальных услуг»,</w:t>
      </w:r>
      <w:r w:rsidR="00C967E0">
        <w:rPr>
          <w:sz w:val="28"/>
          <w:szCs w:val="28"/>
        </w:rPr>
        <w:t xml:space="preserve"> </w:t>
      </w:r>
      <w:r w:rsidR="00BE507B">
        <w:rPr>
          <w:sz w:val="28"/>
          <w:szCs w:val="28"/>
        </w:rPr>
        <w:t>на основании постановления администрации Калтанского городского округа от 06.11.2012г. № 276-п «Об утверждении порядка формирования и ведения реестра муниципальных услуг Калтанского городского округа»</w:t>
      </w:r>
      <w:r w:rsidR="002547FA">
        <w:rPr>
          <w:sz w:val="28"/>
          <w:szCs w:val="28"/>
        </w:rPr>
        <w:t>, в соответствии с Протоколом заседания подкомиссии по вопросам повышения качества оказания</w:t>
      </w:r>
      <w:proofErr w:type="gramEnd"/>
      <w:r w:rsidR="002547FA">
        <w:rPr>
          <w:sz w:val="28"/>
          <w:szCs w:val="28"/>
        </w:rPr>
        <w:t xml:space="preserve"> государственных услуг и мониторинга реализации поэтапных планов выполнения мероприятий, содержащих ежегодные индикаторы, обеспечивающие достижение целевых показателей, установленных Указом Президента Российской Федерации от 07.05.2012г. №601 «Об основных направлениях совершенствования системы государственного управления»</w:t>
      </w:r>
      <w:r w:rsidR="0009243D">
        <w:rPr>
          <w:sz w:val="28"/>
          <w:szCs w:val="28"/>
        </w:rPr>
        <w:t>:</w:t>
      </w:r>
    </w:p>
    <w:p w:rsidR="007B135B" w:rsidRPr="00C67BCD" w:rsidRDefault="007B135B" w:rsidP="00C67BCD">
      <w:pPr>
        <w:pStyle w:val="aa"/>
        <w:numPr>
          <w:ilvl w:val="0"/>
          <w:numId w:val="8"/>
        </w:numPr>
        <w:tabs>
          <w:tab w:val="left" w:pos="993"/>
        </w:tabs>
        <w:autoSpaceDE w:val="0"/>
        <w:autoSpaceDN w:val="0"/>
        <w:adjustRightInd w:val="0"/>
        <w:ind w:left="0" w:firstLine="709"/>
        <w:jc w:val="both"/>
        <w:rPr>
          <w:sz w:val="28"/>
          <w:szCs w:val="28"/>
        </w:rPr>
      </w:pPr>
      <w:r w:rsidRPr="00C67BCD">
        <w:rPr>
          <w:sz w:val="28"/>
          <w:szCs w:val="28"/>
        </w:rPr>
        <w:t>Утвердить прилагаемый сводный реестр</w:t>
      </w:r>
      <w:r w:rsidR="002547FA">
        <w:rPr>
          <w:sz w:val="28"/>
          <w:szCs w:val="28"/>
        </w:rPr>
        <w:t xml:space="preserve"> государственных и </w:t>
      </w:r>
      <w:r w:rsidRPr="00C67BCD">
        <w:rPr>
          <w:sz w:val="28"/>
          <w:szCs w:val="28"/>
        </w:rPr>
        <w:t xml:space="preserve"> муниципальных услуг</w:t>
      </w:r>
      <w:r w:rsidR="002547FA">
        <w:rPr>
          <w:sz w:val="28"/>
          <w:szCs w:val="28"/>
        </w:rPr>
        <w:t xml:space="preserve"> оказываемых учреждениями </w:t>
      </w:r>
      <w:r w:rsidRPr="00C67BCD">
        <w:rPr>
          <w:sz w:val="28"/>
          <w:szCs w:val="28"/>
        </w:rPr>
        <w:t xml:space="preserve"> Калтанского городского округа</w:t>
      </w:r>
      <w:r w:rsidR="0009243D" w:rsidRPr="00C67BCD">
        <w:rPr>
          <w:sz w:val="28"/>
          <w:szCs w:val="28"/>
        </w:rPr>
        <w:t xml:space="preserve"> в новой редакции, согласно</w:t>
      </w:r>
      <w:r w:rsidR="00CA14EF">
        <w:rPr>
          <w:sz w:val="28"/>
          <w:szCs w:val="28"/>
        </w:rPr>
        <w:t xml:space="preserve"> </w:t>
      </w:r>
      <w:r w:rsidR="00157BB0">
        <w:rPr>
          <w:sz w:val="28"/>
          <w:szCs w:val="28"/>
        </w:rPr>
        <w:t>приложениям</w:t>
      </w:r>
      <w:r w:rsidR="0009243D" w:rsidRPr="00C67BCD">
        <w:rPr>
          <w:sz w:val="28"/>
          <w:szCs w:val="28"/>
        </w:rPr>
        <w:t xml:space="preserve"> №1</w:t>
      </w:r>
      <w:r w:rsidR="002547FA">
        <w:rPr>
          <w:sz w:val="28"/>
          <w:szCs w:val="28"/>
        </w:rPr>
        <w:t>, №2, №3, №4</w:t>
      </w:r>
      <w:r w:rsidR="0009243D" w:rsidRPr="00C67BCD">
        <w:rPr>
          <w:sz w:val="28"/>
          <w:szCs w:val="28"/>
        </w:rPr>
        <w:t xml:space="preserve"> к настоящему постановлению</w:t>
      </w:r>
      <w:r w:rsidR="002D7856">
        <w:rPr>
          <w:sz w:val="28"/>
          <w:szCs w:val="28"/>
        </w:rPr>
        <w:t>.</w:t>
      </w:r>
    </w:p>
    <w:p w:rsidR="00AF1805" w:rsidRPr="00AF1805" w:rsidRDefault="00AF1805" w:rsidP="00AF1805">
      <w:pPr>
        <w:pStyle w:val="aa"/>
        <w:numPr>
          <w:ilvl w:val="0"/>
          <w:numId w:val="8"/>
        </w:numPr>
        <w:tabs>
          <w:tab w:val="left" w:pos="993"/>
        </w:tabs>
        <w:ind w:left="0" w:firstLine="709"/>
        <w:jc w:val="both"/>
        <w:rPr>
          <w:sz w:val="28"/>
          <w:szCs w:val="28"/>
        </w:rPr>
      </w:pPr>
      <w:r>
        <w:rPr>
          <w:sz w:val="28"/>
          <w:szCs w:val="28"/>
        </w:rPr>
        <w:t xml:space="preserve">Признать утратившим силу постановление администрации Калтанского городского округа от </w:t>
      </w:r>
      <w:r w:rsidR="00D86D87">
        <w:rPr>
          <w:sz w:val="28"/>
          <w:szCs w:val="28"/>
        </w:rPr>
        <w:t>17.11</w:t>
      </w:r>
      <w:r>
        <w:rPr>
          <w:sz w:val="28"/>
          <w:szCs w:val="28"/>
        </w:rPr>
        <w:t>.201</w:t>
      </w:r>
      <w:r w:rsidR="00CA14EF">
        <w:rPr>
          <w:sz w:val="28"/>
          <w:szCs w:val="28"/>
        </w:rPr>
        <w:t>5</w:t>
      </w:r>
      <w:r>
        <w:rPr>
          <w:sz w:val="28"/>
          <w:szCs w:val="28"/>
        </w:rPr>
        <w:t>г. №</w:t>
      </w:r>
      <w:r w:rsidR="00D86D87">
        <w:rPr>
          <w:sz w:val="28"/>
          <w:szCs w:val="28"/>
        </w:rPr>
        <w:t>256</w:t>
      </w:r>
      <w:r>
        <w:rPr>
          <w:sz w:val="28"/>
          <w:szCs w:val="28"/>
        </w:rPr>
        <w:t>-п «</w:t>
      </w:r>
      <w:r w:rsidR="00CA14EF">
        <w:rPr>
          <w:sz w:val="28"/>
          <w:szCs w:val="28"/>
        </w:rPr>
        <w:t>Об утверждении сводного реестра государственных и муниципальных услуг оказываемых учреждениями Калтанского городского округа</w:t>
      </w:r>
      <w:r w:rsidR="002D7856">
        <w:rPr>
          <w:sz w:val="28"/>
          <w:szCs w:val="28"/>
        </w:rPr>
        <w:t>».</w:t>
      </w:r>
    </w:p>
    <w:p w:rsidR="007B135B" w:rsidRDefault="00ED10A5" w:rsidP="00C67BCD">
      <w:pPr>
        <w:pStyle w:val="aa"/>
        <w:numPr>
          <w:ilvl w:val="0"/>
          <w:numId w:val="8"/>
        </w:numPr>
        <w:tabs>
          <w:tab w:val="left" w:pos="993"/>
        </w:tabs>
        <w:autoSpaceDE w:val="0"/>
        <w:autoSpaceDN w:val="0"/>
        <w:adjustRightInd w:val="0"/>
        <w:ind w:left="0" w:firstLine="709"/>
        <w:jc w:val="both"/>
        <w:rPr>
          <w:sz w:val="28"/>
          <w:szCs w:val="28"/>
        </w:rPr>
      </w:pPr>
      <w:r>
        <w:rPr>
          <w:sz w:val="28"/>
          <w:szCs w:val="28"/>
        </w:rPr>
        <w:t>Н</w:t>
      </w:r>
      <w:r w:rsidR="0009243D" w:rsidRPr="00C67BCD">
        <w:rPr>
          <w:sz w:val="28"/>
          <w:szCs w:val="28"/>
        </w:rPr>
        <w:t xml:space="preserve">ачальнику отдела </w:t>
      </w:r>
      <w:r>
        <w:rPr>
          <w:sz w:val="28"/>
          <w:szCs w:val="28"/>
        </w:rPr>
        <w:t>организационной и кадровой работы</w:t>
      </w:r>
      <w:r w:rsidR="0009243D" w:rsidRPr="00C67BCD">
        <w:rPr>
          <w:sz w:val="28"/>
          <w:szCs w:val="28"/>
        </w:rPr>
        <w:t xml:space="preserve"> (</w:t>
      </w:r>
      <w:r>
        <w:rPr>
          <w:sz w:val="28"/>
          <w:szCs w:val="28"/>
        </w:rPr>
        <w:t>Верещагина Т.А.</w:t>
      </w:r>
      <w:r w:rsidR="0009243D" w:rsidRPr="00C67BCD">
        <w:rPr>
          <w:sz w:val="28"/>
          <w:szCs w:val="28"/>
        </w:rPr>
        <w:t xml:space="preserve">) </w:t>
      </w:r>
      <w:proofErr w:type="gramStart"/>
      <w:r w:rsidR="0009243D" w:rsidRPr="00C67BCD">
        <w:rPr>
          <w:sz w:val="28"/>
          <w:szCs w:val="28"/>
        </w:rPr>
        <w:t>разместить</w:t>
      </w:r>
      <w:proofErr w:type="gramEnd"/>
      <w:r w:rsidR="0009243D" w:rsidRPr="00C67BCD">
        <w:rPr>
          <w:sz w:val="28"/>
          <w:szCs w:val="28"/>
        </w:rPr>
        <w:t xml:space="preserve"> настоящее постановление на</w:t>
      </w:r>
      <w:r w:rsidR="007B135B" w:rsidRPr="00C67BCD">
        <w:rPr>
          <w:sz w:val="28"/>
          <w:szCs w:val="28"/>
        </w:rPr>
        <w:t xml:space="preserve"> официальном сайте администрации</w:t>
      </w:r>
      <w:r w:rsidR="0009243D" w:rsidRPr="00C67BCD">
        <w:rPr>
          <w:sz w:val="28"/>
          <w:szCs w:val="28"/>
        </w:rPr>
        <w:t xml:space="preserve"> Калтанского городского округа</w:t>
      </w:r>
      <w:r w:rsidR="002D7856">
        <w:rPr>
          <w:sz w:val="28"/>
          <w:szCs w:val="28"/>
        </w:rPr>
        <w:t>.</w:t>
      </w:r>
    </w:p>
    <w:p w:rsidR="00AF1805" w:rsidRPr="00C67BCD" w:rsidRDefault="00AF1805" w:rsidP="00C67BCD">
      <w:pPr>
        <w:pStyle w:val="aa"/>
        <w:numPr>
          <w:ilvl w:val="0"/>
          <w:numId w:val="8"/>
        </w:numPr>
        <w:tabs>
          <w:tab w:val="left" w:pos="993"/>
        </w:tabs>
        <w:autoSpaceDE w:val="0"/>
        <w:autoSpaceDN w:val="0"/>
        <w:adjustRightInd w:val="0"/>
        <w:ind w:left="0" w:firstLine="709"/>
        <w:jc w:val="both"/>
        <w:rPr>
          <w:sz w:val="28"/>
          <w:szCs w:val="28"/>
        </w:rPr>
      </w:pPr>
      <w:r>
        <w:rPr>
          <w:sz w:val="28"/>
          <w:szCs w:val="28"/>
        </w:rPr>
        <w:t xml:space="preserve">Настоящее постановление вступает </w:t>
      </w:r>
      <w:r w:rsidR="002D7856">
        <w:rPr>
          <w:sz w:val="28"/>
          <w:szCs w:val="28"/>
        </w:rPr>
        <w:t>в силу с момента его подписания.</w:t>
      </w:r>
    </w:p>
    <w:p w:rsidR="007B135B" w:rsidRPr="00C67BCD" w:rsidRDefault="007B135B" w:rsidP="00C67BCD">
      <w:pPr>
        <w:pStyle w:val="aa"/>
        <w:numPr>
          <w:ilvl w:val="0"/>
          <w:numId w:val="8"/>
        </w:numPr>
        <w:tabs>
          <w:tab w:val="left" w:pos="993"/>
        </w:tabs>
        <w:autoSpaceDE w:val="0"/>
        <w:autoSpaceDN w:val="0"/>
        <w:adjustRightInd w:val="0"/>
        <w:ind w:left="0" w:firstLine="709"/>
        <w:jc w:val="both"/>
        <w:rPr>
          <w:sz w:val="28"/>
          <w:szCs w:val="28"/>
        </w:rPr>
      </w:pPr>
      <w:proofErr w:type="gramStart"/>
      <w:r w:rsidRPr="00C67BCD">
        <w:rPr>
          <w:sz w:val="28"/>
          <w:szCs w:val="28"/>
        </w:rPr>
        <w:t>Контроль за</w:t>
      </w:r>
      <w:proofErr w:type="gramEnd"/>
      <w:r w:rsidRPr="00C67BCD">
        <w:rPr>
          <w:sz w:val="28"/>
          <w:szCs w:val="28"/>
        </w:rPr>
        <w:t xml:space="preserve"> исполнением </w:t>
      </w:r>
      <w:r w:rsidR="00254D30" w:rsidRPr="00C67BCD">
        <w:rPr>
          <w:sz w:val="28"/>
          <w:szCs w:val="28"/>
        </w:rPr>
        <w:t>п</w:t>
      </w:r>
      <w:r w:rsidRPr="00C67BCD">
        <w:rPr>
          <w:sz w:val="28"/>
          <w:szCs w:val="28"/>
        </w:rPr>
        <w:t>остановления возложить на управляющего делами – руков</w:t>
      </w:r>
      <w:r w:rsidR="0009243D" w:rsidRPr="00C67BCD">
        <w:rPr>
          <w:sz w:val="28"/>
          <w:szCs w:val="28"/>
        </w:rPr>
        <w:t>одителя аппарата  М.В. Николаев</w:t>
      </w:r>
      <w:r w:rsidR="0048662F">
        <w:rPr>
          <w:sz w:val="28"/>
          <w:szCs w:val="28"/>
        </w:rPr>
        <w:t>у</w:t>
      </w:r>
      <w:r w:rsidRPr="00C67BCD">
        <w:rPr>
          <w:sz w:val="28"/>
          <w:szCs w:val="28"/>
        </w:rPr>
        <w:t>.</w:t>
      </w:r>
    </w:p>
    <w:p w:rsidR="00C67BCD" w:rsidRDefault="00C67BCD" w:rsidP="007B135B">
      <w:pPr>
        <w:rPr>
          <w:sz w:val="28"/>
          <w:szCs w:val="28"/>
        </w:rPr>
      </w:pPr>
    </w:p>
    <w:p w:rsidR="00C67BCD" w:rsidRDefault="00C67BCD" w:rsidP="007B135B">
      <w:pPr>
        <w:rPr>
          <w:sz w:val="28"/>
          <w:szCs w:val="28"/>
        </w:rPr>
      </w:pPr>
    </w:p>
    <w:p w:rsidR="007B135B" w:rsidRDefault="0009243D" w:rsidP="007B135B">
      <w:pPr>
        <w:jc w:val="both"/>
        <w:rPr>
          <w:b/>
          <w:sz w:val="28"/>
          <w:szCs w:val="28"/>
        </w:rPr>
      </w:pPr>
      <w:r>
        <w:rPr>
          <w:b/>
          <w:sz w:val="28"/>
          <w:szCs w:val="28"/>
        </w:rPr>
        <w:t>Глав</w:t>
      </w:r>
      <w:r w:rsidR="00ED10A5">
        <w:rPr>
          <w:b/>
          <w:sz w:val="28"/>
          <w:szCs w:val="28"/>
        </w:rPr>
        <w:t>а</w:t>
      </w:r>
      <w:r w:rsidR="007B135B">
        <w:rPr>
          <w:b/>
          <w:sz w:val="28"/>
          <w:szCs w:val="28"/>
        </w:rPr>
        <w:t xml:space="preserve"> Калтанского</w:t>
      </w:r>
    </w:p>
    <w:p w:rsidR="007B135B" w:rsidRPr="00A40B58" w:rsidRDefault="007B135B" w:rsidP="00ED10A5">
      <w:pPr>
        <w:rPr>
          <w:sz w:val="20"/>
          <w:szCs w:val="20"/>
        </w:rPr>
        <w:sectPr w:rsidR="007B135B" w:rsidRPr="00A40B58" w:rsidSect="0099154D">
          <w:pgSz w:w="11906" w:h="16838"/>
          <w:pgMar w:top="1276" w:right="902" w:bottom="284" w:left="1560" w:header="709" w:footer="709" w:gutter="0"/>
          <w:cols w:space="708"/>
          <w:docGrid w:linePitch="360"/>
        </w:sectPr>
      </w:pPr>
      <w:r>
        <w:rPr>
          <w:b/>
          <w:sz w:val="28"/>
          <w:szCs w:val="28"/>
        </w:rPr>
        <w:t>городского округа</w:t>
      </w:r>
      <w:r>
        <w:rPr>
          <w:b/>
          <w:sz w:val="28"/>
          <w:szCs w:val="28"/>
        </w:rPr>
        <w:tab/>
      </w:r>
      <w:r>
        <w:rPr>
          <w:b/>
          <w:sz w:val="28"/>
          <w:szCs w:val="28"/>
        </w:rPr>
        <w:tab/>
      </w:r>
      <w:r>
        <w:rPr>
          <w:b/>
          <w:sz w:val="28"/>
          <w:szCs w:val="28"/>
        </w:rPr>
        <w:tab/>
      </w:r>
      <w:r>
        <w:rPr>
          <w:b/>
          <w:sz w:val="28"/>
          <w:szCs w:val="28"/>
        </w:rPr>
        <w:tab/>
      </w:r>
      <w:r>
        <w:rPr>
          <w:b/>
          <w:sz w:val="28"/>
          <w:szCs w:val="28"/>
        </w:rPr>
        <w:tab/>
      </w:r>
      <w:r w:rsidR="00C967E0">
        <w:rPr>
          <w:b/>
          <w:sz w:val="28"/>
          <w:szCs w:val="28"/>
        </w:rPr>
        <w:tab/>
      </w:r>
      <w:r w:rsidR="00CA14EF">
        <w:rPr>
          <w:b/>
          <w:sz w:val="28"/>
          <w:szCs w:val="28"/>
        </w:rPr>
        <w:t xml:space="preserve">            </w:t>
      </w:r>
      <w:r w:rsidR="00ED10A5">
        <w:rPr>
          <w:b/>
          <w:sz w:val="28"/>
          <w:szCs w:val="28"/>
        </w:rPr>
        <w:t>И.Ф. Голдинов</w:t>
      </w:r>
    </w:p>
    <w:p w:rsidR="00FE75AA" w:rsidRPr="00066830" w:rsidRDefault="00B272ED" w:rsidP="00B272ED">
      <w:pPr>
        <w:pStyle w:val="a3"/>
        <w:jc w:val="right"/>
        <w:rPr>
          <w:sz w:val="18"/>
          <w:szCs w:val="18"/>
        </w:rPr>
      </w:pPr>
      <w:r w:rsidRPr="00066830">
        <w:rPr>
          <w:sz w:val="18"/>
          <w:szCs w:val="18"/>
        </w:rPr>
        <w:lastRenderedPageBreak/>
        <w:t xml:space="preserve">Приложение №1 </w:t>
      </w:r>
    </w:p>
    <w:p w:rsidR="00FE75AA" w:rsidRPr="00066830" w:rsidRDefault="00B272ED" w:rsidP="00B272ED">
      <w:pPr>
        <w:pStyle w:val="a3"/>
        <w:jc w:val="right"/>
        <w:rPr>
          <w:sz w:val="18"/>
          <w:szCs w:val="18"/>
        </w:rPr>
      </w:pPr>
      <w:r w:rsidRPr="00066830">
        <w:rPr>
          <w:sz w:val="18"/>
          <w:szCs w:val="18"/>
        </w:rPr>
        <w:t xml:space="preserve">к Постановлению администрации </w:t>
      </w:r>
    </w:p>
    <w:p w:rsidR="00FE75AA" w:rsidRPr="00066830" w:rsidRDefault="00B272ED" w:rsidP="00FE75AA">
      <w:pPr>
        <w:pStyle w:val="a3"/>
        <w:jc w:val="right"/>
        <w:rPr>
          <w:sz w:val="18"/>
          <w:szCs w:val="18"/>
        </w:rPr>
      </w:pPr>
      <w:r w:rsidRPr="00066830">
        <w:rPr>
          <w:sz w:val="18"/>
          <w:szCs w:val="18"/>
        </w:rPr>
        <w:t xml:space="preserve">Калтанского городского округа </w:t>
      </w:r>
    </w:p>
    <w:p w:rsidR="00B272ED" w:rsidRDefault="00B272ED" w:rsidP="00FE75AA">
      <w:pPr>
        <w:pStyle w:val="a3"/>
        <w:jc w:val="right"/>
        <w:rPr>
          <w:sz w:val="18"/>
          <w:szCs w:val="18"/>
        </w:rPr>
      </w:pPr>
      <w:r w:rsidRPr="00066830">
        <w:rPr>
          <w:sz w:val="18"/>
          <w:szCs w:val="18"/>
        </w:rPr>
        <w:t xml:space="preserve">от </w:t>
      </w:r>
      <w:r w:rsidR="00290EF4">
        <w:rPr>
          <w:sz w:val="18"/>
          <w:szCs w:val="18"/>
        </w:rPr>
        <w:t>22.03</w:t>
      </w:r>
      <w:r w:rsidR="00D46402">
        <w:rPr>
          <w:sz w:val="18"/>
          <w:szCs w:val="18"/>
        </w:rPr>
        <w:t>.</w:t>
      </w:r>
      <w:r w:rsidRPr="00066830">
        <w:rPr>
          <w:sz w:val="18"/>
          <w:szCs w:val="18"/>
        </w:rPr>
        <w:t>201</w:t>
      </w:r>
      <w:r w:rsidR="00536B12">
        <w:rPr>
          <w:sz w:val="18"/>
          <w:szCs w:val="18"/>
        </w:rPr>
        <w:t>6</w:t>
      </w:r>
      <w:r w:rsidRPr="00066830">
        <w:rPr>
          <w:sz w:val="18"/>
          <w:szCs w:val="18"/>
        </w:rPr>
        <w:t>г. №</w:t>
      </w:r>
      <w:r w:rsidR="00290EF4">
        <w:rPr>
          <w:sz w:val="18"/>
          <w:szCs w:val="18"/>
        </w:rPr>
        <w:t>79</w:t>
      </w:r>
      <w:r w:rsidRPr="00066830">
        <w:rPr>
          <w:sz w:val="18"/>
          <w:szCs w:val="18"/>
        </w:rPr>
        <w:t>-п</w:t>
      </w:r>
    </w:p>
    <w:p w:rsidR="00A6592A" w:rsidRDefault="00A6592A" w:rsidP="00B14D2D">
      <w:pPr>
        <w:pStyle w:val="a3"/>
        <w:jc w:val="center"/>
        <w:rPr>
          <w:b/>
          <w:i/>
          <w:sz w:val="22"/>
          <w:szCs w:val="18"/>
          <w:u w:val="single"/>
        </w:rPr>
      </w:pPr>
    </w:p>
    <w:p w:rsidR="008F3AB5" w:rsidRPr="00A6592A" w:rsidRDefault="008F3AB5" w:rsidP="00B14D2D">
      <w:pPr>
        <w:pStyle w:val="a3"/>
        <w:jc w:val="center"/>
        <w:rPr>
          <w:b/>
          <w:i/>
          <w:sz w:val="22"/>
          <w:szCs w:val="18"/>
          <w:u w:val="single"/>
        </w:rPr>
      </w:pPr>
      <w:r w:rsidRPr="00A6592A">
        <w:rPr>
          <w:b/>
          <w:i/>
          <w:sz w:val="22"/>
          <w:szCs w:val="18"/>
          <w:u w:val="single"/>
        </w:rPr>
        <w:t>Сводный реестр муниципальных усл</w:t>
      </w:r>
      <w:r w:rsidR="007E2753" w:rsidRPr="00A6592A">
        <w:rPr>
          <w:b/>
          <w:i/>
          <w:sz w:val="22"/>
          <w:szCs w:val="18"/>
          <w:u w:val="single"/>
        </w:rPr>
        <w:t xml:space="preserve">уг  оказываемых учреждениями Калтанского городского </w:t>
      </w:r>
      <w:proofErr w:type="gramStart"/>
      <w:r w:rsidR="007E2753" w:rsidRPr="00A6592A">
        <w:rPr>
          <w:b/>
          <w:i/>
          <w:sz w:val="22"/>
          <w:szCs w:val="18"/>
          <w:u w:val="single"/>
        </w:rPr>
        <w:t>округа</w:t>
      </w:r>
      <w:proofErr w:type="gramEnd"/>
      <w:r w:rsidR="007E2753" w:rsidRPr="00A6592A">
        <w:rPr>
          <w:b/>
          <w:i/>
          <w:sz w:val="22"/>
          <w:szCs w:val="18"/>
          <w:u w:val="single"/>
        </w:rPr>
        <w:t xml:space="preserve"> в том</w:t>
      </w:r>
      <w:r w:rsidR="00B14D2D" w:rsidRPr="00A6592A">
        <w:rPr>
          <w:b/>
          <w:i/>
          <w:sz w:val="22"/>
          <w:szCs w:val="18"/>
          <w:u w:val="single"/>
        </w:rPr>
        <w:t xml:space="preserve"> числе оказываемых в электронном виде  </w:t>
      </w:r>
      <w:r w:rsidR="00B14D2D" w:rsidRPr="00A6592A">
        <w:rPr>
          <w:b/>
          <w:i/>
          <w:szCs w:val="28"/>
          <w:u w:val="single"/>
        </w:rPr>
        <w:t>в соответствии с Федеральным законом Российской Федерации от 27 июля 2010 года №210–ФЗ «Об организации предоставления государственных и муниципальных услуг»</w:t>
      </w:r>
    </w:p>
    <w:tbl>
      <w:tblPr>
        <w:tblpPr w:leftFromText="180" w:rightFromText="180" w:vertAnchor="page" w:horzAnchor="margin" w:tblpY="335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7"/>
        <w:gridCol w:w="3678"/>
        <w:gridCol w:w="10"/>
        <w:gridCol w:w="2116"/>
        <w:gridCol w:w="3403"/>
        <w:gridCol w:w="2835"/>
        <w:gridCol w:w="2552"/>
      </w:tblGrid>
      <w:tr w:rsidR="008F3AB5" w:rsidRPr="008F3AB5" w:rsidTr="00D65790">
        <w:trPr>
          <w:trHeight w:val="705"/>
        </w:trPr>
        <w:tc>
          <w:tcPr>
            <w:tcW w:w="533" w:type="dxa"/>
            <w:vAlign w:val="center"/>
          </w:tcPr>
          <w:p w:rsidR="008F3AB5" w:rsidRPr="008F3AB5" w:rsidRDefault="008F3AB5" w:rsidP="00616796">
            <w:pPr>
              <w:jc w:val="center"/>
              <w:rPr>
                <w:b/>
                <w:i/>
                <w:sz w:val="20"/>
                <w:szCs w:val="20"/>
              </w:rPr>
            </w:pPr>
          </w:p>
          <w:p w:rsidR="008F3AB5" w:rsidRPr="008F3AB5" w:rsidRDefault="008F3AB5" w:rsidP="00616796">
            <w:pPr>
              <w:jc w:val="center"/>
              <w:rPr>
                <w:b/>
                <w:i/>
                <w:sz w:val="20"/>
                <w:szCs w:val="20"/>
              </w:rPr>
            </w:pPr>
            <w:r w:rsidRPr="008F3AB5">
              <w:rPr>
                <w:b/>
                <w:i/>
                <w:sz w:val="20"/>
                <w:szCs w:val="20"/>
              </w:rPr>
              <w:t>№</w:t>
            </w:r>
          </w:p>
          <w:p w:rsidR="008F3AB5" w:rsidRPr="008F3AB5" w:rsidRDefault="008F3AB5" w:rsidP="00616796">
            <w:pPr>
              <w:jc w:val="center"/>
              <w:rPr>
                <w:b/>
                <w:i/>
                <w:sz w:val="20"/>
                <w:szCs w:val="20"/>
              </w:rPr>
            </w:pPr>
            <w:proofErr w:type="gramStart"/>
            <w:r w:rsidRPr="008F3AB5">
              <w:rPr>
                <w:b/>
                <w:i/>
                <w:sz w:val="20"/>
                <w:szCs w:val="20"/>
              </w:rPr>
              <w:t>п</w:t>
            </w:r>
            <w:proofErr w:type="gramEnd"/>
            <w:r w:rsidRPr="008F3AB5">
              <w:rPr>
                <w:b/>
                <w:i/>
                <w:sz w:val="20"/>
                <w:szCs w:val="20"/>
              </w:rPr>
              <w:t>/п</w:t>
            </w:r>
          </w:p>
        </w:tc>
        <w:tc>
          <w:tcPr>
            <w:tcW w:w="3685" w:type="dxa"/>
            <w:gridSpan w:val="2"/>
            <w:vAlign w:val="center"/>
          </w:tcPr>
          <w:p w:rsidR="008F3AB5" w:rsidRPr="008F3AB5" w:rsidRDefault="008F3AB5" w:rsidP="00616796">
            <w:pPr>
              <w:jc w:val="center"/>
              <w:rPr>
                <w:b/>
                <w:i/>
                <w:sz w:val="20"/>
                <w:szCs w:val="20"/>
                <w:lang w:val="en-US"/>
              </w:rPr>
            </w:pPr>
          </w:p>
          <w:p w:rsidR="008F3AB5" w:rsidRPr="008F3AB5" w:rsidRDefault="008F3AB5" w:rsidP="00616796">
            <w:pPr>
              <w:jc w:val="center"/>
              <w:rPr>
                <w:b/>
                <w:i/>
                <w:sz w:val="20"/>
                <w:szCs w:val="20"/>
              </w:rPr>
            </w:pPr>
            <w:r w:rsidRPr="008F3AB5">
              <w:rPr>
                <w:b/>
                <w:i/>
                <w:sz w:val="20"/>
                <w:szCs w:val="20"/>
              </w:rPr>
              <w:t>Наименование услуги</w:t>
            </w:r>
          </w:p>
          <w:p w:rsidR="008F3AB5" w:rsidRPr="008F3AB5" w:rsidRDefault="008F3AB5" w:rsidP="00616796">
            <w:pPr>
              <w:jc w:val="center"/>
              <w:rPr>
                <w:b/>
                <w:i/>
                <w:sz w:val="20"/>
                <w:szCs w:val="20"/>
              </w:rPr>
            </w:pPr>
          </w:p>
        </w:tc>
        <w:tc>
          <w:tcPr>
            <w:tcW w:w="2126" w:type="dxa"/>
            <w:gridSpan w:val="2"/>
            <w:vAlign w:val="center"/>
          </w:tcPr>
          <w:p w:rsidR="008F3AB5" w:rsidRPr="008F3AB5" w:rsidRDefault="008F3AB5" w:rsidP="00616796">
            <w:pPr>
              <w:jc w:val="center"/>
              <w:rPr>
                <w:b/>
                <w:i/>
                <w:sz w:val="20"/>
                <w:szCs w:val="20"/>
              </w:rPr>
            </w:pPr>
            <w:r w:rsidRPr="008F3AB5">
              <w:rPr>
                <w:b/>
                <w:i/>
                <w:sz w:val="20"/>
                <w:szCs w:val="20"/>
              </w:rPr>
              <w:t>Наименование организации предоставляющей муниципальную услугу</w:t>
            </w:r>
          </w:p>
        </w:tc>
        <w:tc>
          <w:tcPr>
            <w:tcW w:w="3403" w:type="dxa"/>
            <w:vAlign w:val="center"/>
          </w:tcPr>
          <w:p w:rsidR="008F3AB5" w:rsidRPr="008F3AB5" w:rsidRDefault="008F3AB5" w:rsidP="00616796">
            <w:pPr>
              <w:jc w:val="center"/>
              <w:rPr>
                <w:b/>
                <w:i/>
                <w:sz w:val="20"/>
                <w:szCs w:val="20"/>
              </w:rPr>
            </w:pPr>
            <w:r w:rsidRPr="008F3AB5">
              <w:rPr>
                <w:b/>
                <w:i/>
                <w:sz w:val="20"/>
                <w:szCs w:val="20"/>
              </w:rPr>
              <w:t>Результат оказания услуги</w:t>
            </w:r>
          </w:p>
        </w:tc>
        <w:tc>
          <w:tcPr>
            <w:tcW w:w="2835" w:type="dxa"/>
            <w:vAlign w:val="center"/>
          </w:tcPr>
          <w:p w:rsidR="008F3AB5" w:rsidRPr="008F3AB5" w:rsidRDefault="008F3AB5" w:rsidP="00616796">
            <w:pPr>
              <w:jc w:val="center"/>
              <w:rPr>
                <w:b/>
                <w:i/>
                <w:sz w:val="20"/>
                <w:szCs w:val="20"/>
              </w:rPr>
            </w:pPr>
            <w:r w:rsidRPr="008F3AB5">
              <w:rPr>
                <w:b/>
                <w:i/>
                <w:sz w:val="20"/>
                <w:szCs w:val="20"/>
              </w:rPr>
              <w:t>Потребитель муниципальной услуги</w:t>
            </w:r>
          </w:p>
        </w:tc>
        <w:tc>
          <w:tcPr>
            <w:tcW w:w="2552" w:type="dxa"/>
            <w:vAlign w:val="center"/>
          </w:tcPr>
          <w:p w:rsidR="008F3AB5" w:rsidRPr="008F3AB5" w:rsidRDefault="008F3AB5" w:rsidP="00616796">
            <w:pPr>
              <w:jc w:val="center"/>
              <w:rPr>
                <w:b/>
                <w:i/>
                <w:sz w:val="20"/>
                <w:szCs w:val="20"/>
              </w:rPr>
            </w:pPr>
            <w:r w:rsidRPr="008F3AB5">
              <w:rPr>
                <w:b/>
                <w:i/>
                <w:sz w:val="20"/>
                <w:szCs w:val="20"/>
              </w:rPr>
              <w:t>Нормативно-правовые акты</w:t>
            </w:r>
          </w:p>
        </w:tc>
      </w:tr>
      <w:tr w:rsidR="008F3AB5" w:rsidRPr="008F3AB5" w:rsidTr="00616796">
        <w:trPr>
          <w:trHeight w:val="180"/>
        </w:trPr>
        <w:tc>
          <w:tcPr>
            <w:tcW w:w="15134" w:type="dxa"/>
            <w:gridSpan w:val="8"/>
            <w:vAlign w:val="center"/>
          </w:tcPr>
          <w:p w:rsidR="008F3AB5" w:rsidRPr="008F3AB5" w:rsidRDefault="008F3AB5" w:rsidP="00616796">
            <w:pPr>
              <w:jc w:val="center"/>
              <w:rPr>
                <w:b/>
                <w:sz w:val="20"/>
                <w:szCs w:val="20"/>
              </w:rPr>
            </w:pPr>
            <w:r w:rsidRPr="008F3AB5">
              <w:rPr>
                <w:b/>
                <w:i/>
                <w:sz w:val="20"/>
                <w:szCs w:val="20"/>
              </w:rPr>
              <w:t>Услуги в сфере социальной защиты</w:t>
            </w:r>
          </w:p>
        </w:tc>
      </w:tr>
      <w:tr w:rsidR="00C33803" w:rsidRPr="008F3AB5" w:rsidTr="00616796">
        <w:trPr>
          <w:trHeight w:val="180"/>
        </w:trPr>
        <w:tc>
          <w:tcPr>
            <w:tcW w:w="15134" w:type="dxa"/>
            <w:gridSpan w:val="8"/>
            <w:vAlign w:val="center"/>
          </w:tcPr>
          <w:p w:rsidR="00C33803" w:rsidRPr="00C33803" w:rsidRDefault="00C33803" w:rsidP="00616796">
            <w:pPr>
              <w:rPr>
                <w:b/>
                <w:i/>
                <w:sz w:val="22"/>
                <w:szCs w:val="22"/>
              </w:rPr>
            </w:pPr>
            <w:r w:rsidRPr="00C33803">
              <w:rPr>
                <w:b/>
                <w:i/>
                <w:sz w:val="22"/>
                <w:szCs w:val="22"/>
              </w:rPr>
              <w:t>Сектор по назначению и выплате социальных пособий и компенсаций</w:t>
            </w:r>
          </w:p>
        </w:tc>
      </w:tr>
      <w:tr w:rsidR="00C33803" w:rsidRPr="008F3AB5" w:rsidTr="00D65790">
        <w:trPr>
          <w:trHeight w:val="1841"/>
        </w:trPr>
        <w:tc>
          <w:tcPr>
            <w:tcW w:w="533" w:type="dxa"/>
            <w:shd w:val="clear" w:color="auto" w:fill="auto"/>
            <w:vAlign w:val="center"/>
          </w:tcPr>
          <w:p w:rsidR="00C33803" w:rsidRPr="008F3AB5" w:rsidRDefault="00C33803" w:rsidP="00616796">
            <w:pPr>
              <w:jc w:val="center"/>
              <w:rPr>
                <w:b/>
                <w:sz w:val="20"/>
                <w:szCs w:val="20"/>
                <w:lang w:val="en-US"/>
              </w:rPr>
            </w:pPr>
            <w:r w:rsidRPr="008F3AB5">
              <w:rPr>
                <w:b/>
                <w:sz w:val="20"/>
                <w:szCs w:val="20"/>
                <w:lang w:val="en-US"/>
              </w:rPr>
              <w:t>1</w:t>
            </w:r>
          </w:p>
        </w:tc>
        <w:tc>
          <w:tcPr>
            <w:tcW w:w="3685" w:type="dxa"/>
            <w:gridSpan w:val="2"/>
            <w:vAlign w:val="center"/>
          </w:tcPr>
          <w:p w:rsidR="00C33803" w:rsidRPr="008F3AB5" w:rsidRDefault="00C33803" w:rsidP="00616796">
            <w:pPr>
              <w:rPr>
                <w:sz w:val="20"/>
                <w:szCs w:val="20"/>
              </w:rPr>
            </w:pPr>
            <w:r w:rsidRPr="008F3AB5">
              <w:rPr>
                <w:sz w:val="20"/>
                <w:szCs w:val="20"/>
              </w:rPr>
              <w:t>Возмещение стоимости услуг</w:t>
            </w:r>
            <w:r>
              <w:rPr>
                <w:sz w:val="20"/>
                <w:szCs w:val="20"/>
              </w:rPr>
              <w:t xml:space="preserve">, предоставляемых </w:t>
            </w:r>
            <w:proofErr w:type="gramStart"/>
            <w:r>
              <w:rPr>
                <w:sz w:val="20"/>
                <w:szCs w:val="20"/>
              </w:rPr>
              <w:t>согласно</w:t>
            </w:r>
            <w:proofErr w:type="gramEnd"/>
            <w:r>
              <w:rPr>
                <w:sz w:val="20"/>
                <w:szCs w:val="20"/>
              </w:rPr>
              <w:t xml:space="preserve"> гарантированного перечня услуг по  погребению и выплата социального пособия на погребение </w:t>
            </w:r>
            <w:r w:rsidRPr="008F3AB5">
              <w:rPr>
                <w:sz w:val="20"/>
                <w:szCs w:val="20"/>
              </w:rPr>
              <w:t xml:space="preserve"> </w:t>
            </w:r>
          </w:p>
        </w:tc>
        <w:tc>
          <w:tcPr>
            <w:tcW w:w="2126" w:type="dxa"/>
            <w:gridSpan w:val="2"/>
            <w:vAlign w:val="center"/>
          </w:tcPr>
          <w:p w:rsidR="00C33803" w:rsidRPr="008F3AB5" w:rsidRDefault="00C33803" w:rsidP="00616796">
            <w:pPr>
              <w:numPr>
                <w:ilvl w:val="0"/>
                <w:numId w:val="3"/>
              </w:numPr>
              <w:tabs>
                <w:tab w:val="left" w:pos="317"/>
                <w:tab w:val="left" w:pos="459"/>
                <w:tab w:val="left" w:pos="601"/>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Возмещение стоимости услуг, предоставляемых согласно гарантированному перечню услуг по погребению, и выплаты социального пособия на погребение граждан</w:t>
            </w:r>
          </w:p>
        </w:tc>
        <w:tc>
          <w:tcPr>
            <w:tcW w:w="2835" w:type="dxa"/>
            <w:vAlign w:val="center"/>
          </w:tcPr>
          <w:p w:rsidR="00C33803" w:rsidRPr="008F3AB5" w:rsidRDefault="00C33803" w:rsidP="00616796">
            <w:pPr>
              <w:spacing w:line="360" w:lineRule="auto"/>
              <w:rPr>
                <w:sz w:val="20"/>
                <w:szCs w:val="20"/>
              </w:rPr>
            </w:pPr>
            <w:r w:rsidRPr="008F3AB5">
              <w:rPr>
                <w:sz w:val="20"/>
                <w:szCs w:val="20"/>
              </w:rPr>
              <w:t>Физические лица;</w:t>
            </w:r>
          </w:p>
          <w:p w:rsidR="00C33803" w:rsidRPr="008F3AB5" w:rsidRDefault="00C33803" w:rsidP="00616796">
            <w:pPr>
              <w:rPr>
                <w:sz w:val="20"/>
                <w:szCs w:val="20"/>
              </w:rPr>
            </w:pP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От 04.10.2012 г. Приказ №105</w:t>
            </w:r>
          </w:p>
          <w:p w:rsidR="00C33803" w:rsidRPr="00FE447B" w:rsidRDefault="00C33803" w:rsidP="00616796">
            <w:pPr>
              <w:rPr>
                <w:sz w:val="16"/>
                <w:szCs w:val="16"/>
              </w:rPr>
            </w:pPr>
          </w:p>
        </w:tc>
      </w:tr>
      <w:tr w:rsidR="00C33803" w:rsidRPr="008F3AB5" w:rsidTr="00D65790">
        <w:trPr>
          <w:trHeight w:val="55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2</w:t>
            </w:r>
          </w:p>
        </w:tc>
        <w:tc>
          <w:tcPr>
            <w:tcW w:w="3685" w:type="dxa"/>
            <w:gridSpan w:val="2"/>
            <w:vAlign w:val="center"/>
          </w:tcPr>
          <w:p w:rsidR="00C33803" w:rsidRPr="00295C71" w:rsidRDefault="00C33803" w:rsidP="00616796">
            <w:pPr>
              <w:pStyle w:val="ConsPlusNormal"/>
              <w:rPr>
                <w:rFonts w:ascii="Times New Roman" w:hAnsi="Times New Roman" w:cs="Times New Roman"/>
              </w:rPr>
            </w:pPr>
            <w:r w:rsidRPr="00295C71">
              <w:rPr>
                <w:rFonts w:ascii="Times New Roman" w:hAnsi="Times New Roman" w:cs="Times New Roman"/>
                <w:bCs/>
              </w:rPr>
              <w:t xml:space="preserve">Признание семьи или одиноко проживающего гражданина </w:t>
            </w:r>
            <w:proofErr w:type="gramStart"/>
            <w:r w:rsidRPr="00295C71">
              <w:rPr>
                <w:rFonts w:ascii="Times New Roman" w:hAnsi="Times New Roman" w:cs="Times New Roman"/>
                <w:bCs/>
              </w:rPr>
              <w:t>малоимущими</w:t>
            </w:r>
            <w:proofErr w:type="gramEnd"/>
            <w:r w:rsidRPr="00295C71">
              <w:rPr>
                <w:rFonts w:ascii="Times New Roman" w:hAnsi="Times New Roman" w:cs="Times New Roman"/>
                <w:bCs/>
              </w:rPr>
              <w:t xml:space="preserve"> и нуждающимися в государственной социальной помощи</w:t>
            </w:r>
          </w:p>
        </w:tc>
        <w:tc>
          <w:tcPr>
            <w:tcW w:w="2126" w:type="dxa"/>
            <w:gridSpan w:val="2"/>
            <w:vAlign w:val="center"/>
          </w:tcPr>
          <w:p w:rsidR="00C33803" w:rsidRPr="008F3AB5" w:rsidRDefault="00C33803"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Pr>
                <w:sz w:val="20"/>
                <w:szCs w:val="20"/>
              </w:rPr>
              <w:t xml:space="preserve">Выдача справки </w:t>
            </w:r>
          </w:p>
        </w:tc>
        <w:tc>
          <w:tcPr>
            <w:tcW w:w="2835" w:type="dxa"/>
            <w:vAlign w:val="center"/>
          </w:tcPr>
          <w:p w:rsidR="00C33803" w:rsidRPr="008F3AB5" w:rsidRDefault="00C33803" w:rsidP="00616796">
            <w:pPr>
              <w:rPr>
                <w:sz w:val="20"/>
                <w:szCs w:val="20"/>
              </w:rPr>
            </w:pPr>
            <w:r>
              <w:rPr>
                <w:sz w:val="20"/>
                <w:szCs w:val="20"/>
              </w:rPr>
              <w:t>Физические лица</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04.09.2012 № 81</w:t>
            </w:r>
          </w:p>
        </w:tc>
      </w:tr>
      <w:tr w:rsidR="00C33803" w:rsidRPr="008F3AB5" w:rsidTr="00D65790">
        <w:trPr>
          <w:trHeight w:val="27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3</w:t>
            </w:r>
          </w:p>
        </w:tc>
        <w:tc>
          <w:tcPr>
            <w:tcW w:w="3685" w:type="dxa"/>
            <w:gridSpan w:val="2"/>
            <w:vAlign w:val="center"/>
          </w:tcPr>
          <w:p w:rsidR="00C33803" w:rsidRPr="008F3AB5" w:rsidRDefault="00C33803" w:rsidP="00616796">
            <w:pPr>
              <w:rPr>
                <w:sz w:val="20"/>
                <w:szCs w:val="20"/>
              </w:rPr>
            </w:pPr>
            <w:r w:rsidRPr="008F3AB5">
              <w:rPr>
                <w:sz w:val="20"/>
                <w:szCs w:val="20"/>
              </w:rPr>
              <w:t xml:space="preserve">Принятие решения об отнесении семьи </w:t>
            </w:r>
            <w:proofErr w:type="gramStart"/>
            <w:r w:rsidRPr="008F3AB5">
              <w:rPr>
                <w:sz w:val="20"/>
                <w:szCs w:val="20"/>
              </w:rPr>
              <w:t>к</w:t>
            </w:r>
            <w:proofErr w:type="gramEnd"/>
            <w:r>
              <w:rPr>
                <w:sz w:val="20"/>
                <w:szCs w:val="20"/>
              </w:rPr>
              <w:t xml:space="preserve"> </w:t>
            </w:r>
            <w:proofErr w:type="gramStart"/>
            <w:r w:rsidRPr="008F3AB5">
              <w:rPr>
                <w:sz w:val="20"/>
                <w:szCs w:val="20"/>
              </w:rPr>
              <w:t>многодетной</w:t>
            </w:r>
            <w:proofErr w:type="gramEnd"/>
            <w:r w:rsidRPr="008F3AB5">
              <w:rPr>
                <w:sz w:val="20"/>
                <w:szCs w:val="20"/>
              </w:rPr>
              <w:t>, и о предоставлении мер социальной поддержки многодетным семьям</w:t>
            </w:r>
          </w:p>
        </w:tc>
        <w:tc>
          <w:tcPr>
            <w:tcW w:w="2126" w:type="dxa"/>
            <w:gridSpan w:val="2"/>
            <w:vAlign w:val="center"/>
          </w:tcPr>
          <w:p w:rsidR="00C33803" w:rsidRPr="008F3AB5" w:rsidRDefault="00C33803"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Принятие решения  о предоставлении мер социальной поддержки многодетным семьям</w:t>
            </w:r>
          </w:p>
        </w:tc>
        <w:tc>
          <w:tcPr>
            <w:tcW w:w="2835" w:type="dxa"/>
            <w:vAlign w:val="center"/>
          </w:tcPr>
          <w:p w:rsidR="00C33803" w:rsidRPr="008F3AB5" w:rsidRDefault="00C33803" w:rsidP="00616796">
            <w:pPr>
              <w:rPr>
                <w:sz w:val="20"/>
                <w:szCs w:val="20"/>
              </w:rPr>
            </w:pPr>
            <w:r w:rsidRPr="008F3AB5">
              <w:rPr>
                <w:sz w:val="20"/>
                <w:szCs w:val="20"/>
              </w:rPr>
              <w:t>Семья, имеющая в составе трех и белее детей, в возрасте до 18 лет, в том числе усыновленных и приемных</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rPr>
                <w:sz w:val="16"/>
                <w:szCs w:val="16"/>
              </w:rPr>
            </w:pPr>
            <w:r w:rsidRPr="00FE447B">
              <w:rPr>
                <w:sz w:val="16"/>
                <w:szCs w:val="16"/>
              </w:rPr>
              <w:t>17.09.2012 № 97</w:t>
            </w:r>
          </w:p>
        </w:tc>
      </w:tr>
      <w:tr w:rsidR="00C33803" w:rsidRPr="008F3AB5" w:rsidTr="00D65790">
        <w:trPr>
          <w:trHeight w:val="79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4</w:t>
            </w:r>
          </w:p>
        </w:tc>
        <w:tc>
          <w:tcPr>
            <w:tcW w:w="3685" w:type="dxa"/>
            <w:gridSpan w:val="2"/>
            <w:vAlign w:val="center"/>
          </w:tcPr>
          <w:p w:rsidR="00C33803" w:rsidRPr="008F3AB5" w:rsidRDefault="00C33803" w:rsidP="00616796">
            <w:pPr>
              <w:rPr>
                <w:sz w:val="20"/>
                <w:szCs w:val="20"/>
              </w:rPr>
            </w:pPr>
            <w:r w:rsidRPr="008F3AB5">
              <w:rPr>
                <w:sz w:val="20"/>
                <w:szCs w:val="20"/>
              </w:rPr>
              <w:t>Выдача удостоверений многодетным матерям</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Выдача удостоверений</w:t>
            </w:r>
          </w:p>
        </w:tc>
        <w:tc>
          <w:tcPr>
            <w:tcW w:w="2835" w:type="dxa"/>
            <w:vAlign w:val="center"/>
          </w:tcPr>
          <w:p w:rsidR="00C33803" w:rsidRPr="00D65790" w:rsidRDefault="00C33803" w:rsidP="00616796">
            <w:pPr>
              <w:outlineLvl w:val="0"/>
              <w:rPr>
                <w:rFonts w:eastAsia="Calibri"/>
                <w:sz w:val="20"/>
                <w:szCs w:val="20"/>
              </w:rPr>
            </w:pPr>
            <w:r w:rsidRPr="00D65790">
              <w:rPr>
                <w:rFonts w:eastAsia="Calibri"/>
                <w:sz w:val="20"/>
                <w:szCs w:val="20"/>
              </w:rPr>
              <w:t>-многодетная мать, имеющая или имевшая не менее пяти совершеннолетних детей, которых она родила и (или) усыновила (удочерила) и воспитывала до достижения ими возраста не менее 8 лет;</w:t>
            </w:r>
          </w:p>
          <w:p w:rsidR="00C33803" w:rsidRPr="00D65790" w:rsidRDefault="00C33803" w:rsidP="00616796">
            <w:pPr>
              <w:outlineLvl w:val="0"/>
              <w:rPr>
                <w:rFonts w:eastAsia="Calibri"/>
                <w:sz w:val="20"/>
                <w:szCs w:val="20"/>
              </w:rPr>
            </w:pPr>
            <w:r w:rsidRPr="00D65790">
              <w:rPr>
                <w:rFonts w:eastAsia="Calibri"/>
                <w:sz w:val="20"/>
                <w:szCs w:val="20"/>
              </w:rPr>
              <w:t xml:space="preserve">-многодетная мать, родившая </w:t>
            </w:r>
            <w:r w:rsidRPr="00D65790">
              <w:rPr>
                <w:rFonts w:eastAsia="Calibri"/>
                <w:sz w:val="20"/>
                <w:szCs w:val="20"/>
              </w:rPr>
              <w:lastRenderedPageBreak/>
              <w:t>и (или) усыновившая (удочерившая) не менее пяти детей, в число которых входят совершеннолетние дети, которых она воспитывала до достижения ими возраста не менее 8 лет, и воспитываемые несовершеннолетние дети;</w:t>
            </w:r>
          </w:p>
          <w:p w:rsidR="00C33803" w:rsidRPr="008F3AB5" w:rsidRDefault="00C33803" w:rsidP="00616796">
            <w:pPr>
              <w:outlineLvl w:val="0"/>
              <w:rPr>
                <w:rFonts w:eastAsia="Calibri"/>
                <w:sz w:val="20"/>
                <w:szCs w:val="20"/>
              </w:rPr>
            </w:pPr>
            <w:r w:rsidRPr="00D65790">
              <w:rPr>
                <w:rFonts w:eastAsia="Calibri"/>
                <w:sz w:val="20"/>
                <w:szCs w:val="20"/>
              </w:rPr>
              <w:t>-многодетная мать, родившая и (или) усыновившая (удочерившая) и воспитывающая не менее пяти несовершеннолетних детей.</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lastRenderedPageBreak/>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17.09.2012 г. №96</w:t>
            </w:r>
          </w:p>
          <w:p w:rsidR="00C33803" w:rsidRPr="00FE447B" w:rsidRDefault="00C33803" w:rsidP="00616796">
            <w:pPr>
              <w:outlineLvl w:val="0"/>
              <w:rPr>
                <w:rFonts w:eastAsia="Calibri"/>
                <w:sz w:val="16"/>
                <w:szCs w:val="16"/>
              </w:rPr>
            </w:pPr>
          </w:p>
        </w:tc>
      </w:tr>
      <w:tr w:rsidR="00C33803" w:rsidRPr="008F3AB5" w:rsidTr="00D65790">
        <w:trPr>
          <w:trHeight w:val="836"/>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lastRenderedPageBreak/>
              <w:t>5</w:t>
            </w:r>
          </w:p>
        </w:tc>
        <w:tc>
          <w:tcPr>
            <w:tcW w:w="3685" w:type="dxa"/>
            <w:gridSpan w:val="2"/>
            <w:vAlign w:val="center"/>
          </w:tcPr>
          <w:p w:rsidR="00C33803" w:rsidRPr="00704E4F" w:rsidRDefault="00C33803" w:rsidP="00616796">
            <w:pPr>
              <w:pStyle w:val="ConsPlusNormal"/>
              <w:rPr>
                <w:rFonts w:ascii="Times New Roman" w:hAnsi="Times New Roman" w:cs="Times New Roman"/>
              </w:rPr>
            </w:pPr>
            <w:r w:rsidRPr="00F45645">
              <w:rPr>
                <w:rFonts w:ascii="Times New Roman" w:hAnsi="Times New Roman" w:cs="Times New Roman"/>
              </w:rPr>
              <w:t xml:space="preserve">Назначение и выплата </w:t>
            </w:r>
            <w:r>
              <w:rPr>
                <w:rFonts w:ascii="Times New Roman" w:hAnsi="Times New Roman" w:cs="Times New Roman"/>
              </w:rPr>
              <w:t xml:space="preserve"> </w:t>
            </w:r>
            <w:r w:rsidRPr="00F45645">
              <w:rPr>
                <w:rFonts w:ascii="Times New Roman" w:hAnsi="Times New Roman" w:cs="Times New Roman"/>
              </w:rPr>
              <w:t>ежемесячного пособия на ребенка</w:t>
            </w:r>
          </w:p>
        </w:tc>
        <w:tc>
          <w:tcPr>
            <w:tcW w:w="2126" w:type="dxa"/>
            <w:gridSpan w:val="2"/>
            <w:vAlign w:val="center"/>
          </w:tcPr>
          <w:p w:rsidR="00C33803" w:rsidRPr="008F3AB5" w:rsidRDefault="00C33803"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9127FC" w:rsidRDefault="00C33803" w:rsidP="00616796">
            <w:pPr>
              <w:rPr>
                <w:sz w:val="20"/>
                <w:szCs w:val="20"/>
              </w:rPr>
            </w:pPr>
            <w:r w:rsidRPr="009127FC">
              <w:rPr>
                <w:sz w:val="20"/>
                <w:szCs w:val="20"/>
              </w:rPr>
              <w:t>Назначение и выплата  ежемесячного пособия на ребенка</w:t>
            </w:r>
          </w:p>
        </w:tc>
        <w:tc>
          <w:tcPr>
            <w:tcW w:w="2835" w:type="dxa"/>
            <w:vAlign w:val="center"/>
          </w:tcPr>
          <w:p w:rsidR="00C33803" w:rsidRPr="008F3AB5" w:rsidRDefault="00C33803" w:rsidP="00616796">
            <w:pPr>
              <w:rPr>
                <w:sz w:val="20"/>
                <w:szCs w:val="20"/>
              </w:rPr>
            </w:pPr>
            <w:r>
              <w:rPr>
                <w:sz w:val="20"/>
                <w:szCs w:val="20"/>
              </w:rPr>
              <w:t>Физические лица</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rPr>
                <w:sz w:val="16"/>
                <w:szCs w:val="16"/>
              </w:rPr>
            </w:pPr>
            <w:r w:rsidRPr="00FE447B">
              <w:rPr>
                <w:sz w:val="16"/>
                <w:szCs w:val="16"/>
              </w:rPr>
              <w:t>от 04.09.2012 № 87</w:t>
            </w:r>
          </w:p>
          <w:p w:rsidR="00C33803" w:rsidRPr="00FE447B" w:rsidRDefault="00C33803" w:rsidP="00616796">
            <w:pPr>
              <w:pStyle w:val="af5"/>
              <w:spacing w:line="240" w:lineRule="auto"/>
              <w:jc w:val="left"/>
              <w:rPr>
                <w:sz w:val="16"/>
                <w:szCs w:val="16"/>
              </w:rPr>
            </w:pPr>
          </w:p>
        </w:tc>
      </w:tr>
      <w:tr w:rsidR="00C33803" w:rsidRPr="008F3AB5" w:rsidTr="00D65790">
        <w:trPr>
          <w:trHeight w:val="106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6</w:t>
            </w:r>
          </w:p>
        </w:tc>
        <w:tc>
          <w:tcPr>
            <w:tcW w:w="3685" w:type="dxa"/>
            <w:gridSpan w:val="2"/>
            <w:vAlign w:val="center"/>
          </w:tcPr>
          <w:p w:rsidR="00C33803" w:rsidRPr="00704E4F" w:rsidRDefault="00C33803" w:rsidP="00616796">
            <w:pPr>
              <w:pStyle w:val="ConsPlusNormal"/>
              <w:rPr>
                <w:rFonts w:ascii="Times New Roman" w:hAnsi="Times New Roman" w:cs="Times New Roman"/>
              </w:rPr>
            </w:pPr>
            <w:proofErr w:type="gramStart"/>
            <w:r w:rsidRPr="00704E4F">
              <w:rPr>
                <w:rFonts w:ascii="Times New Roman" w:hAnsi="Times New Roman" w:cs="Times New Roman"/>
              </w:rPr>
              <w:t xml:space="preserve">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w:t>
            </w:r>
            <w:proofErr w:type="gramEnd"/>
          </w:p>
          <w:p w:rsidR="00C33803" w:rsidRPr="008F3AB5" w:rsidRDefault="00C33803" w:rsidP="00616796">
            <w:pPr>
              <w:rPr>
                <w:sz w:val="20"/>
                <w:szCs w:val="20"/>
              </w:rPr>
            </w:pPr>
            <w:r w:rsidRPr="00704E4F">
              <w:rPr>
                <w:sz w:val="20"/>
                <w:szCs w:val="20"/>
              </w:rPr>
              <w:t>маршрутного такси)</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Pr>
                <w:sz w:val="20"/>
                <w:szCs w:val="20"/>
              </w:rPr>
              <w:t>Выдача бесплатного проездного билета</w:t>
            </w:r>
          </w:p>
        </w:tc>
        <w:tc>
          <w:tcPr>
            <w:tcW w:w="2835" w:type="dxa"/>
            <w:vAlign w:val="center"/>
          </w:tcPr>
          <w:p w:rsidR="00C33803" w:rsidRPr="008F3AB5" w:rsidRDefault="00C33803" w:rsidP="00616796">
            <w:pPr>
              <w:rPr>
                <w:sz w:val="20"/>
                <w:szCs w:val="20"/>
              </w:rPr>
            </w:pPr>
            <w:r>
              <w:rPr>
                <w:sz w:val="20"/>
                <w:szCs w:val="20"/>
              </w:rPr>
              <w:t>Физические лица</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22.10.2012 г. №127</w:t>
            </w:r>
          </w:p>
          <w:p w:rsidR="00C33803" w:rsidRPr="00FE447B" w:rsidRDefault="00C33803" w:rsidP="00616796">
            <w:pPr>
              <w:rPr>
                <w:sz w:val="16"/>
                <w:szCs w:val="16"/>
              </w:rPr>
            </w:pPr>
          </w:p>
        </w:tc>
      </w:tr>
      <w:tr w:rsidR="00C33803" w:rsidRPr="008F3AB5" w:rsidTr="00D65790">
        <w:trPr>
          <w:trHeight w:val="27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7</w:t>
            </w:r>
          </w:p>
        </w:tc>
        <w:tc>
          <w:tcPr>
            <w:tcW w:w="3685" w:type="dxa"/>
            <w:gridSpan w:val="2"/>
            <w:vAlign w:val="center"/>
          </w:tcPr>
          <w:p w:rsidR="00C33803" w:rsidRPr="008F3AB5" w:rsidRDefault="00C33803" w:rsidP="00616796">
            <w:pPr>
              <w:rPr>
                <w:sz w:val="20"/>
                <w:szCs w:val="20"/>
              </w:rPr>
            </w:pPr>
            <w:r>
              <w:rPr>
                <w:sz w:val="20"/>
                <w:szCs w:val="20"/>
              </w:rPr>
              <w:t>Прием заявлений</w:t>
            </w:r>
            <w:r w:rsidRPr="008F3AB5">
              <w:rPr>
                <w:sz w:val="20"/>
                <w:szCs w:val="20"/>
              </w:rPr>
              <w:t xml:space="preserve"> о предоставлении средств </w:t>
            </w:r>
            <w:r>
              <w:rPr>
                <w:sz w:val="20"/>
                <w:szCs w:val="20"/>
              </w:rPr>
              <w:t xml:space="preserve">(части средств) </w:t>
            </w:r>
            <w:r w:rsidRPr="008F3AB5">
              <w:rPr>
                <w:sz w:val="20"/>
                <w:szCs w:val="20"/>
              </w:rPr>
              <w:t>областного материнского (семейного) капитала и соответствующих документов на основании  Закона Кемеровской области «О дополнительной мере социальной поддержки семей, имеющих детей»</w:t>
            </w:r>
            <w:r>
              <w:rPr>
                <w:sz w:val="20"/>
                <w:szCs w:val="20"/>
              </w:rPr>
              <w:t xml:space="preserve">, </w:t>
            </w:r>
            <w:r>
              <w:rPr>
                <w:b/>
                <w:sz w:val="22"/>
                <w:szCs w:val="22"/>
              </w:rPr>
              <w:t xml:space="preserve"> </w:t>
            </w:r>
            <w:r w:rsidRPr="0056620F">
              <w:rPr>
                <w:sz w:val="20"/>
                <w:szCs w:val="20"/>
                <w:u w:val="single"/>
              </w:rPr>
              <w:t>а также предоставление средств (части средств) областного материнского (семейного) капитала»</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Прием заявлений</w:t>
            </w:r>
          </w:p>
        </w:tc>
        <w:tc>
          <w:tcPr>
            <w:tcW w:w="2835" w:type="dxa"/>
            <w:vAlign w:val="center"/>
          </w:tcPr>
          <w:p w:rsidR="00C33803" w:rsidRPr="008F3AB5" w:rsidRDefault="00C33803" w:rsidP="00616796">
            <w:pPr>
              <w:rPr>
                <w:sz w:val="20"/>
                <w:szCs w:val="20"/>
              </w:rPr>
            </w:pPr>
            <w:r w:rsidRPr="008F3AB5">
              <w:rPr>
                <w:sz w:val="20"/>
                <w:szCs w:val="20"/>
              </w:rPr>
              <w:t>Физические лица</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04.10.2012 г. №107</w:t>
            </w:r>
          </w:p>
          <w:p w:rsidR="00C33803" w:rsidRPr="00FE447B" w:rsidRDefault="00C33803" w:rsidP="00616796">
            <w:pPr>
              <w:rPr>
                <w:sz w:val="16"/>
                <w:szCs w:val="16"/>
              </w:rPr>
            </w:pPr>
          </w:p>
        </w:tc>
      </w:tr>
      <w:tr w:rsidR="00C33803" w:rsidRPr="008F3AB5" w:rsidTr="00D65790">
        <w:trPr>
          <w:trHeight w:val="1814"/>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lastRenderedPageBreak/>
              <w:t>8</w:t>
            </w:r>
          </w:p>
        </w:tc>
        <w:tc>
          <w:tcPr>
            <w:tcW w:w="3685" w:type="dxa"/>
            <w:gridSpan w:val="2"/>
            <w:vAlign w:val="center"/>
          </w:tcPr>
          <w:p w:rsidR="00C33803" w:rsidRPr="008F3AB5" w:rsidRDefault="00C33803" w:rsidP="00616796">
            <w:pPr>
              <w:rPr>
                <w:sz w:val="20"/>
                <w:szCs w:val="20"/>
              </w:rPr>
            </w:pPr>
            <w:r w:rsidRPr="008F3AB5">
              <w:rPr>
                <w:sz w:val="20"/>
                <w:szCs w:val="20"/>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w:t>
            </w:r>
            <w:r>
              <w:rPr>
                <w:sz w:val="20"/>
                <w:szCs w:val="20"/>
              </w:rPr>
              <w:t>его военную службу по призыву</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Предоставление единовременного пособия беременной жене военнослужащего, проходящего военную службу, по призыву,</w:t>
            </w:r>
          </w:p>
          <w:p w:rsidR="00C33803" w:rsidRPr="008F3AB5" w:rsidRDefault="00C33803" w:rsidP="00616796">
            <w:pPr>
              <w:rPr>
                <w:sz w:val="20"/>
                <w:szCs w:val="20"/>
              </w:rPr>
            </w:pPr>
            <w:r w:rsidRPr="008F3AB5">
              <w:rPr>
                <w:sz w:val="20"/>
                <w:szCs w:val="20"/>
              </w:rPr>
              <w:t>и ежемесячного пособия на ребенка военнослужащего, проходящего военную службу по призыву</w:t>
            </w:r>
          </w:p>
        </w:tc>
        <w:tc>
          <w:tcPr>
            <w:tcW w:w="2835" w:type="dxa"/>
            <w:vAlign w:val="center"/>
          </w:tcPr>
          <w:p w:rsidR="00C33803" w:rsidRPr="008F3AB5" w:rsidRDefault="00C33803" w:rsidP="00616796">
            <w:pPr>
              <w:rPr>
                <w:sz w:val="20"/>
                <w:szCs w:val="20"/>
              </w:rPr>
            </w:pPr>
            <w:r w:rsidRPr="008F3AB5">
              <w:rPr>
                <w:sz w:val="20"/>
                <w:szCs w:val="20"/>
              </w:rPr>
              <w:t>Беременные жены военнослужащих,</w:t>
            </w:r>
          </w:p>
          <w:p w:rsidR="00C33803" w:rsidRPr="008F3AB5" w:rsidRDefault="00C33803" w:rsidP="00616796">
            <w:pPr>
              <w:rPr>
                <w:sz w:val="20"/>
                <w:szCs w:val="20"/>
              </w:rPr>
            </w:pPr>
            <w:r w:rsidRPr="008F3AB5">
              <w:rPr>
                <w:sz w:val="20"/>
                <w:szCs w:val="20"/>
              </w:rPr>
              <w:t>дети военнослужащих проходящих военную службу по призыву в соответствии с   Федеральным законодательством РФ</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от 04.10.2012 № 108</w:t>
            </w:r>
          </w:p>
          <w:p w:rsidR="00C33803" w:rsidRPr="00FE447B" w:rsidRDefault="00C33803" w:rsidP="00616796">
            <w:pPr>
              <w:rPr>
                <w:sz w:val="16"/>
                <w:szCs w:val="16"/>
              </w:rPr>
            </w:pPr>
          </w:p>
        </w:tc>
      </w:tr>
      <w:tr w:rsidR="00C33803" w:rsidRPr="008F3AB5" w:rsidTr="00D65790">
        <w:trPr>
          <w:trHeight w:val="1122"/>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9</w:t>
            </w:r>
          </w:p>
        </w:tc>
        <w:tc>
          <w:tcPr>
            <w:tcW w:w="3685" w:type="dxa"/>
            <w:gridSpan w:val="2"/>
            <w:vAlign w:val="center"/>
          </w:tcPr>
          <w:p w:rsidR="00C33803" w:rsidRPr="008F3AB5" w:rsidRDefault="00C33803" w:rsidP="00616796">
            <w:pPr>
              <w:rPr>
                <w:sz w:val="20"/>
                <w:szCs w:val="20"/>
              </w:rPr>
            </w:pPr>
            <w:r w:rsidRPr="008F3AB5">
              <w:rPr>
                <w:sz w:val="20"/>
                <w:szCs w:val="20"/>
              </w:rPr>
              <w:t>Оказание малоимущим гражданам государственной социальной помощи</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 xml:space="preserve">Оказание </w:t>
            </w:r>
            <w:r>
              <w:rPr>
                <w:sz w:val="20"/>
                <w:szCs w:val="20"/>
              </w:rPr>
              <w:t xml:space="preserve">государственной </w:t>
            </w:r>
            <w:r w:rsidRPr="008F3AB5">
              <w:rPr>
                <w:sz w:val="20"/>
                <w:szCs w:val="20"/>
              </w:rPr>
              <w:t>социальной помощи</w:t>
            </w:r>
          </w:p>
        </w:tc>
        <w:tc>
          <w:tcPr>
            <w:tcW w:w="2835" w:type="dxa"/>
            <w:vAlign w:val="center"/>
          </w:tcPr>
          <w:p w:rsidR="00C33803" w:rsidRPr="008F3AB5" w:rsidRDefault="00C33803" w:rsidP="00616796">
            <w:pPr>
              <w:rPr>
                <w:sz w:val="20"/>
                <w:szCs w:val="20"/>
              </w:rPr>
            </w:pPr>
            <w:r w:rsidRPr="008F3AB5">
              <w:rPr>
                <w:sz w:val="20"/>
                <w:szCs w:val="20"/>
              </w:rPr>
              <w:t>Малоимущие граждане</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от 17.07.2012 № 65</w:t>
            </w:r>
          </w:p>
          <w:p w:rsidR="00C33803" w:rsidRPr="00FE447B" w:rsidRDefault="00C33803" w:rsidP="00616796">
            <w:pPr>
              <w:rPr>
                <w:sz w:val="16"/>
                <w:szCs w:val="16"/>
              </w:rPr>
            </w:pPr>
          </w:p>
        </w:tc>
      </w:tr>
      <w:tr w:rsidR="00C33803" w:rsidRPr="008F3AB5" w:rsidTr="00D65790">
        <w:trPr>
          <w:trHeight w:val="411"/>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10</w:t>
            </w:r>
          </w:p>
        </w:tc>
        <w:tc>
          <w:tcPr>
            <w:tcW w:w="3685" w:type="dxa"/>
            <w:gridSpan w:val="2"/>
            <w:vAlign w:val="center"/>
          </w:tcPr>
          <w:p w:rsidR="00C33803" w:rsidRPr="00B04234" w:rsidRDefault="00C33803" w:rsidP="00616796">
            <w:pPr>
              <w:rPr>
                <w:sz w:val="20"/>
                <w:szCs w:val="20"/>
                <w:u w:val="single"/>
              </w:rPr>
            </w:pPr>
            <w:r w:rsidRPr="00B04234">
              <w:rPr>
                <w:sz w:val="20"/>
                <w:szCs w:val="20"/>
                <w:u w:val="single"/>
              </w:rPr>
              <w:t>Организация  отдыха и оздоровления  детей, находящихся в трудной жизненной ситуации</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Организация летнего отдыха</w:t>
            </w:r>
          </w:p>
        </w:tc>
        <w:tc>
          <w:tcPr>
            <w:tcW w:w="2835" w:type="dxa"/>
            <w:vAlign w:val="center"/>
          </w:tcPr>
          <w:p w:rsidR="00C33803" w:rsidRPr="008F3AB5" w:rsidRDefault="00C33803" w:rsidP="00616796">
            <w:pPr>
              <w:rPr>
                <w:sz w:val="20"/>
                <w:szCs w:val="20"/>
              </w:rPr>
            </w:pPr>
            <w:r w:rsidRPr="008F3AB5">
              <w:rPr>
                <w:sz w:val="20"/>
                <w:szCs w:val="20"/>
              </w:rPr>
              <w:t>Несовершеннолетние граждане</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pStyle w:val="af5"/>
              <w:spacing w:line="240" w:lineRule="auto"/>
              <w:jc w:val="left"/>
              <w:rPr>
                <w:sz w:val="16"/>
                <w:szCs w:val="16"/>
              </w:rPr>
            </w:pPr>
            <w:r w:rsidRPr="00FE447B">
              <w:rPr>
                <w:sz w:val="16"/>
                <w:szCs w:val="16"/>
              </w:rPr>
              <w:t>от 23.07.2012 № 68</w:t>
            </w:r>
          </w:p>
          <w:p w:rsidR="00C33803" w:rsidRPr="00FE447B" w:rsidRDefault="00C33803" w:rsidP="00616796">
            <w:pPr>
              <w:rPr>
                <w:sz w:val="16"/>
                <w:szCs w:val="16"/>
              </w:rPr>
            </w:pPr>
          </w:p>
        </w:tc>
      </w:tr>
      <w:tr w:rsidR="00C33803" w:rsidRPr="008F3AB5" w:rsidTr="00D65790">
        <w:trPr>
          <w:trHeight w:val="525"/>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11</w:t>
            </w:r>
          </w:p>
        </w:tc>
        <w:tc>
          <w:tcPr>
            <w:tcW w:w="3685" w:type="dxa"/>
            <w:gridSpan w:val="2"/>
            <w:vAlign w:val="center"/>
          </w:tcPr>
          <w:p w:rsidR="00C33803" w:rsidRPr="008F3AB5" w:rsidRDefault="00C33803" w:rsidP="00616796">
            <w:pPr>
              <w:rPr>
                <w:sz w:val="20"/>
                <w:szCs w:val="20"/>
              </w:rPr>
            </w:pPr>
            <w:r w:rsidRPr="008F3AB5">
              <w:rPr>
                <w:sz w:val="20"/>
                <w:szCs w:val="20"/>
              </w:rPr>
              <w:t>Назначение и</w:t>
            </w:r>
            <w:r>
              <w:rPr>
                <w:sz w:val="20"/>
                <w:szCs w:val="20"/>
              </w:rPr>
              <w:t xml:space="preserve"> выплата ежемесячного пособия по уходу за  ребенком лицам</w:t>
            </w:r>
            <w:r w:rsidRPr="008F3AB5">
              <w:rPr>
                <w:sz w:val="20"/>
                <w:szCs w:val="20"/>
              </w:rPr>
              <w:t>,</w:t>
            </w:r>
            <w:r>
              <w:rPr>
                <w:sz w:val="20"/>
                <w:szCs w:val="20"/>
              </w:rPr>
              <w:t xml:space="preserve"> фактически осуществляющим уход за ребенком и не подлежащих обязательному социальному страхованию</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Предоставление ежемесячного пособия на ребенка</w:t>
            </w:r>
          </w:p>
        </w:tc>
        <w:tc>
          <w:tcPr>
            <w:tcW w:w="2835" w:type="dxa"/>
            <w:vAlign w:val="center"/>
          </w:tcPr>
          <w:p w:rsidR="00C33803" w:rsidRPr="008F3AB5" w:rsidRDefault="00C33803" w:rsidP="00616796">
            <w:pPr>
              <w:rPr>
                <w:sz w:val="20"/>
                <w:szCs w:val="20"/>
              </w:rPr>
            </w:pPr>
            <w:r w:rsidRPr="008F3AB5">
              <w:rPr>
                <w:sz w:val="20"/>
                <w:szCs w:val="20"/>
              </w:rPr>
              <w:t>Физические лица;</w:t>
            </w:r>
          </w:p>
          <w:p w:rsidR="00C33803" w:rsidRPr="008F3AB5" w:rsidRDefault="00C33803" w:rsidP="00616796">
            <w:pPr>
              <w:rPr>
                <w:sz w:val="20"/>
                <w:szCs w:val="20"/>
              </w:rPr>
            </w:pP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C33803" w:rsidRPr="00FE447B" w:rsidRDefault="00C33803" w:rsidP="00616796">
            <w:pPr>
              <w:rPr>
                <w:sz w:val="16"/>
                <w:szCs w:val="16"/>
              </w:rPr>
            </w:pPr>
            <w:r w:rsidRPr="00FE447B">
              <w:rPr>
                <w:sz w:val="16"/>
                <w:szCs w:val="16"/>
              </w:rPr>
              <w:t>04.09.2012 № 85</w:t>
            </w:r>
          </w:p>
        </w:tc>
      </w:tr>
      <w:tr w:rsidR="00C33803" w:rsidRPr="008F3AB5" w:rsidTr="00D65790">
        <w:trPr>
          <w:trHeight w:val="857"/>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12</w:t>
            </w:r>
          </w:p>
        </w:tc>
        <w:tc>
          <w:tcPr>
            <w:tcW w:w="3685" w:type="dxa"/>
            <w:gridSpan w:val="2"/>
            <w:vAlign w:val="center"/>
          </w:tcPr>
          <w:p w:rsidR="00C33803" w:rsidRPr="008F3AB5" w:rsidRDefault="00C33803" w:rsidP="00616796">
            <w:pPr>
              <w:rPr>
                <w:sz w:val="20"/>
                <w:szCs w:val="20"/>
              </w:rPr>
            </w:pPr>
            <w:r w:rsidRPr="008F3AB5">
              <w:rPr>
                <w:sz w:val="20"/>
                <w:szCs w:val="20"/>
              </w:rPr>
              <w:t>Назначение и выплата единовременного пособия при рождении ребенка</w:t>
            </w:r>
          </w:p>
        </w:tc>
        <w:tc>
          <w:tcPr>
            <w:tcW w:w="2126" w:type="dxa"/>
            <w:gridSpan w:val="2"/>
            <w:vAlign w:val="center"/>
          </w:tcPr>
          <w:p w:rsidR="00C33803" w:rsidRPr="008F3AB5" w:rsidRDefault="00C33803"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sidRPr="008F3AB5">
              <w:rPr>
                <w:sz w:val="20"/>
                <w:szCs w:val="20"/>
              </w:rPr>
              <w:t>Назначение и выплата единовременного пособия</w:t>
            </w:r>
          </w:p>
        </w:tc>
        <w:tc>
          <w:tcPr>
            <w:tcW w:w="2835" w:type="dxa"/>
            <w:vAlign w:val="center"/>
          </w:tcPr>
          <w:p w:rsidR="00C33803" w:rsidRPr="008F3AB5" w:rsidRDefault="00C33803" w:rsidP="00616796">
            <w:pPr>
              <w:rPr>
                <w:sz w:val="20"/>
                <w:szCs w:val="20"/>
              </w:rPr>
            </w:pPr>
            <w:r w:rsidRPr="008F3AB5">
              <w:rPr>
                <w:sz w:val="20"/>
                <w:szCs w:val="20"/>
              </w:rPr>
              <w:t>Не работающие граждане и обучающиеся по очной форме обучения</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C33803" w:rsidRPr="00FE447B" w:rsidRDefault="00C33803" w:rsidP="00616796">
            <w:pPr>
              <w:rPr>
                <w:sz w:val="16"/>
                <w:szCs w:val="16"/>
              </w:rPr>
            </w:pPr>
            <w:r w:rsidRPr="00FE447B">
              <w:rPr>
                <w:sz w:val="16"/>
                <w:szCs w:val="16"/>
              </w:rPr>
              <w:t>Приказ от 04.10.2012 г. №110</w:t>
            </w:r>
          </w:p>
          <w:p w:rsidR="00C33803" w:rsidRPr="00FE447B" w:rsidRDefault="00C33803" w:rsidP="00616796">
            <w:pPr>
              <w:rPr>
                <w:sz w:val="16"/>
                <w:szCs w:val="16"/>
              </w:rPr>
            </w:pPr>
          </w:p>
        </w:tc>
      </w:tr>
      <w:tr w:rsidR="00C33803" w:rsidRPr="008F3AB5" w:rsidTr="00D65790">
        <w:trPr>
          <w:trHeight w:val="571"/>
        </w:trPr>
        <w:tc>
          <w:tcPr>
            <w:tcW w:w="533" w:type="dxa"/>
            <w:shd w:val="clear" w:color="auto" w:fill="auto"/>
            <w:vAlign w:val="center"/>
          </w:tcPr>
          <w:p w:rsidR="00C33803" w:rsidRPr="008F3AB5" w:rsidRDefault="00C33803" w:rsidP="00616796">
            <w:pPr>
              <w:jc w:val="center"/>
              <w:rPr>
                <w:b/>
                <w:sz w:val="20"/>
                <w:szCs w:val="20"/>
              </w:rPr>
            </w:pPr>
            <w:r w:rsidRPr="008F3AB5">
              <w:rPr>
                <w:b/>
                <w:sz w:val="20"/>
                <w:szCs w:val="20"/>
              </w:rPr>
              <w:t>13</w:t>
            </w:r>
          </w:p>
        </w:tc>
        <w:tc>
          <w:tcPr>
            <w:tcW w:w="3685" w:type="dxa"/>
            <w:gridSpan w:val="2"/>
            <w:vAlign w:val="center"/>
          </w:tcPr>
          <w:p w:rsidR="00C33803" w:rsidRPr="008F3AB5" w:rsidRDefault="00C33803" w:rsidP="00616796">
            <w:pPr>
              <w:rPr>
                <w:sz w:val="20"/>
                <w:szCs w:val="20"/>
              </w:rPr>
            </w:pPr>
            <w:r>
              <w:rPr>
                <w:sz w:val="20"/>
                <w:szCs w:val="20"/>
              </w:rPr>
              <w:t>Предоставление дополнительной меры социальной поддержки многодетным матерям (материнский капитал) в Калтанском городском округе</w:t>
            </w:r>
          </w:p>
        </w:tc>
        <w:tc>
          <w:tcPr>
            <w:tcW w:w="2126" w:type="dxa"/>
            <w:gridSpan w:val="2"/>
            <w:vAlign w:val="center"/>
          </w:tcPr>
          <w:p w:rsidR="00C33803" w:rsidRPr="008F3AB5" w:rsidRDefault="00C33803" w:rsidP="00616796">
            <w:pPr>
              <w:numPr>
                <w:ilvl w:val="0"/>
                <w:numId w:val="3"/>
              </w:numPr>
              <w:tabs>
                <w:tab w:val="left" w:pos="176"/>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C33803" w:rsidRPr="008F3AB5" w:rsidRDefault="00C33803" w:rsidP="00616796">
            <w:pPr>
              <w:rPr>
                <w:sz w:val="20"/>
                <w:szCs w:val="20"/>
              </w:rPr>
            </w:pPr>
            <w:r>
              <w:rPr>
                <w:sz w:val="20"/>
                <w:szCs w:val="20"/>
              </w:rPr>
              <w:t>Предоставление дополнительной меры социальной поддержки</w:t>
            </w:r>
          </w:p>
        </w:tc>
        <w:tc>
          <w:tcPr>
            <w:tcW w:w="2835" w:type="dxa"/>
            <w:vAlign w:val="center"/>
          </w:tcPr>
          <w:p w:rsidR="00C33803" w:rsidRPr="008F3AB5" w:rsidRDefault="00C33803" w:rsidP="00616796">
            <w:pPr>
              <w:rPr>
                <w:sz w:val="20"/>
                <w:szCs w:val="20"/>
              </w:rPr>
            </w:pPr>
            <w:r>
              <w:rPr>
                <w:sz w:val="20"/>
                <w:szCs w:val="20"/>
              </w:rPr>
              <w:t>Многодетные матери</w:t>
            </w:r>
          </w:p>
        </w:tc>
        <w:tc>
          <w:tcPr>
            <w:tcW w:w="2552" w:type="dxa"/>
            <w:vAlign w:val="center"/>
          </w:tcPr>
          <w:p w:rsidR="00C33803" w:rsidRPr="00FE447B" w:rsidRDefault="00C33803" w:rsidP="00616796">
            <w:pPr>
              <w:pStyle w:val="af5"/>
              <w:spacing w:line="240" w:lineRule="auto"/>
              <w:jc w:val="left"/>
              <w:rPr>
                <w:sz w:val="16"/>
                <w:szCs w:val="16"/>
              </w:rPr>
            </w:pPr>
            <w:r w:rsidRPr="00FE447B">
              <w:rPr>
                <w:sz w:val="16"/>
                <w:szCs w:val="16"/>
              </w:rPr>
              <w:t>Не утвержден регламент</w:t>
            </w:r>
          </w:p>
        </w:tc>
      </w:tr>
      <w:tr w:rsidR="00C33803" w:rsidRPr="008F3AB5" w:rsidTr="00D65790">
        <w:trPr>
          <w:trHeight w:val="570"/>
        </w:trPr>
        <w:tc>
          <w:tcPr>
            <w:tcW w:w="6344" w:type="dxa"/>
            <w:gridSpan w:val="5"/>
            <w:tcBorders>
              <w:right w:val="nil"/>
            </w:tcBorders>
            <w:shd w:val="clear" w:color="auto" w:fill="auto"/>
            <w:vAlign w:val="center"/>
          </w:tcPr>
          <w:p w:rsidR="00C33803" w:rsidRPr="00C33803" w:rsidRDefault="00C33803" w:rsidP="00616796">
            <w:pPr>
              <w:tabs>
                <w:tab w:val="left" w:pos="176"/>
                <w:tab w:val="left" w:pos="459"/>
              </w:tabs>
              <w:jc w:val="right"/>
              <w:rPr>
                <w:b/>
                <w:i/>
                <w:sz w:val="22"/>
                <w:szCs w:val="22"/>
              </w:rPr>
            </w:pPr>
            <w:r w:rsidRPr="00C33803">
              <w:rPr>
                <w:b/>
                <w:i/>
                <w:sz w:val="22"/>
                <w:szCs w:val="22"/>
              </w:rPr>
              <w:t>Сектор по назначению и выплате субсидий и компенсации по оплате жилья и коммунальных услуг</w:t>
            </w:r>
          </w:p>
        </w:tc>
        <w:tc>
          <w:tcPr>
            <w:tcW w:w="3403" w:type="dxa"/>
            <w:tcBorders>
              <w:left w:val="nil"/>
              <w:right w:val="nil"/>
            </w:tcBorders>
            <w:vAlign w:val="center"/>
          </w:tcPr>
          <w:p w:rsidR="00C33803" w:rsidRPr="008F3AB5" w:rsidRDefault="00C33803" w:rsidP="00616796">
            <w:pPr>
              <w:rPr>
                <w:sz w:val="20"/>
                <w:szCs w:val="20"/>
              </w:rPr>
            </w:pPr>
          </w:p>
        </w:tc>
        <w:tc>
          <w:tcPr>
            <w:tcW w:w="5387" w:type="dxa"/>
            <w:gridSpan w:val="2"/>
            <w:tcBorders>
              <w:left w:val="nil"/>
            </w:tcBorders>
            <w:vAlign w:val="center"/>
          </w:tcPr>
          <w:p w:rsidR="00C33803" w:rsidRPr="00191F21" w:rsidRDefault="00C33803" w:rsidP="00616796">
            <w:pPr>
              <w:rPr>
                <w:sz w:val="16"/>
                <w:szCs w:val="20"/>
              </w:rPr>
            </w:pPr>
          </w:p>
        </w:tc>
      </w:tr>
      <w:tr w:rsidR="00616796" w:rsidRPr="008F3AB5" w:rsidTr="00D65790">
        <w:trPr>
          <w:trHeight w:val="551"/>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14</w:t>
            </w:r>
          </w:p>
        </w:tc>
        <w:tc>
          <w:tcPr>
            <w:tcW w:w="3685" w:type="dxa"/>
            <w:gridSpan w:val="2"/>
            <w:vAlign w:val="center"/>
          </w:tcPr>
          <w:p w:rsidR="00616796" w:rsidRPr="008F3AB5" w:rsidRDefault="00616796" w:rsidP="00616796">
            <w:pPr>
              <w:rPr>
                <w:sz w:val="20"/>
                <w:szCs w:val="20"/>
              </w:rPr>
            </w:pPr>
            <w:r>
              <w:rPr>
                <w:sz w:val="20"/>
                <w:szCs w:val="20"/>
                <w:u w:val="single"/>
              </w:rPr>
              <w:t xml:space="preserve">Предоставление </w:t>
            </w:r>
            <w:r w:rsidRPr="004B2D81">
              <w:rPr>
                <w:sz w:val="20"/>
                <w:szCs w:val="20"/>
                <w:u w:val="single"/>
              </w:rPr>
              <w:t xml:space="preserve"> субсидий</w:t>
            </w:r>
            <w:r w:rsidRPr="008F3AB5">
              <w:rPr>
                <w:sz w:val="20"/>
                <w:szCs w:val="20"/>
              </w:rPr>
              <w:t xml:space="preserve"> на оплату жилого помещения и коммунальных услуг</w:t>
            </w:r>
          </w:p>
        </w:tc>
        <w:tc>
          <w:tcPr>
            <w:tcW w:w="2126" w:type="dxa"/>
            <w:gridSpan w:val="2"/>
            <w:vAlign w:val="center"/>
          </w:tcPr>
          <w:p w:rsidR="00616796" w:rsidRPr="008F3AB5" w:rsidRDefault="00616796" w:rsidP="00616796">
            <w:pPr>
              <w:numPr>
                <w:ilvl w:val="0"/>
                <w:numId w:val="3"/>
              </w:numPr>
              <w:tabs>
                <w:tab w:val="left" w:pos="176"/>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Назначение и выплата субсидий</w:t>
            </w:r>
          </w:p>
        </w:tc>
        <w:tc>
          <w:tcPr>
            <w:tcW w:w="2835" w:type="dxa"/>
            <w:vAlign w:val="center"/>
          </w:tcPr>
          <w:p w:rsidR="00616796" w:rsidRPr="008F3AB5" w:rsidRDefault="00616796" w:rsidP="00616796">
            <w:pPr>
              <w:spacing w:line="360" w:lineRule="auto"/>
              <w:rPr>
                <w:sz w:val="20"/>
                <w:szCs w:val="20"/>
              </w:rPr>
            </w:pPr>
            <w:r w:rsidRPr="008F3AB5">
              <w:rPr>
                <w:sz w:val="20"/>
                <w:szCs w:val="20"/>
              </w:rPr>
              <w:t>Физические лица;</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04.09.2012 г. №90</w:t>
            </w:r>
          </w:p>
          <w:p w:rsidR="00616796" w:rsidRPr="00191F21" w:rsidRDefault="00616796" w:rsidP="00616796">
            <w:pPr>
              <w:rPr>
                <w:sz w:val="16"/>
                <w:szCs w:val="20"/>
              </w:rPr>
            </w:pPr>
          </w:p>
        </w:tc>
      </w:tr>
      <w:tr w:rsidR="00616796" w:rsidRPr="008F3AB5" w:rsidTr="00D65790">
        <w:trPr>
          <w:trHeight w:val="52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15</w:t>
            </w:r>
          </w:p>
        </w:tc>
        <w:tc>
          <w:tcPr>
            <w:tcW w:w="3685" w:type="dxa"/>
            <w:gridSpan w:val="2"/>
            <w:vAlign w:val="center"/>
          </w:tcPr>
          <w:p w:rsidR="00616796" w:rsidRPr="00E15D36" w:rsidRDefault="00616796" w:rsidP="00616796">
            <w:pPr>
              <w:rPr>
                <w:sz w:val="20"/>
                <w:szCs w:val="20"/>
                <w:u w:val="single"/>
              </w:rPr>
            </w:pPr>
            <w:r w:rsidRPr="00E15D36">
              <w:rPr>
                <w:sz w:val="20"/>
                <w:szCs w:val="20"/>
              </w:rPr>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2126" w:type="dxa"/>
            <w:gridSpan w:val="2"/>
            <w:vAlign w:val="center"/>
          </w:tcPr>
          <w:p w:rsidR="00616796" w:rsidRPr="008F3AB5" w:rsidRDefault="00616796" w:rsidP="00616796">
            <w:pPr>
              <w:numPr>
                <w:ilvl w:val="0"/>
                <w:numId w:val="3"/>
              </w:numPr>
              <w:tabs>
                <w:tab w:val="left" w:pos="176"/>
                <w:tab w:val="left" w:pos="459"/>
              </w:tabs>
              <w:ind w:left="0" w:firstLine="0"/>
              <w:rPr>
                <w:sz w:val="20"/>
                <w:szCs w:val="20"/>
              </w:rPr>
            </w:pPr>
          </w:p>
        </w:tc>
        <w:tc>
          <w:tcPr>
            <w:tcW w:w="3403" w:type="dxa"/>
            <w:vAlign w:val="center"/>
          </w:tcPr>
          <w:p w:rsidR="00616796" w:rsidRPr="008F3AB5" w:rsidRDefault="00616796" w:rsidP="00616796">
            <w:pPr>
              <w:rPr>
                <w:sz w:val="20"/>
                <w:szCs w:val="20"/>
              </w:rPr>
            </w:pPr>
          </w:p>
        </w:tc>
        <w:tc>
          <w:tcPr>
            <w:tcW w:w="2835" w:type="dxa"/>
            <w:vAlign w:val="center"/>
          </w:tcPr>
          <w:p w:rsidR="00616796" w:rsidRPr="008F3AB5" w:rsidRDefault="00616796" w:rsidP="00616796">
            <w:pPr>
              <w:spacing w:line="360" w:lineRule="auto"/>
              <w:rPr>
                <w:sz w:val="20"/>
                <w:szCs w:val="20"/>
              </w:rPr>
            </w:pP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Default="00616796" w:rsidP="00616796">
            <w:pPr>
              <w:rPr>
                <w:sz w:val="20"/>
                <w:szCs w:val="20"/>
              </w:rPr>
            </w:pPr>
            <w:r w:rsidRPr="00FE447B">
              <w:rPr>
                <w:sz w:val="16"/>
                <w:szCs w:val="16"/>
              </w:rPr>
              <w:t>Приказ от 04.09.2012 г. №91</w:t>
            </w:r>
          </w:p>
        </w:tc>
      </w:tr>
      <w:tr w:rsidR="00616796" w:rsidRPr="008F3AB5" w:rsidTr="00616796">
        <w:trPr>
          <w:trHeight w:val="525"/>
        </w:trPr>
        <w:tc>
          <w:tcPr>
            <w:tcW w:w="533" w:type="dxa"/>
            <w:tcBorders>
              <w:right w:val="nil"/>
            </w:tcBorders>
            <w:shd w:val="clear" w:color="auto" w:fill="auto"/>
            <w:vAlign w:val="center"/>
          </w:tcPr>
          <w:p w:rsidR="00616796" w:rsidRPr="008F3AB5" w:rsidRDefault="00616796" w:rsidP="00616796">
            <w:pPr>
              <w:rPr>
                <w:b/>
                <w:sz w:val="20"/>
                <w:szCs w:val="20"/>
              </w:rPr>
            </w:pPr>
          </w:p>
        </w:tc>
        <w:tc>
          <w:tcPr>
            <w:tcW w:w="14601" w:type="dxa"/>
            <w:gridSpan w:val="7"/>
            <w:tcBorders>
              <w:left w:val="nil"/>
            </w:tcBorders>
            <w:vAlign w:val="center"/>
          </w:tcPr>
          <w:p w:rsidR="00616796" w:rsidRDefault="00616796" w:rsidP="00616796">
            <w:pPr>
              <w:rPr>
                <w:b/>
                <w:i/>
                <w:sz w:val="22"/>
                <w:szCs w:val="22"/>
              </w:rPr>
            </w:pPr>
            <w:r>
              <w:rPr>
                <w:b/>
                <w:i/>
                <w:sz w:val="22"/>
                <w:szCs w:val="22"/>
              </w:rPr>
              <w:t xml:space="preserve">Сектор по реализации мер социальной поддержки отдельных </w:t>
            </w:r>
          </w:p>
          <w:p w:rsidR="00616796" w:rsidRPr="00C33803" w:rsidRDefault="00616796" w:rsidP="00616796">
            <w:pPr>
              <w:rPr>
                <w:b/>
                <w:i/>
                <w:sz w:val="22"/>
                <w:szCs w:val="22"/>
              </w:rPr>
            </w:pPr>
            <w:r>
              <w:rPr>
                <w:b/>
                <w:i/>
                <w:sz w:val="22"/>
                <w:szCs w:val="22"/>
              </w:rPr>
              <w:t>категорий граждан, назначению и выплате пенсий</w:t>
            </w:r>
          </w:p>
        </w:tc>
      </w:tr>
      <w:tr w:rsidR="00616796" w:rsidRPr="008F3AB5" w:rsidTr="00D65790">
        <w:trPr>
          <w:trHeight w:val="690"/>
        </w:trPr>
        <w:tc>
          <w:tcPr>
            <w:tcW w:w="540" w:type="dxa"/>
            <w:gridSpan w:val="2"/>
            <w:shd w:val="clear" w:color="auto" w:fill="auto"/>
            <w:vAlign w:val="center"/>
          </w:tcPr>
          <w:p w:rsidR="00616796" w:rsidRPr="008F3AB5" w:rsidRDefault="00616796" w:rsidP="00616796">
            <w:pPr>
              <w:rPr>
                <w:sz w:val="20"/>
                <w:szCs w:val="20"/>
              </w:rPr>
            </w:pPr>
            <w:r w:rsidRPr="008F3AB5">
              <w:rPr>
                <w:b/>
                <w:sz w:val="20"/>
                <w:szCs w:val="20"/>
              </w:rPr>
              <w:t>16</w:t>
            </w:r>
          </w:p>
        </w:tc>
        <w:tc>
          <w:tcPr>
            <w:tcW w:w="3678" w:type="dxa"/>
            <w:shd w:val="clear" w:color="auto" w:fill="auto"/>
            <w:vAlign w:val="center"/>
          </w:tcPr>
          <w:p w:rsidR="00616796" w:rsidRPr="008737F9" w:rsidRDefault="00616796" w:rsidP="00616796">
            <w:pPr>
              <w:rPr>
                <w:sz w:val="20"/>
                <w:szCs w:val="20"/>
              </w:rPr>
            </w:pPr>
            <w:r w:rsidRPr="008737F9">
              <w:rPr>
                <w:sz w:val="20"/>
                <w:szCs w:val="20"/>
              </w:rPr>
              <w:t xml:space="preserve">Назначение и выплата ежемесячной денежной выплаты на частичную оплату жилого помещения и коммунальных услуг </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Назначение и выплата  денежной выплаты</w:t>
            </w:r>
          </w:p>
        </w:tc>
        <w:tc>
          <w:tcPr>
            <w:tcW w:w="2835" w:type="dxa"/>
            <w:vAlign w:val="center"/>
          </w:tcPr>
          <w:p w:rsidR="00616796" w:rsidRPr="008F3AB5" w:rsidRDefault="00616796" w:rsidP="00616796">
            <w:pPr>
              <w:rPr>
                <w:sz w:val="20"/>
                <w:szCs w:val="20"/>
              </w:rPr>
            </w:pPr>
            <w:r w:rsidRPr="008F3AB5">
              <w:rPr>
                <w:sz w:val="20"/>
                <w:szCs w:val="20"/>
              </w:rPr>
              <w:t>Физические лица</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24.10.2012 г. №132</w:t>
            </w:r>
          </w:p>
        </w:tc>
      </w:tr>
      <w:tr w:rsidR="00616796" w:rsidRPr="008F3AB5" w:rsidTr="00D65790">
        <w:trPr>
          <w:trHeight w:val="27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17</w:t>
            </w:r>
          </w:p>
        </w:tc>
        <w:tc>
          <w:tcPr>
            <w:tcW w:w="3685" w:type="dxa"/>
            <w:gridSpan w:val="2"/>
            <w:vAlign w:val="center"/>
          </w:tcPr>
          <w:p w:rsidR="00616796" w:rsidRPr="008F3AB5" w:rsidRDefault="00616796" w:rsidP="00616796">
            <w:pPr>
              <w:rPr>
                <w:sz w:val="20"/>
                <w:szCs w:val="20"/>
              </w:rPr>
            </w:pPr>
            <w:r w:rsidRPr="008737F9">
              <w:rPr>
                <w:sz w:val="20"/>
                <w:szCs w:val="20"/>
              </w:rPr>
              <w:t>Предоставление ежемесячной денежной выплаты отдельной категории ветеранов Великой Отечественной войны, ветеранам труда,  гражданам, приравненным к ветеранам труда по состоянию на 31 декабря 2004 г., реабилитированным лицам и лицам, признанным пострадавшими от политических</w:t>
            </w:r>
            <w:r w:rsidRPr="0063372A">
              <w:rPr>
                <w:b/>
                <w:sz w:val="28"/>
                <w:szCs w:val="28"/>
              </w:rPr>
              <w:t xml:space="preserve"> </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Назначение и выплата ежемесячной выплаты</w:t>
            </w:r>
          </w:p>
        </w:tc>
        <w:tc>
          <w:tcPr>
            <w:tcW w:w="2835" w:type="dxa"/>
            <w:vAlign w:val="center"/>
          </w:tcPr>
          <w:p w:rsidR="00616796" w:rsidRPr="008F3AB5" w:rsidRDefault="00616796" w:rsidP="00616796">
            <w:pPr>
              <w:rPr>
                <w:sz w:val="20"/>
                <w:szCs w:val="20"/>
              </w:rPr>
            </w:pPr>
            <w:r w:rsidRPr="008F3AB5">
              <w:rPr>
                <w:sz w:val="20"/>
                <w:szCs w:val="20"/>
              </w:rPr>
              <w:t>Ветеранам ВОВ;</w:t>
            </w:r>
          </w:p>
          <w:p w:rsidR="00616796" w:rsidRPr="008F3AB5" w:rsidRDefault="00616796" w:rsidP="00616796">
            <w:pPr>
              <w:rPr>
                <w:sz w:val="20"/>
                <w:szCs w:val="20"/>
              </w:rPr>
            </w:pPr>
            <w:r w:rsidRPr="008F3AB5">
              <w:rPr>
                <w:sz w:val="20"/>
                <w:szCs w:val="20"/>
              </w:rPr>
              <w:t>ветеранам труда;</w:t>
            </w:r>
          </w:p>
          <w:p w:rsidR="00616796" w:rsidRPr="008F3AB5" w:rsidRDefault="00616796" w:rsidP="00616796">
            <w:pPr>
              <w:rPr>
                <w:sz w:val="20"/>
                <w:szCs w:val="20"/>
              </w:rPr>
            </w:pPr>
            <w:r w:rsidRPr="008F3AB5">
              <w:rPr>
                <w:sz w:val="20"/>
                <w:szCs w:val="20"/>
              </w:rPr>
              <w:t>реабилитированным гражданам;</w:t>
            </w:r>
          </w:p>
          <w:p w:rsidR="00616796" w:rsidRPr="008F3AB5" w:rsidRDefault="00616796" w:rsidP="00616796">
            <w:pPr>
              <w:rPr>
                <w:sz w:val="20"/>
                <w:szCs w:val="20"/>
              </w:rPr>
            </w:pPr>
            <w:r w:rsidRPr="008F3AB5">
              <w:rPr>
                <w:sz w:val="20"/>
                <w:szCs w:val="20"/>
              </w:rPr>
              <w:t>гражданам, признанным пострадавшими от политических репрессий</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17.07.2012 г. №62</w:t>
            </w:r>
          </w:p>
          <w:p w:rsidR="00616796" w:rsidRPr="00FE447B" w:rsidRDefault="00616796" w:rsidP="00616796">
            <w:pPr>
              <w:rPr>
                <w:sz w:val="16"/>
                <w:szCs w:val="16"/>
              </w:rPr>
            </w:pPr>
          </w:p>
        </w:tc>
      </w:tr>
      <w:tr w:rsidR="00616796" w:rsidRPr="008F3AB5" w:rsidTr="00D65790">
        <w:trPr>
          <w:trHeight w:val="70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18</w:t>
            </w:r>
          </w:p>
        </w:tc>
        <w:tc>
          <w:tcPr>
            <w:tcW w:w="3685" w:type="dxa"/>
            <w:gridSpan w:val="2"/>
            <w:vAlign w:val="center"/>
          </w:tcPr>
          <w:p w:rsidR="00616796" w:rsidRPr="001F736D" w:rsidRDefault="00616796" w:rsidP="00616796">
            <w:pPr>
              <w:rPr>
                <w:sz w:val="20"/>
                <w:szCs w:val="20"/>
              </w:rPr>
            </w:pPr>
            <w:r w:rsidRPr="001F736D">
              <w:rPr>
                <w:sz w:val="20"/>
                <w:szCs w:val="20"/>
              </w:rPr>
              <w:t>Присвоение звания  «Ветеран труда»</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Присвоение звания и выдача удостоверения</w:t>
            </w:r>
          </w:p>
        </w:tc>
        <w:tc>
          <w:tcPr>
            <w:tcW w:w="2835" w:type="dxa"/>
            <w:vAlign w:val="center"/>
          </w:tcPr>
          <w:p w:rsidR="00616796" w:rsidRPr="008F3AB5" w:rsidRDefault="00616796" w:rsidP="00616796">
            <w:pPr>
              <w:outlineLvl w:val="2"/>
              <w:rPr>
                <w:rFonts w:eastAsia="Calibri"/>
                <w:sz w:val="20"/>
                <w:szCs w:val="20"/>
              </w:rPr>
            </w:pPr>
            <w:r w:rsidRPr="008F3AB5">
              <w:rPr>
                <w:rFonts w:eastAsia="Calibri"/>
                <w:sz w:val="20"/>
                <w:szCs w:val="20"/>
              </w:rPr>
              <w:t>Физические лица:</w:t>
            </w:r>
          </w:p>
          <w:p w:rsidR="00616796" w:rsidRPr="008F3AB5" w:rsidRDefault="00616796" w:rsidP="00616796">
            <w:pPr>
              <w:outlineLvl w:val="2"/>
              <w:rPr>
                <w:rFonts w:eastAsia="Calibri"/>
                <w:sz w:val="20"/>
                <w:szCs w:val="20"/>
              </w:rPr>
            </w:pPr>
            <w:r w:rsidRPr="008F3AB5">
              <w:rPr>
                <w:rFonts w:eastAsia="Calibri"/>
                <w:sz w:val="20"/>
                <w:szCs w:val="20"/>
              </w:rPr>
              <w:t>-</w:t>
            </w:r>
            <w:proofErr w:type="gramStart"/>
            <w:r w:rsidRPr="008F3AB5">
              <w:rPr>
                <w:rFonts w:eastAsia="Calibri"/>
                <w:sz w:val="20"/>
                <w:szCs w:val="20"/>
              </w:rPr>
              <w:t>имеющие</w:t>
            </w:r>
            <w:proofErr w:type="gramEnd"/>
            <w:r w:rsidRPr="008F3AB5">
              <w:rPr>
                <w:rFonts w:eastAsia="Calibri"/>
                <w:sz w:val="20"/>
                <w:szCs w:val="20"/>
              </w:rPr>
              <w:t xml:space="preserve"> удостоверение "Ветеран труда";</w:t>
            </w:r>
          </w:p>
          <w:p w:rsidR="00616796" w:rsidRPr="008F3AB5" w:rsidRDefault="00616796" w:rsidP="00616796">
            <w:pPr>
              <w:outlineLvl w:val="2"/>
              <w:rPr>
                <w:sz w:val="20"/>
                <w:szCs w:val="20"/>
              </w:rPr>
            </w:pPr>
            <w:r w:rsidRPr="008F3AB5">
              <w:rPr>
                <w:rFonts w:eastAsia="Calibri"/>
                <w:sz w:val="20"/>
                <w:szCs w:val="20"/>
              </w:rPr>
              <w:t xml:space="preserve">-награжденные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w:t>
            </w:r>
            <w:r w:rsidRPr="008F3AB5">
              <w:rPr>
                <w:rFonts w:eastAsia="Calibri"/>
                <w:sz w:val="20"/>
                <w:szCs w:val="20"/>
              </w:rPr>
              <w:lastRenderedPageBreak/>
              <w:t>лет для женщин.</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lastRenderedPageBreak/>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04.09.2012 г. №83</w:t>
            </w:r>
          </w:p>
          <w:p w:rsidR="00616796" w:rsidRPr="00FE447B" w:rsidRDefault="00616796" w:rsidP="00616796">
            <w:pPr>
              <w:outlineLvl w:val="2"/>
              <w:rPr>
                <w:rFonts w:eastAsia="Calibri"/>
                <w:sz w:val="16"/>
                <w:szCs w:val="16"/>
              </w:rPr>
            </w:pPr>
          </w:p>
        </w:tc>
      </w:tr>
      <w:tr w:rsidR="00616796" w:rsidRPr="008F3AB5" w:rsidTr="00D65790">
        <w:trPr>
          <w:trHeight w:val="54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19</w:t>
            </w:r>
          </w:p>
        </w:tc>
        <w:tc>
          <w:tcPr>
            <w:tcW w:w="3685" w:type="dxa"/>
            <w:gridSpan w:val="2"/>
            <w:vAlign w:val="center"/>
          </w:tcPr>
          <w:p w:rsidR="00616796" w:rsidRPr="008F3AB5" w:rsidRDefault="00616796" w:rsidP="00616796">
            <w:pPr>
              <w:rPr>
                <w:sz w:val="20"/>
                <w:szCs w:val="20"/>
              </w:rPr>
            </w:pPr>
            <w:r w:rsidRPr="008F3AB5">
              <w:rPr>
                <w:sz w:val="20"/>
                <w:szCs w:val="20"/>
              </w:rPr>
              <w:t>Предоставление ежегодной денежной компенсации расходов на текущий ремонт транспортного средства и горюче-смазочные материалы отдельным категориям граждан</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Предоставление ежегодной денежной компенсации</w:t>
            </w:r>
          </w:p>
        </w:tc>
        <w:tc>
          <w:tcPr>
            <w:tcW w:w="2835" w:type="dxa"/>
            <w:vAlign w:val="center"/>
          </w:tcPr>
          <w:p w:rsidR="00616796" w:rsidRPr="008F3AB5" w:rsidRDefault="00616796" w:rsidP="00616796">
            <w:pPr>
              <w:rPr>
                <w:sz w:val="20"/>
                <w:szCs w:val="20"/>
              </w:rPr>
            </w:pPr>
            <w:r w:rsidRPr="008F3AB5">
              <w:rPr>
                <w:sz w:val="20"/>
                <w:szCs w:val="20"/>
              </w:rPr>
              <w:t>Физические лица</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22.10.2012 г. №128</w:t>
            </w:r>
          </w:p>
        </w:tc>
      </w:tr>
      <w:tr w:rsidR="00616796" w:rsidRPr="008F3AB5" w:rsidTr="00D65790">
        <w:trPr>
          <w:trHeight w:val="72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20</w:t>
            </w:r>
          </w:p>
        </w:tc>
        <w:tc>
          <w:tcPr>
            <w:tcW w:w="3685" w:type="dxa"/>
            <w:gridSpan w:val="2"/>
            <w:vAlign w:val="center"/>
          </w:tcPr>
          <w:p w:rsidR="00616796" w:rsidRPr="001F736D" w:rsidRDefault="00616796" w:rsidP="00616796">
            <w:pPr>
              <w:rPr>
                <w:sz w:val="20"/>
                <w:szCs w:val="20"/>
              </w:rPr>
            </w:pPr>
            <w:r w:rsidRPr="001F736D">
              <w:rPr>
                <w:sz w:val="20"/>
                <w:szCs w:val="20"/>
              </w:rPr>
              <w:t>Назначение и выплата ежегодной денежной выплаты гражданам, награжденным нагрудным знаком «Почетный донор России»</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Назначение и выплата ежегодной денежной выплаты</w:t>
            </w:r>
          </w:p>
        </w:tc>
        <w:tc>
          <w:tcPr>
            <w:tcW w:w="2835" w:type="dxa"/>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21.09.2012 г. №99</w:t>
            </w:r>
          </w:p>
        </w:tc>
      </w:tr>
      <w:tr w:rsidR="00616796" w:rsidRPr="008F3AB5" w:rsidTr="00D65790">
        <w:trPr>
          <w:trHeight w:val="54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21</w:t>
            </w:r>
          </w:p>
        </w:tc>
        <w:tc>
          <w:tcPr>
            <w:tcW w:w="3685" w:type="dxa"/>
            <w:gridSpan w:val="2"/>
            <w:vAlign w:val="center"/>
          </w:tcPr>
          <w:p w:rsidR="00616796" w:rsidRPr="008F3AB5" w:rsidRDefault="00616796" w:rsidP="00616796">
            <w:pPr>
              <w:rPr>
                <w:sz w:val="20"/>
                <w:szCs w:val="20"/>
              </w:rPr>
            </w:pPr>
            <w:r w:rsidRPr="008F3AB5">
              <w:rPr>
                <w:sz w:val="20"/>
                <w:szCs w:val="20"/>
              </w:rPr>
              <w:t>Назначение и выплата пенсии Кемеровской области отдельным категориям граждан</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9B7B4C">
            <w:pPr>
              <w:rPr>
                <w:sz w:val="20"/>
                <w:szCs w:val="20"/>
              </w:rPr>
            </w:pPr>
            <w:r w:rsidRPr="008F3AB5">
              <w:rPr>
                <w:sz w:val="20"/>
                <w:szCs w:val="20"/>
              </w:rPr>
              <w:t xml:space="preserve">Назначение и выплата </w:t>
            </w:r>
            <w:r w:rsidR="009B7B4C">
              <w:rPr>
                <w:sz w:val="20"/>
                <w:szCs w:val="20"/>
              </w:rPr>
              <w:t>пенсии Кемеровской области</w:t>
            </w:r>
          </w:p>
        </w:tc>
        <w:tc>
          <w:tcPr>
            <w:tcW w:w="2835" w:type="dxa"/>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spacing w:line="360" w:lineRule="auto"/>
              <w:rPr>
                <w:sz w:val="20"/>
                <w:szCs w:val="20"/>
              </w:rPr>
            </w:pP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w:t>
            </w:r>
          </w:p>
          <w:p w:rsidR="00616796" w:rsidRPr="00FE447B" w:rsidRDefault="00616796" w:rsidP="00616796">
            <w:pPr>
              <w:rPr>
                <w:sz w:val="16"/>
                <w:szCs w:val="16"/>
              </w:rPr>
            </w:pPr>
            <w:r w:rsidRPr="00FE447B">
              <w:rPr>
                <w:sz w:val="16"/>
                <w:szCs w:val="16"/>
              </w:rPr>
              <w:t>Приказ от 04.10.2012 г. №109</w:t>
            </w:r>
          </w:p>
          <w:p w:rsidR="00616796" w:rsidRPr="00FE447B" w:rsidRDefault="00616796" w:rsidP="00616796">
            <w:pPr>
              <w:rPr>
                <w:sz w:val="16"/>
                <w:szCs w:val="16"/>
              </w:rPr>
            </w:pPr>
          </w:p>
        </w:tc>
      </w:tr>
      <w:tr w:rsidR="00616796" w:rsidRPr="008F3AB5" w:rsidTr="00D65790">
        <w:trPr>
          <w:trHeight w:val="709"/>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22</w:t>
            </w:r>
          </w:p>
        </w:tc>
        <w:tc>
          <w:tcPr>
            <w:tcW w:w="3685" w:type="dxa"/>
            <w:gridSpan w:val="2"/>
            <w:vAlign w:val="center"/>
          </w:tcPr>
          <w:p w:rsidR="00616796" w:rsidRPr="00824A50" w:rsidRDefault="00616796" w:rsidP="00616796">
            <w:pPr>
              <w:rPr>
                <w:sz w:val="20"/>
                <w:szCs w:val="20"/>
              </w:rPr>
            </w:pPr>
            <w:r w:rsidRPr="00824A50">
              <w:rPr>
                <w:sz w:val="20"/>
                <w:szCs w:val="20"/>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Назначение и выплата денежной выплаты</w:t>
            </w:r>
          </w:p>
        </w:tc>
        <w:tc>
          <w:tcPr>
            <w:tcW w:w="2835" w:type="dxa"/>
            <w:vAlign w:val="center"/>
          </w:tcPr>
          <w:p w:rsidR="00616796" w:rsidRPr="008F3AB5" w:rsidRDefault="00616796" w:rsidP="00616796">
            <w:pPr>
              <w:rPr>
                <w:sz w:val="20"/>
                <w:szCs w:val="20"/>
              </w:rPr>
            </w:pPr>
            <w:r w:rsidRPr="008F3AB5">
              <w:rPr>
                <w:sz w:val="20"/>
                <w:szCs w:val="20"/>
              </w:rPr>
              <w:t>Граждане, достигшие возраста 70 лет и являющиеся абонентами фиксированной телефонной связи</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от 18.10.2012 № 119</w:t>
            </w:r>
          </w:p>
          <w:p w:rsidR="00616796" w:rsidRPr="00FE447B" w:rsidRDefault="00616796" w:rsidP="00616796">
            <w:pPr>
              <w:rPr>
                <w:sz w:val="16"/>
                <w:szCs w:val="16"/>
              </w:rPr>
            </w:pPr>
          </w:p>
        </w:tc>
      </w:tr>
      <w:tr w:rsidR="00616796" w:rsidRPr="008F3AB5" w:rsidTr="00D65790">
        <w:trPr>
          <w:trHeight w:val="118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23</w:t>
            </w:r>
          </w:p>
        </w:tc>
        <w:tc>
          <w:tcPr>
            <w:tcW w:w="3685" w:type="dxa"/>
            <w:gridSpan w:val="2"/>
            <w:vAlign w:val="center"/>
          </w:tcPr>
          <w:p w:rsidR="00616796" w:rsidRPr="0026467C" w:rsidRDefault="00616796" w:rsidP="00616796">
            <w:pPr>
              <w:rPr>
                <w:sz w:val="20"/>
                <w:szCs w:val="20"/>
              </w:rPr>
            </w:pPr>
            <w:r w:rsidRPr="0026467C">
              <w:rPr>
                <w:sz w:val="20"/>
                <w:szCs w:val="20"/>
              </w:rPr>
              <w:t xml:space="preserve">Выплата компенсации на обеспечение услугами связи отдельных категорий инвалидов </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9B7B4C" w:rsidP="00616796">
            <w:pPr>
              <w:rPr>
                <w:sz w:val="20"/>
                <w:szCs w:val="20"/>
              </w:rPr>
            </w:pPr>
            <w:r>
              <w:rPr>
                <w:sz w:val="20"/>
                <w:szCs w:val="20"/>
              </w:rPr>
              <w:t>Назначение и выплата денежной компенсации</w:t>
            </w:r>
          </w:p>
        </w:tc>
        <w:tc>
          <w:tcPr>
            <w:tcW w:w="2835" w:type="dxa"/>
            <w:vAlign w:val="center"/>
          </w:tcPr>
          <w:p w:rsidR="00616796" w:rsidRPr="008F3AB5" w:rsidRDefault="00616796" w:rsidP="00616796">
            <w:pPr>
              <w:rPr>
                <w:sz w:val="20"/>
                <w:szCs w:val="20"/>
              </w:rPr>
            </w:pPr>
            <w:r w:rsidRPr="008F3AB5">
              <w:rPr>
                <w:sz w:val="20"/>
                <w:szCs w:val="20"/>
              </w:rPr>
              <w:t>Инвалиды, семьи воспитывающие детей инвалидов</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от 18.10.2012 № 121</w:t>
            </w:r>
          </w:p>
          <w:p w:rsidR="00616796" w:rsidRPr="00FE447B" w:rsidRDefault="00616796" w:rsidP="00616796">
            <w:pPr>
              <w:rPr>
                <w:sz w:val="16"/>
                <w:szCs w:val="16"/>
              </w:rPr>
            </w:pPr>
          </w:p>
        </w:tc>
      </w:tr>
      <w:tr w:rsidR="00616796" w:rsidRPr="008F3AB5" w:rsidTr="00D65790">
        <w:trPr>
          <w:trHeight w:val="52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24</w:t>
            </w:r>
          </w:p>
        </w:tc>
        <w:tc>
          <w:tcPr>
            <w:tcW w:w="3685" w:type="dxa"/>
            <w:gridSpan w:val="2"/>
            <w:vAlign w:val="center"/>
          </w:tcPr>
          <w:p w:rsidR="00616796" w:rsidRPr="00036DD0" w:rsidRDefault="00616796" w:rsidP="00616796">
            <w:pPr>
              <w:pStyle w:val="ConsPlusNormal"/>
              <w:rPr>
                <w:rFonts w:ascii="Times New Roman" w:hAnsi="Times New Roman" w:cs="Times New Roman"/>
                <w:bCs/>
              </w:rPr>
            </w:pPr>
            <w:r w:rsidRPr="00036DD0">
              <w:rPr>
                <w:rFonts w:ascii="Times New Roman" w:hAnsi="Times New Roman" w:cs="Times New Roman"/>
              </w:rPr>
              <w:t>Бесплатное предоставление и бесплатная замена оконных блоков отдельным категориям граждан</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vAlign w:val="center"/>
          </w:tcPr>
          <w:p w:rsidR="00616796" w:rsidRPr="008F3AB5" w:rsidRDefault="00616796" w:rsidP="00616796">
            <w:pPr>
              <w:rPr>
                <w:sz w:val="20"/>
                <w:szCs w:val="20"/>
              </w:rPr>
            </w:pPr>
            <w:r>
              <w:rPr>
                <w:sz w:val="20"/>
                <w:szCs w:val="20"/>
              </w:rPr>
              <w:t>Участники и инвалиды ВОВ</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17.07.2012 № 63</w:t>
            </w:r>
          </w:p>
        </w:tc>
      </w:tr>
      <w:tr w:rsidR="00616796" w:rsidRPr="008F3AB5" w:rsidTr="00D65790">
        <w:trPr>
          <w:trHeight w:val="36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25</w:t>
            </w:r>
          </w:p>
        </w:tc>
        <w:tc>
          <w:tcPr>
            <w:tcW w:w="3685" w:type="dxa"/>
            <w:gridSpan w:val="2"/>
            <w:vAlign w:val="center"/>
          </w:tcPr>
          <w:p w:rsidR="00616796" w:rsidRPr="00D9238E" w:rsidRDefault="00616796" w:rsidP="00616796">
            <w:pPr>
              <w:pStyle w:val="ConsPlusNormal"/>
              <w:rPr>
                <w:rFonts w:ascii="Times New Roman" w:hAnsi="Times New Roman" w:cs="Times New Roman"/>
              </w:rPr>
            </w:pPr>
            <w:r w:rsidRPr="00D9238E">
              <w:rPr>
                <w:rFonts w:ascii="Times New Roman" w:hAnsi="Times New Roman" w:cs="Times New Roman"/>
              </w:rPr>
              <w:t>Назначение и выплата отдельным категориям граждан денежной выплаты</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Департамент социальной защиты населения кемеровской обл. Приказ</w:t>
            </w:r>
          </w:p>
          <w:p w:rsidR="00616796" w:rsidRPr="00FE447B" w:rsidRDefault="00616796" w:rsidP="00616796">
            <w:pPr>
              <w:pStyle w:val="af5"/>
              <w:spacing w:line="240" w:lineRule="auto"/>
              <w:jc w:val="left"/>
              <w:rPr>
                <w:sz w:val="16"/>
                <w:szCs w:val="16"/>
              </w:rPr>
            </w:pPr>
            <w:r w:rsidRPr="00FE447B">
              <w:rPr>
                <w:sz w:val="16"/>
                <w:szCs w:val="16"/>
              </w:rPr>
              <w:t>24.10.2012 № 131</w:t>
            </w:r>
          </w:p>
        </w:tc>
      </w:tr>
      <w:tr w:rsidR="00616796" w:rsidRPr="008F3AB5" w:rsidTr="00D65790">
        <w:trPr>
          <w:trHeight w:val="272"/>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26</w:t>
            </w:r>
          </w:p>
        </w:tc>
        <w:tc>
          <w:tcPr>
            <w:tcW w:w="3685" w:type="dxa"/>
            <w:gridSpan w:val="2"/>
            <w:vAlign w:val="center"/>
          </w:tcPr>
          <w:p w:rsidR="00616796" w:rsidRPr="009926F8" w:rsidRDefault="00616796" w:rsidP="00616796">
            <w:pPr>
              <w:pStyle w:val="ConsPlusNormal"/>
              <w:rPr>
                <w:rFonts w:ascii="Times New Roman" w:hAnsi="Times New Roman" w:cs="Times New Roman"/>
              </w:rPr>
            </w:pPr>
            <w:r w:rsidRPr="009926F8">
              <w:rPr>
                <w:rFonts w:ascii="Times New Roman" w:hAnsi="Times New Roman" w:cs="Times New Roman"/>
              </w:rPr>
              <w:t>Назначение и выплата денежной компенсации  за установку телефона</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 xml:space="preserve">Управление социальной защиты </w:t>
            </w:r>
            <w:r w:rsidRPr="008F3AB5">
              <w:rPr>
                <w:sz w:val="20"/>
                <w:szCs w:val="20"/>
              </w:rPr>
              <w:lastRenderedPageBreak/>
              <w:t>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lastRenderedPageBreak/>
              <w:t>Назначение и выплата денежной компенсации</w:t>
            </w:r>
          </w:p>
        </w:tc>
        <w:tc>
          <w:tcPr>
            <w:tcW w:w="2835" w:type="dxa"/>
            <w:vAlign w:val="center"/>
          </w:tcPr>
          <w:p w:rsidR="00616796" w:rsidRPr="008F3AB5" w:rsidRDefault="00616796" w:rsidP="00616796">
            <w:pPr>
              <w:rPr>
                <w:sz w:val="20"/>
                <w:szCs w:val="20"/>
              </w:rPr>
            </w:pPr>
            <w:r>
              <w:rPr>
                <w:sz w:val="20"/>
                <w:szCs w:val="20"/>
              </w:rPr>
              <w:t>Реабилитированные инвалиды 1 группы</w:t>
            </w:r>
          </w:p>
        </w:tc>
        <w:tc>
          <w:tcPr>
            <w:tcW w:w="2552" w:type="dxa"/>
            <w:vAlign w:val="center"/>
          </w:tcPr>
          <w:p w:rsidR="00616796" w:rsidRPr="00FE447B" w:rsidRDefault="00616796" w:rsidP="00616796">
            <w:pPr>
              <w:pStyle w:val="af5"/>
              <w:spacing w:line="240" w:lineRule="auto"/>
              <w:jc w:val="left"/>
              <w:rPr>
                <w:sz w:val="16"/>
                <w:szCs w:val="16"/>
              </w:rPr>
            </w:pPr>
            <w:r w:rsidRPr="00FE447B">
              <w:rPr>
                <w:sz w:val="16"/>
                <w:szCs w:val="16"/>
              </w:rPr>
              <w:t xml:space="preserve">Департамент социальной защиты населения кемеровской обл. </w:t>
            </w:r>
            <w:r w:rsidRPr="00FE447B">
              <w:rPr>
                <w:sz w:val="16"/>
                <w:szCs w:val="16"/>
              </w:rPr>
              <w:lastRenderedPageBreak/>
              <w:t>Приказ</w:t>
            </w:r>
          </w:p>
          <w:p w:rsidR="00616796" w:rsidRPr="00FE447B" w:rsidRDefault="00616796" w:rsidP="00616796">
            <w:pPr>
              <w:pStyle w:val="af5"/>
              <w:spacing w:line="240" w:lineRule="auto"/>
              <w:jc w:val="left"/>
              <w:rPr>
                <w:sz w:val="16"/>
                <w:szCs w:val="16"/>
              </w:rPr>
            </w:pPr>
            <w:r w:rsidRPr="00FE447B">
              <w:rPr>
                <w:sz w:val="16"/>
                <w:szCs w:val="16"/>
              </w:rPr>
              <w:t>04.09.2012 № 89</w:t>
            </w:r>
          </w:p>
        </w:tc>
      </w:tr>
      <w:tr w:rsidR="00616796" w:rsidRPr="008F3AB5" w:rsidTr="00D65790">
        <w:trPr>
          <w:trHeight w:val="827"/>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27</w:t>
            </w:r>
          </w:p>
        </w:tc>
        <w:tc>
          <w:tcPr>
            <w:tcW w:w="3685" w:type="dxa"/>
            <w:gridSpan w:val="2"/>
            <w:vAlign w:val="center"/>
          </w:tcPr>
          <w:p w:rsidR="00616796" w:rsidRPr="003D1288" w:rsidRDefault="00616796" w:rsidP="00616796">
            <w:pPr>
              <w:pStyle w:val="ConsPlusNormal"/>
              <w:rPr>
                <w:rFonts w:ascii="Times New Roman" w:hAnsi="Times New Roman" w:cs="Times New Roman"/>
              </w:rPr>
            </w:pPr>
            <w:r w:rsidRPr="003D1288">
              <w:rPr>
                <w:rFonts w:ascii="Times New Roman" w:hAnsi="Times New Roman" w:cs="Times New Roman"/>
              </w:rPr>
              <w:t>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vAlign w:val="center"/>
          </w:tcPr>
          <w:p w:rsidR="00616796" w:rsidRPr="008F3AB5" w:rsidRDefault="00616796" w:rsidP="00616796">
            <w:pPr>
              <w:rPr>
                <w:sz w:val="20"/>
                <w:szCs w:val="20"/>
              </w:rPr>
            </w:pPr>
            <w:r>
              <w:rPr>
                <w:sz w:val="20"/>
                <w:szCs w:val="20"/>
              </w:rPr>
              <w:t>Ветераны труда, многодетные матери</w:t>
            </w:r>
          </w:p>
        </w:tc>
        <w:tc>
          <w:tcPr>
            <w:tcW w:w="2552" w:type="dxa"/>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18.10.2012 № 120</w:t>
            </w:r>
          </w:p>
        </w:tc>
      </w:tr>
      <w:tr w:rsidR="00616796" w:rsidRPr="008F3AB5" w:rsidTr="00D65790">
        <w:trPr>
          <w:trHeight w:val="118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28</w:t>
            </w:r>
          </w:p>
        </w:tc>
        <w:tc>
          <w:tcPr>
            <w:tcW w:w="3685" w:type="dxa"/>
            <w:gridSpan w:val="2"/>
            <w:vAlign w:val="center"/>
          </w:tcPr>
          <w:p w:rsidR="00616796" w:rsidRPr="00EA60C8" w:rsidRDefault="00616796" w:rsidP="00616796">
            <w:pPr>
              <w:pStyle w:val="ConsPlusNormal"/>
              <w:rPr>
                <w:rFonts w:ascii="Times New Roman" w:hAnsi="Times New Roman" w:cs="Times New Roman"/>
              </w:rPr>
            </w:pPr>
            <w:r w:rsidRPr="00EA60C8">
              <w:rPr>
                <w:rFonts w:ascii="Times New Roman" w:hAnsi="Times New Roman" w:cs="Times New Roman"/>
              </w:rPr>
              <w:t xml:space="preserve">Выплата </w:t>
            </w:r>
            <w:r>
              <w:rPr>
                <w:rFonts w:ascii="Times New Roman" w:hAnsi="Times New Roman" w:cs="Times New Roman"/>
              </w:rPr>
              <w:t xml:space="preserve">инвалидам компенсации страховых </w:t>
            </w:r>
            <w:r w:rsidRPr="00EA60C8">
              <w:rPr>
                <w:rFonts w:ascii="Times New Roman" w:hAnsi="Times New Roman" w:cs="Times New Roman"/>
              </w:rPr>
              <w:t>премий по договору обязательного страхования</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vAlign w:val="center"/>
          </w:tcPr>
          <w:p w:rsidR="00616796" w:rsidRPr="008F3AB5" w:rsidRDefault="00616796" w:rsidP="00616796">
            <w:pPr>
              <w:rPr>
                <w:sz w:val="20"/>
                <w:szCs w:val="20"/>
              </w:rPr>
            </w:pPr>
            <w:r>
              <w:rPr>
                <w:sz w:val="20"/>
                <w:szCs w:val="20"/>
              </w:rPr>
              <w:t>Инвалиды, инвалиды ВОВ</w:t>
            </w:r>
          </w:p>
        </w:tc>
        <w:tc>
          <w:tcPr>
            <w:tcW w:w="2552" w:type="dxa"/>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04.09.2012 № 84</w:t>
            </w:r>
          </w:p>
        </w:tc>
      </w:tr>
      <w:tr w:rsidR="00616796" w:rsidRPr="008F3AB5" w:rsidTr="00D65790">
        <w:trPr>
          <w:trHeight w:val="88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29</w:t>
            </w:r>
          </w:p>
        </w:tc>
        <w:tc>
          <w:tcPr>
            <w:tcW w:w="3685" w:type="dxa"/>
            <w:gridSpan w:val="2"/>
            <w:vAlign w:val="center"/>
          </w:tcPr>
          <w:p w:rsidR="00616796" w:rsidRPr="008A6269" w:rsidRDefault="00616796" w:rsidP="00616796">
            <w:pPr>
              <w:pStyle w:val="ConsPlusNormal"/>
              <w:rPr>
                <w:rFonts w:ascii="Times New Roman" w:hAnsi="Times New Roman" w:cs="Times New Roman"/>
              </w:rPr>
            </w:pPr>
            <w:r w:rsidRPr="008A6269">
              <w:rPr>
                <w:rFonts w:ascii="Times New Roman" w:hAnsi="Times New Roman" w:cs="Times New Roman"/>
                <w:color w:val="000000"/>
              </w:rPr>
              <w:t>Предоставление отдельным категориям граждан меры социальной поддержки по проезду  отдельными видами транспорта</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24A50" w:rsidRDefault="00616796" w:rsidP="00616796">
            <w:pPr>
              <w:rPr>
                <w:sz w:val="20"/>
                <w:szCs w:val="20"/>
              </w:rPr>
            </w:pPr>
            <w:r w:rsidRPr="00824A50">
              <w:rPr>
                <w:color w:val="000000"/>
                <w:sz w:val="20"/>
                <w:szCs w:val="20"/>
              </w:rPr>
              <w:t>Предоставление мер  социальной поддержки</w:t>
            </w:r>
          </w:p>
        </w:tc>
        <w:tc>
          <w:tcPr>
            <w:tcW w:w="2835" w:type="dxa"/>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22.10.2012 № 125</w:t>
            </w:r>
          </w:p>
        </w:tc>
      </w:tr>
      <w:tr w:rsidR="00616796" w:rsidRPr="008F3AB5" w:rsidTr="00D65790">
        <w:trPr>
          <w:trHeight w:val="34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30</w:t>
            </w:r>
          </w:p>
        </w:tc>
        <w:tc>
          <w:tcPr>
            <w:tcW w:w="3685" w:type="dxa"/>
            <w:gridSpan w:val="2"/>
            <w:vAlign w:val="center"/>
          </w:tcPr>
          <w:p w:rsidR="00616796" w:rsidRPr="0037049B" w:rsidRDefault="00616796" w:rsidP="00616796">
            <w:pPr>
              <w:pStyle w:val="ConsPlusNormal"/>
              <w:rPr>
                <w:rFonts w:ascii="Times New Roman" w:hAnsi="Times New Roman" w:cs="Times New Roman"/>
                <w:color w:val="000000"/>
              </w:rPr>
            </w:pPr>
            <w:r w:rsidRPr="0037049B">
              <w:rPr>
                <w:rFonts w:ascii="Times New Roman" w:hAnsi="Times New Roman" w:cs="Times New Roman"/>
              </w:rPr>
              <w:t>Зачисление на социальное обслуживание отдельных категорий населения в областные государственные стационарные учреждения социального обслуживания населения</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t>Оформление документов, выдача путевки</w:t>
            </w:r>
          </w:p>
        </w:tc>
        <w:tc>
          <w:tcPr>
            <w:tcW w:w="2835" w:type="dxa"/>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04.09.2012 № 88</w:t>
            </w:r>
          </w:p>
        </w:tc>
      </w:tr>
      <w:tr w:rsidR="00616796" w:rsidRPr="008F3AB5" w:rsidTr="00D65790">
        <w:trPr>
          <w:trHeight w:val="1571"/>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31</w:t>
            </w:r>
          </w:p>
        </w:tc>
        <w:tc>
          <w:tcPr>
            <w:tcW w:w="3685" w:type="dxa"/>
            <w:gridSpan w:val="2"/>
            <w:vAlign w:val="center"/>
          </w:tcPr>
          <w:p w:rsidR="00616796" w:rsidRPr="00D3629E" w:rsidRDefault="00616796" w:rsidP="00616796">
            <w:pPr>
              <w:pStyle w:val="ConsPlusNormal"/>
              <w:rPr>
                <w:rFonts w:ascii="Times New Roman" w:hAnsi="Times New Roman" w:cs="Times New Roman"/>
              </w:rPr>
            </w:pPr>
            <w:r w:rsidRPr="00D3629E">
              <w:rPr>
                <w:rFonts w:ascii="Times New Roman" w:hAnsi="Times New Roman" w:cs="Times New Roman"/>
              </w:rPr>
              <w:t>Назначение и выплата государственного единовременного пособия и ежемесячной компенсации при возникновении поствакцинальных осложнений</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24A50" w:rsidRDefault="00616796" w:rsidP="00616796">
            <w:pPr>
              <w:rPr>
                <w:sz w:val="20"/>
                <w:szCs w:val="20"/>
              </w:rPr>
            </w:pPr>
            <w:r w:rsidRPr="00824A50">
              <w:rPr>
                <w:sz w:val="20"/>
                <w:szCs w:val="20"/>
              </w:rPr>
              <w:t>Назначение и выплата государственного единовременного пособия и ежемесячной компенсации</w:t>
            </w:r>
          </w:p>
        </w:tc>
        <w:tc>
          <w:tcPr>
            <w:tcW w:w="2835" w:type="dxa"/>
            <w:vAlign w:val="center"/>
          </w:tcPr>
          <w:p w:rsidR="00616796" w:rsidRPr="008F3AB5" w:rsidRDefault="00616796" w:rsidP="00616796">
            <w:pPr>
              <w:rPr>
                <w:sz w:val="20"/>
                <w:szCs w:val="20"/>
              </w:rPr>
            </w:pPr>
            <w:r>
              <w:rPr>
                <w:sz w:val="20"/>
                <w:szCs w:val="20"/>
              </w:rPr>
              <w:t>Инвалиды, дети-инвалиды</w:t>
            </w:r>
          </w:p>
        </w:tc>
        <w:tc>
          <w:tcPr>
            <w:tcW w:w="2552" w:type="dxa"/>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24.10.2012 № 130</w:t>
            </w:r>
          </w:p>
        </w:tc>
      </w:tr>
      <w:tr w:rsidR="00616796" w:rsidRPr="008F3AB5" w:rsidTr="00D65790">
        <w:trPr>
          <w:trHeight w:val="555"/>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32</w:t>
            </w:r>
          </w:p>
        </w:tc>
        <w:tc>
          <w:tcPr>
            <w:tcW w:w="3685" w:type="dxa"/>
            <w:gridSpan w:val="2"/>
            <w:vAlign w:val="center"/>
          </w:tcPr>
          <w:p w:rsidR="00616796" w:rsidRPr="00D3629E" w:rsidRDefault="00616796" w:rsidP="00616796">
            <w:pPr>
              <w:pStyle w:val="ConsPlusNormal"/>
              <w:rPr>
                <w:rFonts w:ascii="Times New Roman" w:hAnsi="Times New Roman" w:cs="Times New Roman"/>
              </w:rPr>
            </w:pPr>
            <w:r w:rsidRPr="00D3629E">
              <w:rPr>
                <w:rFonts w:ascii="Times New Roman" w:hAnsi="Times New Roman" w:cs="Times New Roman"/>
              </w:rPr>
              <w:t xml:space="preserve">Бесплатное обеспечение протезами и </w:t>
            </w:r>
          </w:p>
          <w:p w:rsidR="00616796" w:rsidRPr="00D3629E" w:rsidRDefault="00616796" w:rsidP="00616796">
            <w:pPr>
              <w:pStyle w:val="ConsPlusNormal"/>
              <w:rPr>
                <w:rFonts w:ascii="Times New Roman" w:hAnsi="Times New Roman" w:cs="Times New Roman"/>
              </w:rPr>
            </w:pPr>
            <w:r w:rsidRPr="00D3629E">
              <w:rPr>
                <w:rFonts w:ascii="Times New Roman" w:hAnsi="Times New Roman" w:cs="Times New Roman"/>
              </w:rPr>
              <w:t>протезно-ортопедическими изделиями</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t>Назначение и выплата денежной компенсации</w:t>
            </w:r>
          </w:p>
        </w:tc>
        <w:tc>
          <w:tcPr>
            <w:tcW w:w="2835" w:type="dxa"/>
            <w:vAlign w:val="center"/>
          </w:tcPr>
          <w:p w:rsidR="00616796" w:rsidRPr="008F3AB5" w:rsidRDefault="00616796" w:rsidP="00616796">
            <w:pPr>
              <w:spacing w:line="360" w:lineRule="auto"/>
              <w:rPr>
                <w:sz w:val="20"/>
                <w:szCs w:val="20"/>
              </w:rPr>
            </w:pPr>
            <w:r w:rsidRPr="008F3AB5">
              <w:rPr>
                <w:sz w:val="20"/>
                <w:szCs w:val="20"/>
              </w:rPr>
              <w:t>Физические лица;</w:t>
            </w:r>
          </w:p>
          <w:p w:rsidR="00616796" w:rsidRPr="008F3AB5" w:rsidRDefault="00616796" w:rsidP="00616796">
            <w:pPr>
              <w:rPr>
                <w:sz w:val="20"/>
                <w:szCs w:val="20"/>
              </w:rPr>
            </w:pPr>
          </w:p>
        </w:tc>
        <w:tc>
          <w:tcPr>
            <w:tcW w:w="2552" w:type="dxa"/>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23.07.2012 № 67</w:t>
            </w:r>
          </w:p>
        </w:tc>
      </w:tr>
      <w:tr w:rsidR="00616796" w:rsidRPr="008F3AB5" w:rsidTr="00D65790">
        <w:trPr>
          <w:trHeight w:val="970"/>
        </w:trPr>
        <w:tc>
          <w:tcPr>
            <w:tcW w:w="533" w:type="dxa"/>
            <w:shd w:val="clear" w:color="auto" w:fill="auto"/>
            <w:vAlign w:val="center"/>
          </w:tcPr>
          <w:p w:rsidR="00616796" w:rsidRPr="008F3AB5" w:rsidRDefault="00616796" w:rsidP="00616796">
            <w:pPr>
              <w:rPr>
                <w:b/>
                <w:sz w:val="20"/>
                <w:szCs w:val="20"/>
              </w:rPr>
            </w:pPr>
            <w:r w:rsidRPr="008F3AB5">
              <w:rPr>
                <w:b/>
                <w:sz w:val="20"/>
                <w:szCs w:val="20"/>
              </w:rPr>
              <w:t>33</w:t>
            </w:r>
          </w:p>
        </w:tc>
        <w:tc>
          <w:tcPr>
            <w:tcW w:w="3685" w:type="dxa"/>
            <w:gridSpan w:val="2"/>
            <w:vAlign w:val="center"/>
          </w:tcPr>
          <w:p w:rsidR="00616796" w:rsidRPr="00D3629E" w:rsidRDefault="00616796" w:rsidP="00616796">
            <w:pPr>
              <w:pStyle w:val="ConsPlusNormal"/>
              <w:rPr>
                <w:rFonts w:ascii="Times New Roman" w:hAnsi="Times New Roman" w:cs="Times New Roman"/>
              </w:rPr>
            </w:pPr>
            <w:r>
              <w:rPr>
                <w:rFonts w:ascii="Times New Roman" w:hAnsi="Times New Roman" w:cs="Times New Roman"/>
              </w:rPr>
              <w:t xml:space="preserve">Принятие решений об отнесении семьи </w:t>
            </w:r>
            <w:proofErr w:type="gramStart"/>
            <w:r>
              <w:rPr>
                <w:rFonts w:ascii="Times New Roman" w:hAnsi="Times New Roman" w:cs="Times New Roman"/>
              </w:rPr>
              <w:t>к</w:t>
            </w:r>
            <w:proofErr w:type="gramEnd"/>
            <w:r>
              <w:rPr>
                <w:rFonts w:ascii="Times New Roman" w:hAnsi="Times New Roman" w:cs="Times New Roman"/>
              </w:rPr>
              <w:t xml:space="preserve"> </w:t>
            </w:r>
            <w:proofErr w:type="gramStart"/>
            <w:r>
              <w:rPr>
                <w:rFonts w:ascii="Times New Roman" w:hAnsi="Times New Roman" w:cs="Times New Roman"/>
              </w:rPr>
              <w:t>многодетной</w:t>
            </w:r>
            <w:proofErr w:type="gramEnd"/>
            <w:r>
              <w:rPr>
                <w:rFonts w:ascii="Times New Roman" w:hAnsi="Times New Roman" w:cs="Times New Roman"/>
              </w:rPr>
              <w:t xml:space="preserve"> и о предоставлении мер социальной поддержки многодетным семьям</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 xml:space="preserve">Управление социальной защиты населения Калтанского </w:t>
            </w:r>
            <w:r w:rsidRPr="008F3AB5">
              <w:rPr>
                <w:sz w:val="20"/>
                <w:szCs w:val="20"/>
              </w:rPr>
              <w:lastRenderedPageBreak/>
              <w:t>городского округа;</w:t>
            </w:r>
          </w:p>
        </w:tc>
        <w:tc>
          <w:tcPr>
            <w:tcW w:w="3403" w:type="dxa"/>
            <w:vAlign w:val="center"/>
          </w:tcPr>
          <w:p w:rsidR="00616796" w:rsidRPr="008F3AB5" w:rsidRDefault="00616796" w:rsidP="00616796">
            <w:pPr>
              <w:rPr>
                <w:sz w:val="20"/>
                <w:szCs w:val="20"/>
              </w:rPr>
            </w:pPr>
            <w:r>
              <w:rPr>
                <w:sz w:val="20"/>
                <w:szCs w:val="20"/>
              </w:rPr>
              <w:lastRenderedPageBreak/>
              <w:t xml:space="preserve">Присвоение звания, выдача удостоверения, предоставление мер социальной поддержки </w:t>
            </w:r>
          </w:p>
        </w:tc>
        <w:tc>
          <w:tcPr>
            <w:tcW w:w="2835" w:type="dxa"/>
            <w:vAlign w:val="center"/>
          </w:tcPr>
          <w:p w:rsidR="00616796" w:rsidRPr="008F3AB5" w:rsidRDefault="00616796" w:rsidP="00616796">
            <w:pPr>
              <w:rPr>
                <w:sz w:val="20"/>
                <w:szCs w:val="20"/>
              </w:rPr>
            </w:pPr>
            <w:r>
              <w:rPr>
                <w:sz w:val="20"/>
                <w:szCs w:val="20"/>
              </w:rPr>
              <w:t>Многодетные семьи</w:t>
            </w:r>
          </w:p>
        </w:tc>
        <w:tc>
          <w:tcPr>
            <w:tcW w:w="2552" w:type="dxa"/>
            <w:vAlign w:val="center"/>
          </w:tcPr>
          <w:p w:rsidR="00616796" w:rsidRPr="00AC096A" w:rsidRDefault="00616796" w:rsidP="00616796">
            <w:pPr>
              <w:pStyle w:val="af5"/>
              <w:spacing w:line="240" w:lineRule="auto"/>
              <w:jc w:val="left"/>
              <w:rPr>
                <w:sz w:val="16"/>
                <w:szCs w:val="16"/>
              </w:rPr>
            </w:pPr>
            <w:r w:rsidRPr="00AC096A">
              <w:rPr>
                <w:sz w:val="16"/>
                <w:szCs w:val="16"/>
              </w:rPr>
              <w:t>Департамент социальной защиты населения кемеровской обл. Приказ</w:t>
            </w:r>
          </w:p>
          <w:p w:rsidR="00616796" w:rsidRPr="00AC096A" w:rsidRDefault="00616796" w:rsidP="00616796">
            <w:pPr>
              <w:pStyle w:val="af5"/>
              <w:spacing w:line="240" w:lineRule="auto"/>
              <w:jc w:val="left"/>
              <w:rPr>
                <w:sz w:val="16"/>
                <w:szCs w:val="16"/>
              </w:rPr>
            </w:pPr>
            <w:r w:rsidRPr="00AC096A">
              <w:rPr>
                <w:sz w:val="16"/>
                <w:szCs w:val="16"/>
              </w:rPr>
              <w:t>17.09.2012 № 97</w:t>
            </w:r>
          </w:p>
        </w:tc>
      </w:tr>
      <w:tr w:rsidR="00616796" w:rsidRPr="008F3AB5" w:rsidTr="00D65790">
        <w:trPr>
          <w:trHeight w:val="1119"/>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lastRenderedPageBreak/>
              <w:t>34</w:t>
            </w:r>
          </w:p>
        </w:tc>
        <w:tc>
          <w:tcPr>
            <w:tcW w:w="3685" w:type="dxa"/>
            <w:gridSpan w:val="2"/>
            <w:vAlign w:val="center"/>
          </w:tcPr>
          <w:p w:rsidR="00616796" w:rsidRPr="008F3AB5" w:rsidRDefault="00616796" w:rsidP="00616796">
            <w:pPr>
              <w:rPr>
                <w:sz w:val="20"/>
                <w:szCs w:val="20"/>
              </w:rPr>
            </w:pPr>
            <w:r w:rsidRPr="008F3AB5">
              <w:rPr>
                <w:sz w:val="20"/>
                <w:szCs w:val="20"/>
              </w:rPr>
              <w:t>Предоставление мер социальной поддержки гражданам, пострадавшим в результате радиационных аварий и катастроф</w:t>
            </w:r>
          </w:p>
        </w:tc>
        <w:tc>
          <w:tcPr>
            <w:tcW w:w="2126" w:type="dxa"/>
            <w:gridSpan w:val="2"/>
            <w:vAlign w:val="center"/>
          </w:tcPr>
          <w:p w:rsidR="00616796" w:rsidRPr="008F3AB5" w:rsidRDefault="00616796" w:rsidP="00616796">
            <w:pPr>
              <w:numPr>
                <w:ilvl w:val="0"/>
                <w:numId w:val="3"/>
              </w:numPr>
              <w:tabs>
                <w:tab w:val="left" w:pos="317"/>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Предоставление социальной поддержки</w:t>
            </w:r>
          </w:p>
        </w:tc>
        <w:tc>
          <w:tcPr>
            <w:tcW w:w="2835" w:type="dxa"/>
            <w:vAlign w:val="center"/>
          </w:tcPr>
          <w:p w:rsidR="00616796" w:rsidRPr="008F3AB5" w:rsidRDefault="00616796" w:rsidP="00616796">
            <w:pPr>
              <w:rPr>
                <w:sz w:val="20"/>
                <w:szCs w:val="20"/>
              </w:rPr>
            </w:pPr>
            <w:r w:rsidRPr="008F3AB5">
              <w:rPr>
                <w:sz w:val="20"/>
                <w:szCs w:val="20"/>
              </w:rPr>
              <w:t>Физические лица</w:t>
            </w:r>
          </w:p>
        </w:tc>
        <w:tc>
          <w:tcPr>
            <w:tcW w:w="2552" w:type="dxa"/>
            <w:vAlign w:val="center"/>
          </w:tcPr>
          <w:p w:rsidR="00616796" w:rsidRPr="00AC096A" w:rsidRDefault="00616796" w:rsidP="00616796">
            <w:pPr>
              <w:rPr>
                <w:sz w:val="16"/>
                <w:szCs w:val="16"/>
              </w:rPr>
            </w:pPr>
            <w:r w:rsidRPr="00AC096A">
              <w:rPr>
                <w:sz w:val="16"/>
                <w:szCs w:val="16"/>
              </w:rPr>
              <w:t>Регламента нет, федеральный закон</w:t>
            </w:r>
          </w:p>
        </w:tc>
      </w:tr>
      <w:tr w:rsidR="00616796" w:rsidRPr="008F3AB5" w:rsidTr="00D65790">
        <w:trPr>
          <w:trHeight w:val="1853"/>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35</w:t>
            </w:r>
          </w:p>
        </w:tc>
        <w:tc>
          <w:tcPr>
            <w:tcW w:w="3685" w:type="dxa"/>
            <w:gridSpan w:val="2"/>
            <w:vAlign w:val="center"/>
          </w:tcPr>
          <w:p w:rsidR="00616796" w:rsidRPr="008F3AB5" w:rsidRDefault="00616796" w:rsidP="00616796">
            <w:pPr>
              <w:rPr>
                <w:sz w:val="20"/>
                <w:szCs w:val="20"/>
              </w:rPr>
            </w:pPr>
            <w:r w:rsidRPr="008F3AB5">
              <w:rPr>
                <w:sz w:val="20"/>
                <w:szCs w:val="20"/>
              </w:rPr>
              <w:t>Предоставление мер социальной поддержки гражданам, уволенным с военной службы, и членам семей погибших (умерших) военнослужащих</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Оказание социальной поддержки</w:t>
            </w:r>
          </w:p>
        </w:tc>
        <w:tc>
          <w:tcPr>
            <w:tcW w:w="2835" w:type="dxa"/>
            <w:vAlign w:val="center"/>
          </w:tcPr>
          <w:p w:rsidR="00616796" w:rsidRPr="008F3AB5" w:rsidRDefault="00616796" w:rsidP="00616796">
            <w:pPr>
              <w:rPr>
                <w:sz w:val="20"/>
                <w:szCs w:val="20"/>
              </w:rPr>
            </w:pPr>
            <w:r w:rsidRPr="008F3AB5">
              <w:rPr>
                <w:sz w:val="20"/>
                <w:szCs w:val="20"/>
              </w:rPr>
              <w:t>Уволенные с военной службы, и члены семей погибших (умерших) военнослужащих</w:t>
            </w:r>
          </w:p>
        </w:tc>
        <w:tc>
          <w:tcPr>
            <w:tcW w:w="2552" w:type="dxa"/>
            <w:vAlign w:val="center"/>
          </w:tcPr>
          <w:p w:rsidR="00616796" w:rsidRPr="00AC096A" w:rsidRDefault="00616796" w:rsidP="00616796">
            <w:pPr>
              <w:rPr>
                <w:sz w:val="16"/>
                <w:szCs w:val="16"/>
              </w:rPr>
            </w:pPr>
            <w:r w:rsidRPr="00AC096A">
              <w:rPr>
                <w:sz w:val="16"/>
                <w:szCs w:val="16"/>
              </w:rPr>
              <w:t>Регламента нет, федеральный закон</w:t>
            </w:r>
          </w:p>
        </w:tc>
      </w:tr>
      <w:tr w:rsidR="00616796" w:rsidRPr="008F3AB5" w:rsidTr="00D65790">
        <w:trPr>
          <w:trHeight w:val="607"/>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36</w:t>
            </w:r>
          </w:p>
        </w:tc>
        <w:tc>
          <w:tcPr>
            <w:tcW w:w="3685" w:type="dxa"/>
            <w:gridSpan w:val="2"/>
            <w:vAlign w:val="center"/>
          </w:tcPr>
          <w:p w:rsidR="00616796" w:rsidRPr="008F3AB5" w:rsidRDefault="00616796" w:rsidP="00616796">
            <w:pPr>
              <w:rPr>
                <w:sz w:val="20"/>
                <w:szCs w:val="20"/>
              </w:rPr>
            </w:pPr>
            <w:r>
              <w:rPr>
                <w:sz w:val="20"/>
                <w:szCs w:val="20"/>
              </w:rPr>
              <w:t xml:space="preserve">Признание граждан </w:t>
            </w:r>
            <w:proofErr w:type="gramStart"/>
            <w:r>
              <w:rPr>
                <w:sz w:val="20"/>
                <w:szCs w:val="20"/>
              </w:rPr>
              <w:t>малоимущими</w:t>
            </w:r>
            <w:proofErr w:type="gramEnd"/>
            <w:r>
              <w:rPr>
                <w:sz w:val="20"/>
                <w:szCs w:val="20"/>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Pr>
                <w:sz w:val="20"/>
                <w:szCs w:val="20"/>
              </w:rPr>
              <w:t xml:space="preserve">Признание граждан </w:t>
            </w:r>
            <w:proofErr w:type="gramStart"/>
            <w:r>
              <w:rPr>
                <w:sz w:val="20"/>
                <w:szCs w:val="20"/>
              </w:rPr>
              <w:t>малоимущими</w:t>
            </w:r>
            <w:proofErr w:type="gramEnd"/>
            <w:r>
              <w:rPr>
                <w:sz w:val="20"/>
                <w:szCs w:val="20"/>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tc>
        <w:tc>
          <w:tcPr>
            <w:tcW w:w="2835" w:type="dxa"/>
            <w:vAlign w:val="center"/>
          </w:tcPr>
          <w:p w:rsidR="00616796" w:rsidRPr="008F3AB5" w:rsidRDefault="00616796" w:rsidP="00616796">
            <w:pPr>
              <w:rPr>
                <w:sz w:val="20"/>
                <w:szCs w:val="20"/>
              </w:rPr>
            </w:pPr>
            <w:r>
              <w:rPr>
                <w:sz w:val="20"/>
                <w:szCs w:val="20"/>
              </w:rPr>
              <w:t>Физические лица</w:t>
            </w:r>
          </w:p>
        </w:tc>
        <w:tc>
          <w:tcPr>
            <w:tcW w:w="2552" w:type="dxa"/>
            <w:vAlign w:val="center"/>
          </w:tcPr>
          <w:p w:rsidR="00616796" w:rsidRPr="00AC096A" w:rsidRDefault="00616796" w:rsidP="00616796">
            <w:pPr>
              <w:rPr>
                <w:sz w:val="16"/>
                <w:szCs w:val="16"/>
              </w:rPr>
            </w:pPr>
            <w:r w:rsidRPr="00AC096A">
              <w:rPr>
                <w:sz w:val="16"/>
                <w:szCs w:val="16"/>
              </w:rPr>
              <w:t>Постановление Администрации Калтанского городского округа от 11.06.2014 г. № 173</w:t>
            </w:r>
          </w:p>
        </w:tc>
      </w:tr>
      <w:tr w:rsidR="00616796" w:rsidRPr="008F3AB5" w:rsidTr="00D65790">
        <w:trPr>
          <w:trHeight w:val="983"/>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37</w:t>
            </w:r>
          </w:p>
        </w:tc>
        <w:tc>
          <w:tcPr>
            <w:tcW w:w="3685" w:type="dxa"/>
            <w:gridSpan w:val="2"/>
            <w:vAlign w:val="center"/>
          </w:tcPr>
          <w:p w:rsidR="00616796" w:rsidRDefault="00616796" w:rsidP="00616796">
            <w:pPr>
              <w:rPr>
                <w:sz w:val="20"/>
                <w:szCs w:val="20"/>
              </w:rPr>
            </w:pPr>
            <w:r>
              <w:rPr>
                <w:sz w:val="20"/>
                <w:szCs w:val="20"/>
              </w:rPr>
              <w:t>О порядке назначения пенсии за выслугу лет лицам, замещавшим муниципальные должности Калтанского городского округа и должности муниципальной службы Калтанского городского округа</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Default="00616796" w:rsidP="00616796">
            <w:pPr>
              <w:rPr>
                <w:sz w:val="20"/>
                <w:szCs w:val="20"/>
              </w:rPr>
            </w:pPr>
            <w:r>
              <w:rPr>
                <w:sz w:val="20"/>
                <w:szCs w:val="20"/>
              </w:rPr>
              <w:t xml:space="preserve">Назначение </w:t>
            </w:r>
            <w:r w:rsidRPr="008F3AB5">
              <w:rPr>
                <w:sz w:val="20"/>
                <w:szCs w:val="20"/>
              </w:rPr>
              <w:t xml:space="preserve"> и выплата пенсии</w:t>
            </w:r>
          </w:p>
        </w:tc>
        <w:tc>
          <w:tcPr>
            <w:tcW w:w="2835" w:type="dxa"/>
            <w:vAlign w:val="center"/>
          </w:tcPr>
          <w:p w:rsidR="00616796" w:rsidRDefault="00616796" w:rsidP="00616796">
            <w:pPr>
              <w:rPr>
                <w:sz w:val="20"/>
                <w:szCs w:val="20"/>
              </w:rPr>
            </w:pPr>
            <w:r>
              <w:rPr>
                <w:sz w:val="20"/>
                <w:szCs w:val="20"/>
              </w:rPr>
              <w:t xml:space="preserve">Физические лица, </w:t>
            </w:r>
            <w:r w:rsidRPr="008F3AB5">
              <w:rPr>
                <w:sz w:val="20"/>
                <w:szCs w:val="20"/>
              </w:rPr>
              <w:t xml:space="preserve"> бывшие муниципальные служащие</w:t>
            </w:r>
          </w:p>
        </w:tc>
        <w:tc>
          <w:tcPr>
            <w:tcW w:w="2552" w:type="dxa"/>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D65790">
        <w:trPr>
          <w:trHeight w:val="700"/>
        </w:trPr>
        <w:tc>
          <w:tcPr>
            <w:tcW w:w="533" w:type="dxa"/>
            <w:shd w:val="clear" w:color="auto" w:fill="auto"/>
            <w:vAlign w:val="center"/>
          </w:tcPr>
          <w:p w:rsidR="00616796" w:rsidRPr="008F3AB5" w:rsidRDefault="00616796" w:rsidP="00616796">
            <w:pPr>
              <w:jc w:val="center"/>
              <w:rPr>
                <w:b/>
                <w:sz w:val="20"/>
                <w:szCs w:val="20"/>
              </w:rPr>
            </w:pPr>
            <w:r w:rsidRPr="008F3AB5">
              <w:rPr>
                <w:b/>
                <w:sz w:val="20"/>
                <w:szCs w:val="20"/>
              </w:rPr>
              <w:t>38</w:t>
            </w:r>
          </w:p>
        </w:tc>
        <w:tc>
          <w:tcPr>
            <w:tcW w:w="3685" w:type="dxa"/>
            <w:gridSpan w:val="2"/>
            <w:vAlign w:val="center"/>
          </w:tcPr>
          <w:p w:rsidR="00616796" w:rsidRDefault="00616796" w:rsidP="00616796">
            <w:pPr>
              <w:rPr>
                <w:sz w:val="20"/>
                <w:szCs w:val="20"/>
              </w:rPr>
            </w:pPr>
            <w:r>
              <w:rPr>
                <w:sz w:val="20"/>
                <w:szCs w:val="20"/>
              </w:rPr>
              <w:t>О порядке назначения ежемесячной социальной поддержки гражданам, имеющим звание «Почетный гражданин города Калтана</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Default="00616796" w:rsidP="00616796">
            <w:pPr>
              <w:rPr>
                <w:sz w:val="20"/>
                <w:szCs w:val="20"/>
              </w:rPr>
            </w:pPr>
            <w:r>
              <w:rPr>
                <w:sz w:val="20"/>
                <w:szCs w:val="20"/>
              </w:rPr>
              <w:t>Назначение ежемесячной социальной поддержки</w:t>
            </w:r>
          </w:p>
        </w:tc>
        <w:tc>
          <w:tcPr>
            <w:tcW w:w="2835" w:type="dxa"/>
            <w:vAlign w:val="center"/>
          </w:tcPr>
          <w:p w:rsidR="00616796" w:rsidRDefault="00616796" w:rsidP="00616796">
            <w:pPr>
              <w:rPr>
                <w:sz w:val="20"/>
                <w:szCs w:val="20"/>
              </w:rPr>
            </w:pPr>
            <w:r>
              <w:rPr>
                <w:sz w:val="20"/>
                <w:szCs w:val="20"/>
              </w:rPr>
              <w:t>Физические лица</w:t>
            </w:r>
          </w:p>
        </w:tc>
        <w:tc>
          <w:tcPr>
            <w:tcW w:w="2552" w:type="dxa"/>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616796">
        <w:trPr>
          <w:trHeight w:val="700"/>
        </w:trPr>
        <w:tc>
          <w:tcPr>
            <w:tcW w:w="15134" w:type="dxa"/>
            <w:gridSpan w:val="8"/>
            <w:shd w:val="clear" w:color="auto" w:fill="auto"/>
            <w:vAlign w:val="center"/>
          </w:tcPr>
          <w:p w:rsidR="00616796" w:rsidRPr="00C33803" w:rsidRDefault="00616796" w:rsidP="00616796">
            <w:pPr>
              <w:rPr>
                <w:b/>
                <w:i/>
                <w:sz w:val="22"/>
                <w:szCs w:val="22"/>
              </w:rPr>
            </w:pPr>
            <w:r>
              <w:rPr>
                <w:b/>
                <w:i/>
                <w:sz w:val="22"/>
                <w:szCs w:val="22"/>
              </w:rPr>
              <w:t>МКУ «Центр социального обслуживания населения»</w:t>
            </w:r>
          </w:p>
        </w:tc>
      </w:tr>
      <w:tr w:rsidR="00616796" w:rsidRPr="008F3AB5" w:rsidTr="00D65790">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t>39</w:t>
            </w:r>
          </w:p>
          <w:p w:rsidR="00616796" w:rsidRPr="008F3AB5" w:rsidRDefault="00616796" w:rsidP="00616796">
            <w:pPr>
              <w:jc w:val="center"/>
              <w:rPr>
                <w:b/>
                <w:sz w:val="20"/>
                <w:szCs w:val="20"/>
              </w:rPr>
            </w:pPr>
          </w:p>
        </w:tc>
        <w:tc>
          <w:tcPr>
            <w:tcW w:w="3685" w:type="dxa"/>
            <w:gridSpan w:val="2"/>
            <w:vAlign w:val="center"/>
          </w:tcPr>
          <w:p w:rsidR="00616796" w:rsidRPr="008F3AB5" w:rsidRDefault="00616796" w:rsidP="00616796">
            <w:pPr>
              <w:rPr>
                <w:sz w:val="20"/>
                <w:szCs w:val="20"/>
              </w:rPr>
            </w:pPr>
            <w:r w:rsidRPr="008F3AB5">
              <w:rPr>
                <w:sz w:val="20"/>
                <w:szCs w:val="20"/>
              </w:rPr>
              <w:t>Зачисление граждан пожилого возраста и инвалидов в учреждения социального обслуживания для предоставления социального обслуживания на дому</w:t>
            </w:r>
          </w:p>
        </w:tc>
        <w:tc>
          <w:tcPr>
            <w:tcW w:w="2126" w:type="dxa"/>
            <w:gridSpan w:val="2"/>
            <w:vAlign w:val="center"/>
          </w:tcPr>
          <w:p w:rsidR="00616796" w:rsidRPr="008F3AB5" w:rsidRDefault="00616796" w:rsidP="00616796">
            <w:pPr>
              <w:numPr>
                <w:ilvl w:val="0"/>
                <w:numId w:val="3"/>
              </w:numPr>
              <w:tabs>
                <w:tab w:val="left" w:pos="176"/>
                <w:tab w:val="left" w:pos="459"/>
              </w:tabs>
              <w:ind w:left="0" w:firstLine="0"/>
              <w:rPr>
                <w:sz w:val="20"/>
                <w:szCs w:val="20"/>
              </w:rPr>
            </w:pPr>
            <w:r w:rsidRPr="008F3AB5">
              <w:rPr>
                <w:sz w:val="20"/>
                <w:szCs w:val="20"/>
              </w:rPr>
              <w:t xml:space="preserve">Управление социальной защиты населения Калтанского </w:t>
            </w:r>
            <w:r w:rsidRPr="008F3AB5">
              <w:rPr>
                <w:sz w:val="20"/>
                <w:szCs w:val="20"/>
              </w:rPr>
              <w:lastRenderedPageBreak/>
              <w:t>городского округа;</w:t>
            </w:r>
          </w:p>
        </w:tc>
        <w:tc>
          <w:tcPr>
            <w:tcW w:w="3403" w:type="dxa"/>
            <w:vAlign w:val="center"/>
          </w:tcPr>
          <w:p w:rsidR="00616796" w:rsidRPr="008F3AB5" w:rsidRDefault="00616796" w:rsidP="00616796">
            <w:pPr>
              <w:rPr>
                <w:sz w:val="20"/>
                <w:szCs w:val="20"/>
              </w:rPr>
            </w:pPr>
            <w:r w:rsidRPr="008F3AB5">
              <w:rPr>
                <w:sz w:val="20"/>
                <w:szCs w:val="20"/>
              </w:rPr>
              <w:lastRenderedPageBreak/>
              <w:t>Зачисление на социальное обслуживание</w:t>
            </w:r>
          </w:p>
        </w:tc>
        <w:tc>
          <w:tcPr>
            <w:tcW w:w="2835" w:type="dxa"/>
            <w:vAlign w:val="center"/>
          </w:tcPr>
          <w:p w:rsidR="00616796" w:rsidRPr="008F3AB5" w:rsidRDefault="00616796" w:rsidP="00616796">
            <w:pPr>
              <w:rPr>
                <w:sz w:val="20"/>
                <w:szCs w:val="20"/>
              </w:rPr>
            </w:pPr>
            <w:r w:rsidRPr="008F3AB5">
              <w:rPr>
                <w:sz w:val="20"/>
                <w:szCs w:val="20"/>
              </w:rPr>
              <w:t>Граждане пожилого возраста;</w:t>
            </w:r>
          </w:p>
          <w:p w:rsidR="00616796" w:rsidRPr="008F3AB5" w:rsidRDefault="00616796" w:rsidP="00616796">
            <w:pPr>
              <w:rPr>
                <w:sz w:val="20"/>
                <w:szCs w:val="20"/>
              </w:rPr>
            </w:pPr>
            <w:r w:rsidRPr="008F3AB5">
              <w:rPr>
                <w:sz w:val="20"/>
                <w:szCs w:val="20"/>
              </w:rPr>
              <w:t>инвалидов</w:t>
            </w:r>
          </w:p>
        </w:tc>
        <w:tc>
          <w:tcPr>
            <w:tcW w:w="2552" w:type="dxa"/>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D65790">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lastRenderedPageBreak/>
              <w:t>40</w:t>
            </w:r>
          </w:p>
        </w:tc>
        <w:tc>
          <w:tcPr>
            <w:tcW w:w="3685" w:type="dxa"/>
            <w:gridSpan w:val="2"/>
            <w:vAlign w:val="center"/>
          </w:tcPr>
          <w:p w:rsidR="00616796" w:rsidRPr="008F3AB5" w:rsidRDefault="00616796" w:rsidP="00616796">
            <w:pPr>
              <w:rPr>
                <w:sz w:val="20"/>
                <w:szCs w:val="20"/>
              </w:rPr>
            </w:pPr>
            <w:r w:rsidRPr="008F3AB5">
              <w:rPr>
                <w:sz w:val="20"/>
                <w:szCs w:val="20"/>
              </w:rPr>
              <w:t>Предоставление адресной социальной помощи гражданам, оказавшимся в трудной жизненной ситуации</w:t>
            </w:r>
          </w:p>
        </w:tc>
        <w:tc>
          <w:tcPr>
            <w:tcW w:w="2126" w:type="dxa"/>
            <w:gridSpan w:val="2"/>
            <w:vAlign w:val="center"/>
          </w:tcPr>
          <w:p w:rsidR="00616796" w:rsidRPr="008F3AB5" w:rsidRDefault="00616796" w:rsidP="00616796">
            <w:pPr>
              <w:numPr>
                <w:ilvl w:val="0"/>
                <w:numId w:val="3"/>
              </w:numPr>
              <w:tabs>
                <w:tab w:val="left" w:pos="317"/>
              </w:tabs>
              <w:ind w:left="34"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Предоставление адресной социальной помощи</w:t>
            </w:r>
          </w:p>
        </w:tc>
        <w:tc>
          <w:tcPr>
            <w:tcW w:w="2835" w:type="dxa"/>
            <w:vAlign w:val="center"/>
          </w:tcPr>
          <w:p w:rsidR="00616796" w:rsidRPr="008F3AB5" w:rsidRDefault="00616796" w:rsidP="00616796">
            <w:pPr>
              <w:rPr>
                <w:sz w:val="20"/>
                <w:szCs w:val="20"/>
              </w:rPr>
            </w:pPr>
            <w:r w:rsidRPr="008F3AB5">
              <w:rPr>
                <w:sz w:val="20"/>
                <w:szCs w:val="20"/>
              </w:rPr>
              <w:t>Физические лица, оказавшиеся в трудной жизненной ситуации</w:t>
            </w:r>
          </w:p>
        </w:tc>
        <w:tc>
          <w:tcPr>
            <w:tcW w:w="2552" w:type="dxa"/>
            <w:vAlign w:val="center"/>
          </w:tcPr>
          <w:p w:rsidR="00616796" w:rsidRPr="00AC096A" w:rsidRDefault="00616796" w:rsidP="00616796">
            <w:pPr>
              <w:rPr>
                <w:sz w:val="16"/>
                <w:szCs w:val="16"/>
              </w:rPr>
            </w:pPr>
            <w:r w:rsidRPr="00AC096A">
              <w:rPr>
                <w:sz w:val="16"/>
                <w:szCs w:val="16"/>
              </w:rPr>
              <w:t>Регламент не утвержден</w:t>
            </w:r>
          </w:p>
        </w:tc>
      </w:tr>
      <w:tr w:rsidR="00616796" w:rsidRPr="008F3AB5" w:rsidTr="00D65790">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t>41</w:t>
            </w:r>
          </w:p>
        </w:tc>
        <w:tc>
          <w:tcPr>
            <w:tcW w:w="3685" w:type="dxa"/>
            <w:gridSpan w:val="2"/>
            <w:vAlign w:val="center"/>
          </w:tcPr>
          <w:p w:rsidR="00616796" w:rsidRPr="008F3AB5" w:rsidRDefault="00616796" w:rsidP="00616796">
            <w:pPr>
              <w:rPr>
                <w:sz w:val="20"/>
                <w:szCs w:val="20"/>
              </w:rPr>
            </w:pPr>
            <w:r w:rsidRPr="008F3AB5">
              <w:rPr>
                <w:sz w:val="20"/>
                <w:szCs w:val="20"/>
              </w:rPr>
              <w:t>Предоставление мер социальной поддержки работникам муниципальных учреждений социального обслуживания Кемеровской области</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Назначение и выплата мер социальной поддержки</w:t>
            </w:r>
          </w:p>
        </w:tc>
        <w:tc>
          <w:tcPr>
            <w:tcW w:w="2835" w:type="dxa"/>
            <w:vAlign w:val="center"/>
          </w:tcPr>
          <w:p w:rsidR="00616796" w:rsidRPr="008F3AB5" w:rsidRDefault="00616796" w:rsidP="00616796">
            <w:pPr>
              <w:rPr>
                <w:sz w:val="20"/>
                <w:szCs w:val="20"/>
              </w:rPr>
            </w:pPr>
            <w:r w:rsidRPr="008F3AB5">
              <w:rPr>
                <w:sz w:val="20"/>
                <w:szCs w:val="20"/>
              </w:rPr>
              <w:t>Работники муниципальных учреждений социального обслуживания Кемеровской области</w:t>
            </w:r>
          </w:p>
        </w:tc>
        <w:tc>
          <w:tcPr>
            <w:tcW w:w="2552" w:type="dxa"/>
            <w:vAlign w:val="center"/>
          </w:tcPr>
          <w:p w:rsidR="00616796" w:rsidRPr="008F3AB5" w:rsidRDefault="00616796" w:rsidP="00616796">
            <w:pPr>
              <w:rPr>
                <w:sz w:val="20"/>
                <w:szCs w:val="20"/>
              </w:rPr>
            </w:pPr>
          </w:p>
        </w:tc>
      </w:tr>
      <w:tr w:rsidR="00616796" w:rsidRPr="008F3AB5" w:rsidTr="00616796">
        <w:trPr>
          <w:trHeight w:val="695"/>
        </w:trPr>
        <w:tc>
          <w:tcPr>
            <w:tcW w:w="15134" w:type="dxa"/>
            <w:gridSpan w:val="8"/>
            <w:shd w:val="clear" w:color="auto" w:fill="auto"/>
            <w:vAlign w:val="center"/>
          </w:tcPr>
          <w:p w:rsidR="00616796" w:rsidRPr="00C33803" w:rsidRDefault="00616796" w:rsidP="00616796">
            <w:pPr>
              <w:rPr>
                <w:b/>
                <w:i/>
                <w:sz w:val="22"/>
                <w:szCs w:val="22"/>
              </w:rPr>
            </w:pPr>
            <w:r>
              <w:rPr>
                <w:b/>
                <w:i/>
                <w:sz w:val="22"/>
                <w:szCs w:val="22"/>
              </w:rPr>
              <w:t>МКУ «Центр социальной помощи семье и детям»</w:t>
            </w:r>
          </w:p>
        </w:tc>
      </w:tr>
      <w:tr w:rsidR="00616796" w:rsidRPr="008F3AB5" w:rsidTr="00D65790">
        <w:trPr>
          <w:trHeight w:val="700"/>
        </w:trPr>
        <w:tc>
          <w:tcPr>
            <w:tcW w:w="533" w:type="dxa"/>
            <w:shd w:val="clear" w:color="auto" w:fill="auto"/>
            <w:vAlign w:val="center"/>
          </w:tcPr>
          <w:p w:rsidR="00616796" w:rsidRDefault="007A4798" w:rsidP="00616796">
            <w:pPr>
              <w:jc w:val="center"/>
              <w:rPr>
                <w:b/>
                <w:sz w:val="20"/>
                <w:szCs w:val="20"/>
              </w:rPr>
            </w:pPr>
            <w:r>
              <w:rPr>
                <w:b/>
                <w:sz w:val="20"/>
                <w:szCs w:val="20"/>
              </w:rPr>
              <w:t>42</w:t>
            </w:r>
          </w:p>
        </w:tc>
        <w:tc>
          <w:tcPr>
            <w:tcW w:w="3685" w:type="dxa"/>
            <w:gridSpan w:val="2"/>
            <w:vAlign w:val="center"/>
          </w:tcPr>
          <w:p w:rsidR="00616796" w:rsidRPr="003319BE" w:rsidRDefault="00616796" w:rsidP="00616796">
            <w:pPr>
              <w:rPr>
                <w:color w:val="000000"/>
                <w:sz w:val="20"/>
                <w:szCs w:val="20"/>
              </w:rPr>
            </w:pPr>
            <w:r w:rsidRPr="003319BE">
              <w:rPr>
                <w:color w:val="000000"/>
                <w:sz w:val="20"/>
                <w:szCs w:val="20"/>
              </w:rPr>
              <w:t>Зачисление на социальное обслуживание несовершеннолетних, семей с несовершеннолетними детьми, беременных женщин в МКУ ЦСПСД»</w:t>
            </w:r>
          </w:p>
        </w:tc>
        <w:tc>
          <w:tcPr>
            <w:tcW w:w="2126" w:type="dxa"/>
            <w:gridSpan w:val="2"/>
            <w:vAlign w:val="center"/>
          </w:tcPr>
          <w:p w:rsidR="00616796" w:rsidRPr="008F3AB5" w:rsidRDefault="00616796" w:rsidP="00616796">
            <w:pPr>
              <w:numPr>
                <w:ilvl w:val="0"/>
                <w:numId w:val="3"/>
              </w:numPr>
              <w:tabs>
                <w:tab w:val="left" w:pos="176"/>
                <w:tab w:val="left" w:pos="459"/>
              </w:tabs>
              <w:ind w:left="0" w:firstLine="0"/>
              <w:rPr>
                <w:sz w:val="20"/>
                <w:szCs w:val="20"/>
              </w:rPr>
            </w:pPr>
          </w:p>
        </w:tc>
        <w:tc>
          <w:tcPr>
            <w:tcW w:w="3403" w:type="dxa"/>
            <w:vAlign w:val="center"/>
          </w:tcPr>
          <w:p w:rsidR="00616796" w:rsidRPr="008F3AB5" w:rsidRDefault="00616796" w:rsidP="00616796">
            <w:pPr>
              <w:rPr>
                <w:sz w:val="20"/>
                <w:szCs w:val="20"/>
              </w:rPr>
            </w:pPr>
          </w:p>
        </w:tc>
        <w:tc>
          <w:tcPr>
            <w:tcW w:w="2835" w:type="dxa"/>
            <w:vAlign w:val="center"/>
          </w:tcPr>
          <w:p w:rsidR="00616796" w:rsidRPr="008F3AB5" w:rsidRDefault="00616796" w:rsidP="00616796">
            <w:pPr>
              <w:rPr>
                <w:sz w:val="20"/>
                <w:szCs w:val="20"/>
              </w:rPr>
            </w:pPr>
          </w:p>
        </w:tc>
        <w:tc>
          <w:tcPr>
            <w:tcW w:w="2552" w:type="dxa"/>
            <w:vAlign w:val="center"/>
          </w:tcPr>
          <w:p w:rsidR="00616796" w:rsidRPr="00AC096A" w:rsidRDefault="00616796" w:rsidP="00616796">
            <w:pPr>
              <w:rPr>
                <w:color w:val="000000" w:themeColor="text1"/>
                <w:sz w:val="16"/>
                <w:szCs w:val="16"/>
              </w:rPr>
            </w:pPr>
            <w:r w:rsidRPr="00AC096A">
              <w:rPr>
                <w:color w:val="000000" w:themeColor="text1"/>
                <w:sz w:val="16"/>
                <w:szCs w:val="16"/>
              </w:rPr>
              <w:t>Регламент не утвержден</w:t>
            </w:r>
          </w:p>
          <w:p w:rsidR="00616796" w:rsidRPr="00AC096A" w:rsidRDefault="00616796" w:rsidP="00616796">
            <w:pPr>
              <w:rPr>
                <w:sz w:val="16"/>
                <w:szCs w:val="16"/>
              </w:rPr>
            </w:pPr>
          </w:p>
          <w:p w:rsidR="00616796" w:rsidRPr="00AC096A" w:rsidRDefault="00616796" w:rsidP="00616796">
            <w:pPr>
              <w:rPr>
                <w:sz w:val="16"/>
                <w:szCs w:val="16"/>
              </w:rPr>
            </w:pPr>
          </w:p>
        </w:tc>
      </w:tr>
      <w:tr w:rsidR="00616796" w:rsidRPr="008F3AB5" w:rsidTr="00D65790">
        <w:trPr>
          <w:trHeight w:val="380"/>
        </w:trPr>
        <w:tc>
          <w:tcPr>
            <w:tcW w:w="533" w:type="dxa"/>
            <w:shd w:val="clear" w:color="auto" w:fill="auto"/>
            <w:vAlign w:val="center"/>
          </w:tcPr>
          <w:p w:rsidR="00616796" w:rsidRPr="008F3AB5" w:rsidRDefault="007A4798" w:rsidP="00616796">
            <w:pPr>
              <w:jc w:val="center"/>
              <w:rPr>
                <w:b/>
                <w:sz w:val="20"/>
                <w:szCs w:val="20"/>
              </w:rPr>
            </w:pPr>
            <w:r>
              <w:rPr>
                <w:b/>
                <w:sz w:val="20"/>
                <w:szCs w:val="20"/>
              </w:rPr>
              <w:t>43</w:t>
            </w:r>
          </w:p>
        </w:tc>
        <w:tc>
          <w:tcPr>
            <w:tcW w:w="3685" w:type="dxa"/>
            <w:gridSpan w:val="2"/>
            <w:vAlign w:val="center"/>
          </w:tcPr>
          <w:p w:rsidR="00616796" w:rsidRPr="008F3AB5" w:rsidRDefault="00616796" w:rsidP="00616796">
            <w:pPr>
              <w:rPr>
                <w:sz w:val="20"/>
                <w:szCs w:val="20"/>
              </w:rPr>
            </w:pPr>
            <w:r w:rsidRPr="008F3AB5">
              <w:rPr>
                <w:sz w:val="20"/>
                <w:szCs w:val="20"/>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tc>
        <w:tc>
          <w:tcPr>
            <w:tcW w:w="2126" w:type="dxa"/>
            <w:gridSpan w:val="2"/>
            <w:vAlign w:val="center"/>
          </w:tcPr>
          <w:p w:rsidR="00616796" w:rsidRPr="008F3AB5" w:rsidRDefault="00616796" w:rsidP="00616796">
            <w:pPr>
              <w:numPr>
                <w:ilvl w:val="0"/>
                <w:numId w:val="3"/>
              </w:numPr>
              <w:tabs>
                <w:tab w:val="left" w:pos="459"/>
              </w:tabs>
              <w:ind w:left="0" w:firstLine="0"/>
              <w:rPr>
                <w:sz w:val="20"/>
                <w:szCs w:val="20"/>
              </w:rPr>
            </w:pPr>
            <w:r w:rsidRPr="008F3AB5">
              <w:rPr>
                <w:sz w:val="20"/>
                <w:szCs w:val="20"/>
              </w:rPr>
              <w:t>Управление социальной защиты населения Калтанского городского округа;</w:t>
            </w:r>
          </w:p>
        </w:tc>
        <w:tc>
          <w:tcPr>
            <w:tcW w:w="3403" w:type="dxa"/>
            <w:vAlign w:val="center"/>
          </w:tcPr>
          <w:p w:rsidR="00616796" w:rsidRPr="008F3AB5" w:rsidRDefault="00616796" w:rsidP="00616796">
            <w:pPr>
              <w:rPr>
                <w:sz w:val="20"/>
                <w:szCs w:val="20"/>
              </w:rPr>
            </w:pPr>
            <w:r w:rsidRPr="008F3AB5">
              <w:rPr>
                <w:sz w:val="20"/>
                <w:szCs w:val="20"/>
              </w:rPr>
              <w:t>Установление опеки (попечительства) или патронажа</w:t>
            </w:r>
          </w:p>
        </w:tc>
        <w:tc>
          <w:tcPr>
            <w:tcW w:w="2835" w:type="dxa"/>
            <w:vAlign w:val="center"/>
          </w:tcPr>
          <w:p w:rsidR="00616796" w:rsidRPr="008F3AB5" w:rsidRDefault="00616796" w:rsidP="00616796">
            <w:pPr>
              <w:rPr>
                <w:sz w:val="20"/>
                <w:szCs w:val="20"/>
              </w:rPr>
            </w:pPr>
            <w:r w:rsidRPr="008F3AB5">
              <w:rPr>
                <w:sz w:val="20"/>
                <w:szCs w:val="20"/>
              </w:rPr>
              <w:t>Физические лица</w:t>
            </w:r>
          </w:p>
        </w:tc>
        <w:tc>
          <w:tcPr>
            <w:tcW w:w="2552" w:type="dxa"/>
            <w:vAlign w:val="center"/>
          </w:tcPr>
          <w:p w:rsidR="00616796" w:rsidRPr="00AC096A" w:rsidRDefault="00616796" w:rsidP="00616796">
            <w:pPr>
              <w:rPr>
                <w:sz w:val="16"/>
                <w:szCs w:val="16"/>
              </w:rPr>
            </w:pPr>
            <w:r w:rsidRPr="00AC096A">
              <w:rPr>
                <w:sz w:val="16"/>
                <w:szCs w:val="16"/>
              </w:rPr>
              <w:t>Регламента нет</w:t>
            </w:r>
          </w:p>
        </w:tc>
      </w:tr>
      <w:tr w:rsidR="00616796" w:rsidRPr="008F3AB5" w:rsidTr="00616796">
        <w:trPr>
          <w:trHeight w:val="330"/>
        </w:trPr>
        <w:tc>
          <w:tcPr>
            <w:tcW w:w="15134" w:type="dxa"/>
            <w:gridSpan w:val="8"/>
            <w:tcBorders>
              <w:bottom w:val="single" w:sz="4" w:space="0" w:color="auto"/>
            </w:tcBorders>
            <w:vAlign w:val="center"/>
          </w:tcPr>
          <w:p w:rsidR="00616796" w:rsidRDefault="00616796" w:rsidP="00616796">
            <w:pPr>
              <w:jc w:val="center"/>
              <w:rPr>
                <w:b/>
                <w:i/>
                <w:sz w:val="20"/>
                <w:szCs w:val="20"/>
              </w:rPr>
            </w:pPr>
            <w:r w:rsidRPr="008F3AB5">
              <w:rPr>
                <w:b/>
                <w:i/>
                <w:sz w:val="20"/>
                <w:szCs w:val="20"/>
              </w:rPr>
              <w:t>Услуги в сфере имущественно - земельных отношений, строительства и регулирования предпринимательской деятельности</w:t>
            </w:r>
          </w:p>
          <w:p w:rsidR="00616796" w:rsidRPr="008F3AB5" w:rsidRDefault="00616796" w:rsidP="00616796">
            <w:pPr>
              <w:jc w:val="center"/>
              <w:rPr>
                <w:sz w:val="20"/>
                <w:szCs w:val="20"/>
              </w:rPr>
            </w:pPr>
          </w:p>
        </w:tc>
      </w:tr>
      <w:tr w:rsidR="00652668" w:rsidRPr="008F3AB5" w:rsidTr="00D65790">
        <w:trPr>
          <w:trHeight w:val="360"/>
        </w:trPr>
        <w:tc>
          <w:tcPr>
            <w:tcW w:w="533" w:type="dxa"/>
            <w:tcBorders>
              <w:left w:val="single" w:sz="4" w:space="0" w:color="auto"/>
              <w:right w:val="single" w:sz="4" w:space="0" w:color="auto"/>
            </w:tcBorders>
            <w:shd w:val="clear" w:color="auto" w:fill="DAEEF3" w:themeFill="accent5" w:themeFillTint="33"/>
            <w:vAlign w:val="center"/>
          </w:tcPr>
          <w:p w:rsidR="00652668" w:rsidRPr="008F3AB5" w:rsidRDefault="00652668" w:rsidP="00652668">
            <w:pPr>
              <w:jc w:val="center"/>
              <w:rPr>
                <w:b/>
                <w:sz w:val="20"/>
                <w:szCs w:val="20"/>
              </w:rPr>
            </w:pPr>
            <w:r w:rsidRPr="008F3AB5">
              <w:rPr>
                <w:b/>
                <w:sz w:val="20"/>
                <w:szCs w:val="20"/>
              </w:rPr>
              <w:t>4</w:t>
            </w:r>
            <w:r>
              <w:rPr>
                <w:b/>
                <w:sz w:val="20"/>
                <w:szCs w:val="20"/>
              </w:rPr>
              <w:t>4</w:t>
            </w:r>
          </w:p>
        </w:tc>
        <w:tc>
          <w:tcPr>
            <w:tcW w:w="3685" w:type="dxa"/>
            <w:gridSpan w:val="2"/>
            <w:tcBorders>
              <w:left w:val="single" w:sz="4" w:space="0" w:color="auto"/>
            </w:tcBorders>
            <w:shd w:val="clear" w:color="auto" w:fill="DAEEF3" w:themeFill="accent5" w:themeFillTint="33"/>
            <w:vAlign w:val="center"/>
          </w:tcPr>
          <w:p w:rsidR="00652668" w:rsidRPr="008F3AB5" w:rsidRDefault="00652668" w:rsidP="00652668">
            <w:pPr>
              <w:rPr>
                <w:sz w:val="20"/>
                <w:szCs w:val="20"/>
              </w:rPr>
            </w:pPr>
            <w:r w:rsidRPr="00CC0512">
              <w:rPr>
                <w:sz w:val="20"/>
                <w:szCs w:val="20"/>
              </w:rPr>
              <w:t>Предоставление бесплатно земельных участков в собственность граждан и юридических лиц</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317"/>
              </w:tabs>
              <w:ind w:left="34"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распоряжений</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w:t>
            </w:r>
          </w:p>
        </w:tc>
        <w:tc>
          <w:tcPr>
            <w:tcW w:w="2552" w:type="dxa"/>
            <w:shd w:val="clear" w:color="auto" w:fill="DAEEF3" w:themeFill="accent5" w:themeFillTint="33"/>
            <w:vAlign w:val="center"/>
          </w:tcPr>
          <w:p w:rsidR="00652668" w:rsidRPr="00AC096A" w:rsidRDefault="00CC0512" w:rsidP="00652668">
            <w:pPr>
              <w:rPr>
                <w:sz w:val="16"/>
                <w:szCs w:val="16"/>
              </w:rPr>
            </w:pPr>
            <w:r w:rsidRPr="00AC096A">
              <w:rPr>
                <w:sz w:val="16"/>
                <w:szCs w:val="16"/>
              </w:rPr>
              <w:t>Регламент не утвержден</w:t>
            </w:r>
          </w:p>
        </w:tc>
      </w:tr>
      <w:tr w:rsidR="00652668" w:rsidRPr="008F3AB5" w:rsidTr="00D65790">
        <w:trPr>
          <w:trHeight w:val="360"/>
        </w:trPr>
        <w:tc>
          <w:tcPr>
            <w:tcW w:w="533" w:type="dxa"/>
            <w:tcBorders>
              <w:left w:val="single" w:sz="4" w:space="0" w:color="auto"/>
              <w:right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45</w:t>
            </w:r>
          </w:p>
        </w:tc>
        <w:tc>
          <w:tcPr>
            <w:tcW w:w="3685" w:type="dxa"/>
            <w:gridSpan w:val="2"/>
            <w:tcBorders>
              <w:left w:val="single" w:sz="4" w:space="0" w:color="auto"/>
            </w:tcBorders>
            <w:shd w:val="clear" w:color="auto" w:fill="DAEEF3" w:themeFill="accent5" w:themeFillTint="33"/>
            <w:vAlign w:val="center"/>
          </w:tcPr>
          <w:p w:rsidR="00652668" w:rsidRPr="008F3AB5" w:rsidRDefault="00652668" w:rsidP="00652668">
            <w:pPr>
              <w:rPr>
                <w:sz w:val="20"/>
                <w:szCs w:val="20"/>
              </w:rPr>
            </w:pPr>
            <w:r w:rsidRPr="008E4CC4">
              <w:rPr>
                <w:sz w:val="20"/>
                <w:szCs w:val="20"/>
              </w:rPr>
              <w:t>Предоставление земельного участка в постоянное (бессрочное) пользование</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317"/>
              </w:tabs>
              <w:ind w:left="35" w:firstLine="0"/>
              <w:rPr>
                <w:sz w:val="20"/>
                <w:szCs w:val="20"/>
              </w:rPr>
            </w:pPr>
            <w:r w:rsidRPr="00F13A79">
              <w:rPr>
                <w:sz w:val="20"/>
                <w:szCs w:val="20"/>
              </w:rPr>
              <w:t xml:space="preserve">МКУ «Управление муниципальным имуществом» Калтанского </w:t>
            </w:r>
            <w:r w:rsidRPr="00F13A79">
              <w:rPr>
                <w:sz w:val="20"/>
                <w:szCs w:val="20"/>
              </w:rPr>
              <w:lastRenderedPageBreak/>
              <w:t>городского округа;</w:t>
            </w:r>
          </w:p>
        </w:tc>
        <w:tc>
          <w:tcPr>
            <w:tcW w:w="3403" w:type="dxa"/>
            <w:shd w:val="clear" w:color="auto" w:fill="DAEEF3" w:themeFill="accent5" w:themeFillTint="33"/>
            <w:vAlign w:val="center"/>
          </w:tcPr>
          <w:p w:rsidR="00652668" w:rsidRPr="00D65790" w:rsidRDefault="00652668" w:rsidP="00652668">
            <w:pPr>
              <w:rPr>
                <w:color w:val="000000" w:themeColor="text1"/>
                <w:sz w:val="20"/>
                <w:szCs w:val="20"/>
              </w:rPr>
            </w:pPr>
            <w:r w:rsidRPr="00D65790">
              <w:rPr>
                <w:color w:val="000000" w:themeColor="text1"/>
                <w:sz w:val="20"/>
                <w:szCs w:val="20"/>
              </w:rPr>
              <w:lastRenderedPageBreak/>
              <w:t xml:space="preserve">  Выдача распоряжений</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лица</w:t>
            </w:r>
          </w:p>
        </w:tc>
        <w:tc>
          <w:tcPr>
            <w:tcW w:w="2552" w:type="dxa"/>
            <w:shd w:val="clear" w:color="auto" w:fill="DAEEF3" w:themeFill="accent5" w:themeFillTint="33"/>
            <w:vAlign w:val="center"/>
          </w:tcPr>
          <w:p w:rsidR="00652668" w:rsidRPr="00AC096A" w:rsidRDefault="008E4CC4" w:rsidP="00652668">
            <w:pPr>
              <w:rPr>
                <w:sz w:val="16"/>
                <w:szCs w:val="16"/>
              </w:rPr>
            </w:pPr>
            <w:r w:rsidRPr="00AC096A">
              <w:rPr>
                <w:sz w:val="16"/>
                <w:szCs w:val="16"/>
              </w:rPr>
              <w:t>Регламент не утвержден</w:t>
            </w:r>
          </w:p>
        </w:tc>
      </w:tr>
      <w:tr w:rsidR="00652668" w:rsidRPr="008F3AB5" w:rsidTr="00D65790">
        <w:trPr>
          <w:trHeight w:val="360"/>
        </w:trPr>
        <w:tc>
          <w:tcPr>
            <w:tcW w:w="533" w:type="dxa"/>
            <w:tcBorders>
              <w:left w:val="single" w:sz="4" w:space="0" w:color="auto"/>
              <w:right w:val="single" w:sz="4" w:space="0" w:color="auto"/>
            </w:tcBorders>
            <w:shd w:val="clear" w:color="auto" w:fill="auto"/>
            <w:vAlign w:val="center"/>
          </w:tcPr>
          <w:p w:rsidR="00652668" w:rsidRDefault="00652668" w:rsidP="00652668">
            <w:pPr>
              <w:jc w:val="center"/>
              <w:rPr>
                <w:b/>
                <w:sz w:val="20"/>
                <w:szCs w:val="20"/>
              </w:rPr>
            </w:pPr>
            <w:r>
              <w:rPr>
                <w:b/>
                <w:sz w:val="20"/>
                <w:szCs w:val="20"/>
              </w:rPr>
              <w:lastRenderedPageBreak/>
              <w:t>46</w:t>
            </w:r>
          </w:p>
          <w:p w:rsidR="00652668" w:rsidRDefault="00652668" w:rsidP="00652668">
            <w:pPr>
              <w:rPr>
                <w:b/>
                <w:sz w:val="20"/>
                <w:szCs w:val="20"/>
              </w:rPr>
            </w:pPr>
          </w:p>
        </w:tc>
        <w:tc>
          <w:tcPr>
            <w:tcW w:w="3685" w:type="dxa"/>
            <w:gridSpan w:val="2"/>
            <w:tcBorders>
              <w:left w:val="single" w:sz="4" w:space="0" w:color="auto"/>
            </w:tcBorders>
            <w:shd w:val="clear" w:color="auto" w:fill="DAEEF3" w:themeFill="accent5" w:themeFillTint="33"/>
            <w:vAlign w:val="center"/>
          </w:tcPr>
          <w:p w:rsidR="00652668" w:rsidRPr="008F3AB5" w:rsidRDefault="00652668" w:rsidP="00652668">
            <w:pPr>
              <w:rPr>
                <w:sz w:val="20"/>
                <w:szCs w:val="20"/>
              </w:rPr>
            </w:pPr>
            <w:r w:rsidRPr="008E4CC4">
              <w:rPr>
                <w:sz w:val="20"/>
                <w:szCs w:val="20"/>
              </w:rPr>
              <w:t>Предоставление земельного участка в безвозмездное пользование</w:t>
            </w:r>
            <w:r>
              <w:rPr>
                <w:sz w:val="20"/>
                <w:szCs w:val="20"/>
              </w:rPr>
              <w:t xml:space="preserve"> </w:t>
            </w:r>
          </w:p>
        </w:tc>
        <w:tc>
          <w:tcPr>
            <w:tcW w:w="2126" w:type="dxa"/>
            <w:gridSpan w:val="2"/>
            <w:shd w:val="clear" w:color="auto" w:fill="DAEEF3" w:themeFill="accent5" w:themeFillTint="33"/>
            <w:vAlign w:val="center"/>
          </w:tcPr>
          <w:p w:rsidR="00652668" w:rsidRPr="00F13A79" w:rsidRDefault="00652668" w:rsidP="00652668">
            <w:pPr>
              <w:numPr>
                <w:ilvl w:val="0"/>
                <w:numId w:val="3"/>
              </w:numPr>
              <w:tabs>
                <w:tab w:val="left" w:pos="317"/>
              </w:tabs>
              <w:ind w:left="35"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7E24F5" w:rsidRDefault="00652668" w:rsidP="00652668">
            <w:pPr>
              <w:rPr>
                <w:color w:val="E36C0A" w:themeColor="accent6" w:themeShade="BF"/>
                <w:sz w:val="20"/>
                <w:szCs w:val="20"/>
              </w:rPr>
            </w:pPr>
            <w:r w:rsidRPr="00D65790">
              <w:rPr>
                <w:color w:val="000000" w:themeColor="text1"/>
                <w:sz w:val="20"/>
                <w:szCs w:val="20"/>
              </w:rPr>
              <w:t>Заключение договоров  безвозмездного пользования</w:t>
            </w:r>
          </w:p>
        </w:tc>
        <w:tc>
          <w:tcPr>
            <w:tcW w:w="2835" w:type="dxa"/>
            <w:shd w:val="clear" w:color="auto" w:fill="DAEEF3" w:themeFill="accent5" w:themeFillTint="33"/>
            <w:vAlign w:val="center"/>
          </w:tcPr>
          <w:p w:rsidR="00652668" w:rsidRPr="008F3AB5" w:rsidRDefault="00652668" w:rsidP="00652668">
            <w:pPr>
              <w:spacing w:line="360" w:lineRule="auto"/>
              <w:rPr>
                <w:sz w:val="20"/>
                <w:szCs w:val="20"/>
              </w:rPr>
            </w:pPr>
            <w:r w:rsidRPr="00D65790">
              <w:rPr>
                <w:color w:val="000000" w:themeColor="text1"/>
                <w:sz w:val="20"/>
                <w:szCs w:val="20"/>
              </w:rPr>
              <w:t>Юридические и физические лица</w:t>
            </w:r>
          </w:p>
        </w:tc>
        <w:tc>
          <w:tcPr>
            <w:tcW w:w="2552" w:type="dxa"/>
            <w:shd w:val="clear" w:color="auto" w:fill="DAEEF3" w:themeFill="accent5" w:themeFillTint="33"/>
            <w:vAlign w:val="center"/>
          </w:tcPr>
          <w:p w:rsidR="00652668" w:rsidRPr="00AC096A" w:rsidRDefault="008E4CC4" w:rsidP="00652668">
            <w:pPr>
              <w:rPr>
                <w:sz w:val="16"/>
                <w:szCs w:val="16"/>
              </w:rPr>
            </w:pPr>
            <w:r w:rsidRPr="00AC096A">
              <w:rPr>
                <w:sz w:val="16"/>
                <w:szCs w:val="16"/>
              </w:rPr>
              <w:t>Регламент не утвержден</w:t>
            </w:r>
          </w:p>
        </w:tc>
      </w:tr>
      <w:tr w:rsidR="00652668" w:rsidRPr="008F3AB5" w:rsidTr="00D65790">
        <w:trPr>
          <w:trHeight w:val="360"/>
        </w:trPr>
        <w:tc>
          <w:tcPr>
            <w:tcW w:w="533" w:type="dxa"/>
            <w:tcBorders>
              <w:left w:val="single" w:sz="4" w:space="0" w:color="auto"/>
              <w:right w:val="single" w:sz="4" w:space="0" w:color="auto"/>
            </w:tcBorders>
            <w:shd w:val="clear" w:color="auto" w:fill="auto"/>
            <w:vAlign w:val="center"/>
          </w:tcPr>
          <w:p w:rsidR="00652668" w:rsidRDefault="00652668" w:rsidP="00652668">
            <w:pPr>
              <w:jc w:val="center"/>
              <w:rPr>
                <w:b/>
                <w:sz w:val="20"/>
                <w:szCs w:val="20"/>
              </w:rPr>
            </w:pPr>
            <w:r>
              <w:rPr>
                <w:b/>
                <w:sz w:val="20"/>
                <w:szCs w:val="20"/>
              </w:rPr>
              <w:t>47</w:t>
            </w:r>
          </w:p>
        </w:tc>
        <w:tc>
          <w:tcPr>
            <w:tcW w:w="3685" w:type="dxa"/>
            <w:gridSpan w:val="2"/>
            <w:tcBorders>
              <w:left w:val="single" w:sz="4" w:space="0" w:color="auto"/>
            </w:tcBorders>
            <w:shd w:val="clear" w:color="auto" w:fill="DAEEF3" w:themeFill="accent5" w:themeFillTint="33"/>
            <w:vAlign w:val="center"/>
          </w:tcPr>
          <w:p w:rsidR="00652668" w:rsidRPr="008F3AB5" w:rsidRDefault="00652668" w:rsidP="00652668">
            <w:pPr>
              <w:rPr>
                <w:sz w:val="20"/>
                <w:szCs w:val="20"/>
              </w:rPr>
            </w:pPr>
            <w:r w:rsidRPr="008E4CC4">
              <w:rPr>
                <w:sz w:val="20"/>
                <w:szCs w:val="20"/>
              </w:rPr>
              <w:t>Продажа земельных участков без проведения торгов</w:t>
            </w:r>
          </w:p>
        </w:tc>
        <w:tc>
          <w:tcPr>
            <w:tcW w:w="2126" w:type="dxa"/>
            <w:gridSpan w:val="2"/>
            <w:shd w:val="clear" w:color="auto" w:fill="DAEEF3" w:themeFill="accent5" w:themeFillTint="33"/>
            <w:vAlign w:val="center"/>
          </w:tcPr>
          <w:p w:rsidR="00652668" w:rsidRPr="00F13A79" w:rsidRDefault="00652668" w:rsidP="00652668">
            <w:pPr>
              <w:numPr>
                <w:ilvl w:val="0"/>
                <w:numId w:val="3"/>
              </w:numPr>
              <w:tabs>
                <w:tab w:val="left" w:pos="317"/>
              </w:tabs>
              <w:ind w:left="35"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7E24F5" w:rsidRDefault="00652668" w:rsidP="00652668">
            <w:pPr>
              <w:rPr>
                <w:color w:val="E36C0A" w:themeColor="accent6" w:themeShade="BF"/>
                <w:sz w:val="20"/>
                <w:szCs w:val="20"/>
              </w:rPr>
            </w:pPr>
            <w:r w:rsidRPr="00D65790">
              <w:rPr>
                <w:color w:val="000000" w:themeColor="text1"/>
                <w:sz w:val="20"/>
                <w:szCs w:val="20"/>
              </w:rPr>
              <w:t>Заключение договоров купли-продажи земельных участков</w:t>
            </w:r>
          </w:p>
        </w:tc>
        <w:tc>
          <w:tcPr>
            <w:tcW w:w="2835" w:type="dxa"/>
            <w:shd w:val="clear" w:color="auto" w:fill="DAEEF3" w:themeFill="accent5" w:themeFillTint="33"/>
            <w:vAlign w:val="center"/>
          </w:tcPr>
          <w:p w:rsidR="00652668" w:rsidRPr="008F3AB5" w:rsidRDefault="00652668" w:rsidP="00652668">
            <w:pPr>
              <w:spacing w:line="360" w:lineRule="auto"/>
              <w:rPr>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shd w:val="clear" w:color="auto" w:fill="DAEEF3" w:themeFill="accent5" w:themeFillTint="33"/>
            <w:vAlign w:val="center"/>
          </w:tcPr>
          <w:p w:rsidR="00652668" w:rsidRPr="00AC096A" w:rsidRDefault="008E4CC4" w:rsidP="00652668">
            <w:pPr>
              <w:rPr>
                <w:sz w:val="16"/>
                <w:szCs w:val="16"/>
              </w:rPr>
            </w:pPr>
            <w:r w:rsidRPr="00AC096A">
              <w:rPr>
                <w:sz w:val="16"/>
                <w:szCs w:val="16"/>
              </w:rPr>
              <w:t>Регламент не утвержден</w:t>
            </w:r>
          </w:p>
        </w:tc>
      </w:tr>
      <w:tr w:rsidR="00652668" w:rsidRPr="008F3AB5" w:rsidTr="00D65790">
        <w:trPr>
          <w:trHeight w:val="360"/>
        </w:trPr>
        <w:tc>
          <w:tcPr>
            <w:tcW w:w="533" w:type="dxa"/>
            <w:tcBorders>
              <w:left w:val="single" w:sz="4" w:space="0" w:color="auto"/>
              <w:right w:val="single" w:sz="4" w:space="0" w:color="auto"/>
            </w:tcBorders>
            <w:shd w:val="clear" w:color="auto" w:fill="auto"/>
            <w:vAlign w:val="center"/>
          </w:tcPr>
          <w:p w:rsidR="00652668" w:rsidRDefault="00652668" w:rsidP="00652668">
            <w:pPr>
              <w:jc w:val="center"/>
              <w:rPr>
                <w:b/>
                <w:sz w:val="20"/>
                <w:szCs w:val="20"/>
              </w:rPr>
            </w:pPr>
            <w:r>
              <w:rPr>
                <w:b/>
                <w:sz w:val="20"/>
                <w:szCs w:val="20"/>
              </w:rPr>
              <w:t>48</w:t>
            </w:r>
          </w:p>
        </w:tc>
        <w:tc>
          <w:tcPr>
            <w:tcW w:w="3685" w:type="dxa"/>
            <w:gridSpan w:val="2"/>
            <w:tcBorders>
              <w:left w:val="single" w:sz="4" w:space="0" w:color="auto"/>
            </w:tcBorders>
            <w:shd w:val="clear" w:color="auto" w:fill="DAEEF3" w:themeFill="accent5" w:themeFillTint="33"/>
            <w:vAlign w:val="center"/>
          </w:tcPr>
          <w:p w:rsidR="00652668" w:rsidRPr="008F3AB5" w:rsidRDefault="00652668" w:rsidP="00652668">
            <w:pPr>
              <w:rPr>
                <w:sz w:val="20"/>
                <w:szCs w:val="20"/>
              </w:rPr>
            </w:pPr>
            <w:r w:rsidRPr="008E4CC4">
              <w:rPr>
                <w:sz w:val="20"/>
                <w:szCs w:val="20"/>
              </w:rPr>
              <w:t>Предварительное согласование предоставления земельного участка</w:t>
            </w:r>
          </w:p>
        </w:tc>
        <w:tc>
          <w:tcPr>
            <w:tcW w:w="2126" w:type="dxa"/>
            <w:gridSpan w:val="2"/>
            <w:shd w:val="clear" w:color="auto" w:fill="DAEEF3" w:themeFill="accent5" w:themeFillTint="33"/>
            <w:vAlign w:val="center"/>
          </w:tcPr>
          <w:p w:rsidR="00652668" w:rsidRPr="00F13A79" w:rsidRDefault="00652668" w:rsidP="00652668">
            <w:pPr>
              <w:numPr>
                <w:ilvl w:val="0"/>
                <w:numId w:val="3"/>
              </w:numPr>
              <w:tabs>
                <w:tab w:val="left" w:pos="317"/>
              </w:tabs>
              <w:ind w:left="35"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распоряжений</w:t>
            </w:r>
          </w:p>
        </w:tc>
        <w:tc>
          <w:tcPr>
            <w:tcW w:w="2835" w:type="dxa"/>
            <w:shd w:val="clear" w:color="auto" w:fill="DAEEF3" w:themeFill="accent5" w:themeFillTint="33"/>
            <w:vAlign w:val="center"/>
          </w:tcPr>
          <w:p w:rsidR="00652668" w:rsidRPr="008F3AB5" w:rsidRDefault="00652668" w:rsidP="00652668">
            <w:pPr>
              <w:spacing w:line="360" w:lineRule="auto"/>
              <w:rPr>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shd w:val="clear" w:color="auto" w:fill="DAEEF3" w:themeFill="accent5" w:themeFillTint="33"/>
            <w:vAlign w:val="center"/>
          </w:tcPr>
          <w:p w:rsidR="00652668" w:rsidRPr="00AC096A" w:rsidRDefault="008E4CC4" w:rsidP="00652668">
            <w:pPr>
              <w:rPr>
                <w:sz w:val="16"/>
                <w:szCs w:val="16"/>
              </w:rPr>
            </w:pPr>
            <w:r w:rsidRPr="00AC096A">
              <w:rPr>
                <w:sz w:val="16"/>
                <w:szCs w:val="16"/>
              </w:rPr>
              <w:t>Регламент не утвержден</w:t>
            </w:r>
          </w:p>
        </w:tc>
      </w:tr>
      <w:tr w:rsidR="00652668" w:rsidRPr="008F3AB5" w:rsidTr="00D65790">
        <w:trPr>
          <w:trHeight w:val="165"/>
        </w:trPr>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sidRPr="008F3AB5">
              <w:rPr>
                <w:b/>
                <w:sz w:val="20"/>
                <w:szCs w:val="20"/>
              </w:rPr>
              <w:t>4</w:t>
            </w:r>
            <w:r>
              <w:rPr>
                <w:b/>
                <w:sz w:val="20"/>
                <w:szCs w:val="20"/>
              </w:rPr>
              <w:t>9</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F3AB5">
              <w:rPr>
                <w:sz w:val="20"/>
                <w:szCs w:val="20"/>
              </w:rPr>
              <w:t>Утверждение схемы расположения земельного участка на кадастровом плане или кадастровой карте соответствующей территории</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8F3AB5" w:rsidRDefault="00652668" w:rsidP="00652668">
            <w:pPr>
              <w:rPr>
                <w:sz w:val="20"/>
                <w:szCs w:val="20"/>
              </w:rPr>
            </w:pPr>
            <w:r w:rsidRPr="008F3AB5">
              <w:rPr>
                <w:sz w:val="20"/>
                <w:szCs w:val="20"/>
              </w:rPr>
              <w:t>Выдача распоряжений</w:t>
            </w:r>
          </w:p>
        </w:tc>
        <w:tc>
          <w:tcPr>
            <w:tcW w:w="2835" w:type="dxa"/>
            <w:shd w:val="clear" w:color="auto" w:fill="DAEEF3" w:themeFill="accent5" w:themeFillTint="33"/>
            <w:vAlign w:val="center"/>
          </w:tcPr>
          <w:p w:rsidR="00652668" w:rsidRPr="008F3AB5" w:rsidRDefault="00652668" w:rsidP="00652668">
            <w:pPr>
              <w:spacing w:line="360" w:lineRule="auto"/>
              <w:rPr>
                <w:sz w:val="20"/>
                <w:szCs w:val="20"/>
              </w:rPr>
            </w:pPr>
            <w:r w:rsidRPr="008F3AB5">
              <w:rPr>
                <w:sz w:val="20"/>
                <w:szCs w:val="20"/>
              </w:rPr>
              <w:t>Индивидуальные предприниматели;</w:t>
            </w:r>
          </w:p>
          <w:p w:rsidR="00652668" w:rsidRPr="008F3AB5" w:rsidRDefault="00652668" w:rsidP="00652668">
            <w:pPr>
              <w:spacing w:line="360" w:lineRule="auto"/>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shd w:val="clear" w:color="auto" w:fill="DAEEF3" w:themeFill="accent5" w:themeFillTint="33"/>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30.08.2013г. № 298-п «О внесении изменений в постановление администрации Калтанского городского округа «Об утверждении административного регламента по предоставлению муниципальной услуги « Утверждение схемы расположения земельного участка на кадастровом плане или кадастровой карте соответствующей территории»</w:t>
            </w:r>
          </w:p>
        </w:tc>
      </w:tr>
      <w:tr w:rsidR="00652668" w:rsidRPr="008F3AB5" w:rsidTr="00D65790">
        <w:trPr>
          <w:trHeight w:val="165"/>
        </w:trPr>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50</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E4CC4">
              <w:rPr>
                <w:sz w:val="20"/>
                <w:szCs w:val="20"/>
              </w:rPr>
              <w:t>Предоставление земельных участков гражданам для индивидуального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317"/>
              </w:tabs>
              <w:ind w:left="0" w:firstLine="0"/>
              <w:rPr>
                <w:sz w:val="20"/>
                <w:szCs w:val="20"/>
              </w:rPr>
            </w:pPr>
            <w:r>
              <w:rPr>
                <w:sz w:val="20"/>
                <w:szCs w:val="20"/>
              </w:rPr>
              <w:t>МКУ «Управление муниципальным имуществом»</w:t>
            </w:r>
          </w:p>
        </w:tc>
        <w:tc>
          <w:tcPr>
            <w:tcW w:w="3403" w:type="dxa"/>
            <w:shd w:val="clear" w:color="auto" w:fill="DAEEF3" w:themeFill="accent5" w:themeFillTint="33"/>
            <w:vAlign w:val="center"/>
          </w:tcPr>
          <w:p w:rsidR="00652668" w:rsidRPr="007E24F5" w:rsidRDefault="00652668" w:rsidP="00652668">
            <w:pPr>
              <w:rPr>
                <w:color w:val="E36C0A" w:themeColor="accent6" w:themeShade="BF"/>
                <w:sz w:val="20"/>
                <w:szCs w:val="20"/>
              </w:rPr>
            </w:pPr>
            <w:r w:rsidRPr="007E24F5">
              <w:rPr>
                <w:color w:val="E36C0A" w:themeColor="accent6" w:themeShade="BF"/>
                <w:sz w:val="20"/>
                <w:szCs w:val="20"/>
              </w:rPr>
              <w:t xml:space="preserve"> </w:t>
            </w:r>
            <w:r w:rsidRPr="00D65790">
              <w:rPr>
                <w:color w:val="000000" w:themeColor="text1"/>
                <w:sz w:val="20"/>
                <w:szCs w:val="20"/>
              </w:rPr>
              <w:t xml:space="preserve">Выдача  договоров  аренды и  купли-продажи земельных  участков </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shd w:val="clear" w:color="auto" w:fill="DAEEF3" w:themeFill="accent5" w:themeFillTint="33"/>
            <w:vAlign w:val="center"/>
          </w:tcPr>
          <w:p w:rsidR="00652668" w:rsidRPr="00FE447B" w:rsidRDefault="00CC0512" w:rsidP="00652668">
            <w:pPr>
              <w:rPr>
                <w:sz w:val="16"/>
                <w:szCs w:val="16"/>
              </w:rPr>
            </w:pPr>
            <w:r w:rsidRPr="00FE447B">
              <w:rPr>
                <w:sz w:val="16"/>
                <w:szCs w:val="16"/>
              </w:rPr>
              <w:t>Регламент не утвержден</w:t>
            </w:r>
          </w:p>
        </w:tc>
      </w:tr>
      <w:tr w:rsidR="00652668" w:rsidRPr="008F3AB5" w:rsidTr="00D65790">
        <w:trPr>
          <w:trHeight w:val="345"/>
        </w:trPr>
        <w:tc>
          <w:tcPr>
            <w:tcW w:w="533" w:type="dxa"/>
            <w:shd w:val="clear" w:color="auto" w:fill="auto"/>
            <w:vAlign w:val="center"/>
          </w:tcPr>
          <w:p w:rsidR="00652668" w:rsidRPr="008F3AB5" w:rsidRDefault="00652668" w:rsidP="00652668">
            <w:pPr>
              <w:jc w:val="center"/>
              <w:rPr>
                <w:b/>
                <w:sz w:val="20"/>
                <w:szCs w:val="20"/>
              </w:rPr>
            </w:pPr>
            <w:r>
              <w:rPr>
                <w:b/>
                <w:sz w:val="20"/>
                <w:szCs w:val="20"/>
              </w:rPr>
              <w:lastRenderedPageBreak/>
              <w:t>55</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E4CC4">
              <w:rPr>
                <w:sz w:val="20"/>
                <w:szCs w:val="20"/>
              </w:rPr>
              <w:t>Предоставление земельных участков в аренду  гражданам и юридическим лицам без проведения торгов</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договоров  аренды земельных  участков</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shd w:val="clear" w:color="auto" w:fill="DAEEF3" w:themeFill="accent5" w:themeFillTint="33"/>
            <w:vAlign w:val="center"/>
          </w:tcPr>
          <w:p w:rsidR="00652668" w:rsidRPr="00FE447B" w:rsidRDefault="00CC0512" w:rsidP="00652668">
            <w:pPr>
              <w:rPr>
                <w:sz w:val="16"/>
                <w:szCs w:val="16"/>
              </w:rPr>
            </w:pPr>
            <w:r w:rsidRPr="00FE447B">
              <w:rPr>
                <w:sz w:val="16"/>
                <w:szCs w:val="16"/>
              </w:rPr>
              <w:t>Регламент не утвержден</w:t>
            </w:r>
          </w:p>
        </w:tc>
      </w:tr>
      <w:tr w:rsidR="00652668" w:rsidRPr="008F3AB5" w:rsidTr="00D65790">
        <w:trPr>
          <w:trHeight w:val="375"/>
        </w:trPr>
        <w:tc>
          <w:tcPr>
            <w:tcW w:w="533" w:type="dxa"/>
            <w:shd w:val="clear" w:color="auto" w:fill="auto"/>
            <w:vAlign w:val="center"/>
          </w:tcPr>
          <w:p w:rsidR="00652668" w:rsidRPr="008F3AB5" w:rsidRDefault="00652668" w:rsidP="00652668">
            <w:pPr>
              <w:jc w:val="center"/>
              <w:rPr>
                <w:b/>
                <w:sz w:val="20"/>
                <w:szCs w:val="20"/>
              </w:rPr>
            </w:pPr>
            <w:r>
              <w:rPr>
                <w:b/>
                <w:sz w:val="20"/>
                <w:szCs w:val="20"/>
              </w:rPr>
              <w:t>56</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E4CC4">
              <w:rPr>
                <w:sz w:val="20"/>
                <w:szCs w:val="20"/>
              </w:rPr>
              <w:t>Предоставление земельных участков на торгах</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D65790" w:rsidRDefault="00652668" w:rsidP="00652668">
            <w:pPr>
              <w:rPr>
                <w:color w:val="000000" w:themeColor="text1"/>
                <w:sz w:val="20"/>
                <w:szCs w:val="20"/>
              </w:rPr>
            </w:pPr>
            <w:r w:rsidRPr="00D65790">
              <w:rPr>
                <w:color w:val="000000" w:themeColor="text1"/>
                <w:sz w:val="20"/>
                <w:szCs w:val="20"/>
              </w:rPr>
              <w:t>Выдача  договоров  аренды земельных  участков</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Юридические и физические лица, индивидуальные предприниматели</w:t>
            </w:r>
          </w:p>
        </w:tc>
        <w:tc>
          <w:tcPr>
            <w:tcW w:w="2552" w:type="dxa"/>
            <w:shd w:val="clear" w:color="auto" w:fill="DAEEF3" w:themeFill="accent5" w:themeFillTint="33"/>
            <w:vAlign w:val="center"/>
          </w:tcPr>
          <w:p w:rsidR="00652668" w:rsidRPr="00FE447B" w:rsidRDefault="00CC0512" w:rsidP="00652668">
            <w:pPr>
              <w:rPr>
                <w:sz w:val="16"/>
                <w:szCs w:val="16"/>
              </w:rPr>
            </w:pPr>
            <w:r w:rsidRPr="00FE447B">
              <w:rPr>
                <w:sz w:val="16"/>
                <w:szCs w:val="16"/>
              </w:rPr>
              <w:t>Регламент не утвержден</w:t>
            </w:r>
          </w:p>
        </w:tc>
      </w:tr>
      <w:tr w:rsidR="00652668" w:rsidRPr="008F3AB5" w:rsidTr="00D65790">
        <w:trPr>
          <w:trHeight w:val="559"/>
        </w:trPr>
        <w:tc>
          <w:tcPr>
            <w:tcW w:w="533" w:type="dxa"/>
            <w:shd w:val="clear" w:color="auto" w:fill="auto"/>
            <w:vAlign w:val="center"/>
          </w:tcPr>
          <w:p w:rsidR="00652668" w:rsidRPr="008F3AB5" w:rsidRDefault="00652668" w:rsidP="00652668">
            <w:pPr>
              <w:jc w:val="center"/>
              <w:rPr>
                <w:b/>
                <w:sz w:val="20"/>
                <w:szCs w:val="20"/>
              </w:rPr>
            </w:pPr>
            <w:r>
              <w:rPr>
                <w:b/>
                <w:sz w:val="20"/>
                <w:szCs w:val="20"/>
              </w:rPr>
              <w:t>57</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F3AB5">
              <w:rPr>
                <w:sz w:val="20"/>
                <w:szCs w:val="20"/>
              </w:rPr>
              <w:t>Предоставление социальной выплаты на приобретение (строительство) жилья молодым семьям, включенным в подпрограмму «Обеспечение жильем молодых семей «федеральной программы «Жилище» на 2011-2015 годы</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176"/>
                <w:tab w:val="left" w:pos="317"/>
              </w:tabs>
              <w:ind w:left="0" w:firstLine="0"/>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8F3AB5" w:rsidRDefault="00652668" w:rsidP="00652668">
            <w:pPr>
              <w:rPr>
                <w:sz w:val="20"/>
                <w:szCs w:val="20"/>
              </w:rPr>
            </w:pPr>
            <w:r w:rsidRPr="008F3AB5">
              <w:rPr>
                <w:sz w:val="20"/>
                <w:szCs w:val="20"/>
              </w:rPr>
              <w:t>Предоставление социальной выплаты на приобретение (строительство) жилья молодым семьям</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shd w:val="clear" w:color="auto" w:fill="DAEEF3" w:themeFill="accent5" w:themeFillTint="33"/>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09.08.2012г. № 186-п «Об утверждении административного регламента по предоставлению муниципальной услуги «Предоставление социальной выплаты на приобретение (строительство) жилья молодым семьям, включенным в подпрограмму «Обеспечение жильем молодых семей «федеральной целевой программы «Жилище» на 2011-2015 годы»</w:t>
            </w:r>
          </w:p>
        </w:tc>
      </w:tr>
      <w:tr w:rsidR="00652668" w:rsidRPr="008F3AB5" w:rsidTr="00D65790">
        <w:trPr>
          <w:trHeight w:val="1174"/>
        </w:trPr>
        <w:tc>
          <w:tcPr>
            <w:tcW w:w="533" w:type="dxa"/>
            <w:shd w:val="clear" w:color="auto" w:fill="auto"/>
            <w:vAlign w:val="center"/>
          </w:tcPr>
          <w:p w:rsidR="00652668" w:rsidRPr="008F3AB5" w:rsidRDefault="00652668" w:rsidP="00652668">
            <w:pPr>
              <w:jc w:val="center"/>
              <w:rPr>
                <w:b/>
                <w:sz w:val="20"/>
                <w:szCs w:val="20"/>
              </w:rPr>
            </w:pPr>
            <w:r>
              <w:rPr>
                <w:b/>
                <w:sz w:val="20"/>
                <w:szCs w:val="20"/>
              </w:rPr>
              <w:t>58</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F3AB5">
              <w:rPr>
                <w:sz w:val="20"/>
                <w:szCs w:val="20"/>
              </w:rPr>
              <w:t>Предоставление информации об очередности предоставления жилых помещений на условиях социального найма</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8F3AB5" w:rsidRDefault="00652668" w:rsidP="00652668">
            <w:pPr>
              <w:rPr>
                <w:sz w:val="20"/>
                <w:szCs w:val="20"/>
              </w:rPr>
            </w:pPr>
            <w:r w:rsidRPr="008F3AB5">
              <w:rPr>
                <w:sz w:val="20"/>
                <w:szCs w:val="20"/>
              </w:rPr>
              <w:t>Предоставление информации об очередности</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shd w:val="clear" w:color="auto" w:fill="DAEEF3" w:themeFill="accent5" w:themeFillTint="33"/>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30.12.2010г. №163-п «Об утверждении административного регламента по предоставлению муниципальной услуги « Предоставление информации об очередности предоставления жилых помещений на условиях социального найма»</w:t>
            </w:r>
          </w:p>
        </w:tc>
      </w:tr>
      <w:tr w:rsidR="00652668" w:rsidRPr="008F3AB5" w:rsidTr="00D65790">
        <w:trPr>
          <w:trHeight w:val="705"/>
        </w:trPr>
        <w:tc>
          <w:tcPr>
            <w:tcW w:w="533" w:type="dxa"/>
            <w:shd w:val="clear" w:color="auto" w:fill="auto"/>
            <w:vAlign w:val="center"/>
          </w:tcPr>
          <w:p w:rsidR="00652668" w:rsidRPr="008F3AB5" w:rsidRDefault="00F70ABA" w:rsidP="00652668">
            <w:pPr>
              <w:jc w:val="center"/>
              <w:rPr>
                <w:b/>
                <w:sz w:val="20"/>
                <w:szCs w:val="20"/>
              </w:rPr>
            </w:pPr>
            <w:r>
              <w:rPr>
                <w:b/>
                <w:sz w:val="20"/>
                <w:szCs w:val="20"/>
              </w:rPr>
              <w:t>59</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F3AB5">
              <w:rPr>
                <w:sz w:val="20"/>
                <w:szCs w:val="20"/>
              </w:rPr>
              <w:t>Передача квартиры (дома) в собственность граждан</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8F3AB5" w:rsidRDefault="00652668" w:rsidP="00652668">
            <w:pPr>
              <w:rPr>
                <w:sz w:val="20"/>
                <w:szCs w:val="20"/>
              </w:rPr>
            </w:pPr>
            <w:r w:rsidRPr="008F3AB5">
              <w:rPr>
                <w:sz w:val="20"/>
                <w:szCs w:val="20"/>
              </w:rPr>
              <w:t>Передача квартиры (дома) в собственность граждан</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shd w:val="clear" w:color="auto" w:fill="DAEEF3" w:themeFill="accent5" w:themeFillTint="33"/>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08.07.2011г. №129-п «Об утверждении административного регламента по предоставлению муниципальной услуги « Передача квартиры (дома) в собственность граждан»</w:t>
            </w:r>
          </w:p>
        </w:tc>
      </w:tr>
      <w:tr w:rsidR="00652668" w:rsidRPr="008F3AB5" w:rsidTr="00D65790">
        <w:trPr>
          <w:trHeight w:val="850"/>
        </w:trPr>
        <w:tc>
          <w:tcPr>
            <w:tcW w:w="533" w:type="dxa"/>
            <w:shd w:val="clear" w:color="auto" w:fill="auto"/>
            <w:vAlign w:val="center"/>
          </w:tcPr>
          <w:p w:rsidR="00652668" w:rsidRPr="008F3AB5" w:rsidRDefault="00652668" w:rsidP="00652668">
            <w:pPr>
              <w:jc w:val="center"/>
              <w:rPr>
                <w:b/>
                <w:sz w:val="20"/>
                <w:szCs w:val="20"/>
              </w:rPr>
            </w:pPr>
            <w:r>
              <w:rPr>
                <w:b/>
                <w:sz w:val="20"/>
                <w:szCs w:val="20"/>
              </w:rPr>
              <w:lastRenderedPageBreak/>
              <w:t>6</w:t>
            </w:r>
            <w:r w:rsidR="00F70ABA">
              <w:rPr>
                <w:b/>
                <w:sz w:val="20"/>
                <w:szCs w:val="20"/>
              </w:rPr>
              <w:t>0</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F3AB5">
              <w:rPr>
                <w:sz w:val="20"/>
                <w:szCs w:val="20"/>
              </w:rPr>
              <w:t>Прием заявлений, документов, а так же поставка граждан на учет в качестве нуждающихся в жилых помещениях</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8F3AB5" w:rsidRDefault="00652668" w:rsidP="00652668">
            <w:pPr>
              <w:rPr>
                <w:sz w:val="20"/>
                <w:szCs w:val="20"/>
              </w:rPr>
            </w:pPr>
            <w:r w:rsidRPr="008F3AB5">
              <w:rPr>
                <w:sz w:val="20"/>
                <w:szCs w:val="20"/>
              </w:rPr>
              <w:t>Поставка граждан на учет в качестве нуждающихся в жилых помещениях</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shd w:val="clear" w:color="auto" w:fill="DAEEF3" w:themeFill="accent5" w:themeFillTint="33"/>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15.03.2010г. №41-п «Об утверждении административного регламента по предоставлению муниципальной услуги « Прием заявлений, документов, а так же поставка граждан на учет в качестве нуждающихся в жилых помещениях»</w:t>
            </w:r>
          </w:p>
        </w:tc>
      </w:tr>
      <w:tr w:rsidR="00652668" w:rsidRPr="008F3AB5" w:rsidTr="00D65790">
        <w:trPr>
          <w:trHeight w:val="1408"/>
        </w:trPr>
        <w:tc>
          <w:tcPr>
            <w:tcW w:w="533" w:type="dxa"/>
            <w:shd w:val="clear" w:color="auto" w:fill="auto"/>
            <w:vAlign w:val="center"/>
          </w:tcPr>
          <w:p w:rsidR="00652668" w:rsidRPr="008F3AB5" w:rsidRDefault="00652668" w:rsidP="00652668">
            <w:pPr>
              <w:jc w:val="center"/>
              <w:rPr>
                <w:b/>
                <w:sz w:val="20"/>
                <w:szCs w:val="20"/>
              </w:rPr>
            </w:pPr>
            <w:r>
              <w:rPr>
                <w:b/>
                <w:sz w:val="20"/>
                <w:szCs w:val="20"/>
              </w:rPr>
              <w:t>6</w:t>
            </w:r>
            <w:r w:rsidR="00F70ABA">
              <w:rPr>
                <w:b/>
                <w:sz w:val="20"/>
                <w:szCs w:val="20"/>
              </w:rPr>
              <w:t>1</w:t>
            </w:r>
          </w:p>
        </w:tc>
        <w:tc>
          <w:tcPr>
            <w:tcW w:w="3685" w:type="dxa"/>
            <w:gridSpan w:val="2"/>
            <w:shd w:val="clear" w:color="auto" w:fill="DAEEF3" w:themeFill="accent5" w:themeFillTint="33"/>
            <w:vAlign w:val="center"/>
          </w:tcPr>
          <w:p w:rsidR="00652668" w:rsidRPr="008F3AB5" w:rsidRDefault="00652668" w:rsidP="00652668">
            <w:pPr>
              <w:rPr>
                <w:sz w:val="20"/>
                <w:szCs w:val="20"/>
              </w:rPr>
            </w:pPr>
            <w:r w:rsidRPr="008F3AB5">
              <w:rPr>
                <w:sz w:val="20"/>
                <w:szCs w:val="20"/>
              </w:rPr>
              <w:t>Предоставление социальных выплат гражданам, проживающим в ветхом жилищном фонде, ставшем по критериям безопасности непригодным для проживания в результате ведения горных работ на ликвидируемых угольных шахтах</w:t>
            </w:r>
          </w:p>
        </w:tc>
        <w:tc>
          <w:tcPr>
            <w:tcW w:w="2126" w:type="dxa"/>
            <w:gridSpan w:val="2"/>
            <w:shd w:val="clear" w:color="auto" w:fill="DAEEF3" w:themeFill="accent5" w:themeFillTint="33"/>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DAEEF3" w:themeFill="accent5" w:themeFillTint="33"/>
            <w:vAlign w:val="center"/>
          </w:tcPr>
          <w:p w:rsidR="00652668" w:rsidRPr="008F3AB5" w:rsidRDefault="00652668" w:rsidP="00652668">
            <w:pPr>
              <w:rPr>
                <w:sz w:val="20"/>
                <w:szCs w:val="20"/>
              </w:rPr>
            </w:pPr>
            <w:r w:rsidRPr="008F3AB5">
              <w:rPr>
                <w:sz w:val="20"/>
                <w:szCs w:val="20"/>
              </w:rPr>
              <w:t>Предоставление социальных выплат гражданам</w:t>
            </w:r>
          </w:p>
        </w:tc>
        <w:tc>
          <w:tcPr>
            <w:tcW w:w="2835" w:type="dxa"/>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shd w:val="clear" w:color="auto" w:fill="DAEEF3" w:themeFill="accent5" w:themeFillTint="33"/>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08.08.2012г. №184-п «Об утверждении административного регламента по предоставлению муниципальной услуги «Предоставление социальных выплат гражданам, проживающим в ветхом жилищном фонде, ставшем по критериям безопасности непригодным для проживания в результате ведения горных работ на ликвидируемых угольных шахтах»</w:t>
            </w:r>
          </w:p>
        </w:tc>
      </w:tr>
      <w:tr w:rsidR="00652668" w:rsidRPr="008F3AB5" w:rsidTr="00E212C2">
        <w:trPr>
          <w:trHeight w:val="1131"/>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6</w:t>
            </w:r>
            <w:r w:rsidR="00F70ABA">
              <w:rPr>
                <w:b/>
                <w:sz w:val="20"/>
                <w:szCs w:val="20"/>
              </w:rPr>
              <w:t>2</w:t>
            </w:r>
          </w:p>
        </w:tc>
        <w:tc>
          <w:tcPr>
            <w:tcW w:w="3685" w:type="dxa"/>
            <w:gridSpan w:val="2"/>
            <w:tcBorders>
              <w:bottom w:val="single" w:sz="4" w:space="0" w:color="auto"/>
            </w:tcBorders>
            <w:shd w:val="clear" w:color="auto" w:fill="DAEEF3" w:themeFill="accent5" w:themeFillTint="33"/>
            <w:vAlign w:val="center"/>
          </w:tcPr>
          <w:p w:rsidR="00652668" w:rsidRPr="008F3AB5" w:rsidRDefault="00652668" w:rsidP="00652668">
            <w:pPr>
              <w:rPr>
                <w:sz w:val="20"/>
                <w:szCs w:val="20"/>
              </w:rPr>
            </w:pPr>
            <w:r w:rsidRPr="008F3AB5">
              <w:rPr>
                <w:sz w:val="20"/>
                <w:szCs w:val="20"/>
              </w:rPr>
              <w:t>Реализации подпрограммы «Выполнение государственных обязательств по обеспечению жильем некоторых категорий граждан, установленных федеральным законо</w:t>
            </w:r>
            <w:r>
              <w:rPr>
                <w:sz w:val="20"/>
                <w:szCs w:val="20"/>
              </w:rPr>
              <w:t>дательством» федеральной</w:t>
            </w:r>
            <w:r w:rsidRPr="008F3AB5">
              <w:rPr>
                <w:sz w:val="20"/>
                <w:szCs w:val="20"/>
              </w:rPr>
              <w:t xml:space="preserve"> программы «Жилище» на 2011-2015 годы»</w:t>
            </w:r>
          </w:p>
        </w:tc>
        <w:tc>
          <w:tcPr>
            <w:tcW w:w="2126" w:type="dxa"/>
            <w:gridSpan w:val="2"/>
            <w:tcBorders>
              <w:bottom w:val="single" w:sz="4" w:space="0" w:color="auto"/>
            </w:tcBorders>
            <w:shd w:val="clear" w:color="auto" w:fill="DAEEF3" w:themeFill="accent5" w:themeFillTint="33"/>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tcBorders>
              <w:bottom w:val="single" w:sz="4" w:space="0" w:color="auto"/>
            </w:tcBorders>
            <w:shd w:val="clear" w:color="auto" w:fill="DAEEF3" w:themeFill="accent5" w:themeFillTint="33"/>
            <w:vAlign w:val="center"/>
          </w:tcPr>
          <w:p w:rsidR="00652668" w:rsidRPr="008F3AB5" w:rsidRDefault="00652668" w:rsidP="00652668">
            <w:pPr>
              <w:rPr>
                <w:sz w:val="20"/>
                <w:szCs w:val="20"/>
              </w:rPr>
            </w:pPr>
            <w:r w:rsidRPr="008F3AB5">
              <w:rPr>
                <w:sz w:val="20"/>
                <w:szCs w:val="20"/>
              </w:rPr>
              <w:t>Обеспечению жильем некоторых категорий граждан, установленных федеральным законодательством» федеральной целевой программы «Жилище» на 2011-2015 годы»</w:t>
            </w:r>
          </w:p>
        </w:tc>
        <w:tc>
          <w:tcPr>
            <w:tcW w:w="2835" w:type="dxa"/>
            <w:tcBorders>
              <w:bottom w:val="single" w:sz="4" w:space="0" w:color="auto"/>
            </w:tcBorders>
            <w:shd w:val="clear" w:color="auto" w:fill="DAEEF3" w:themeFill="accent5" w:themeFillTint="33"/>
            <w:vAlign w:val="center"/>
          </w:tcPr>
          <w:p w:rsidR="00652668" w:rsidRPr="00D65790" w:rsidRDefault="00652668" w:rsidP="00652668">
            <w:pPr>
              <w:spacing w:line="360" w:lineRule="auto"/>
              <w:rPr>
                <w:color w:val="000000" w:themeColor="text1"/>
                <w:sz w:val="20"/>
                <w:szCs w:val="20"/>
              </w:rPr>
            </w:pPr>
            <w:r w:rsidRPr="00D65790">
              <w:rPr>
                <w:color w:val="000000" w:themeColor="text1"/>
                <w:sz w:val="20"/>
                <w:szCs w:val="20"/>
              </w:rPr>
              <w:t>Физические лица</w:t>
            </w:r>
          </w:p>
          <w:p w:rsidR="00652668" w:rsidRPr="00D65790" w:rsidRDefault="00652668" w:rsidP="00652668">
            <w:pPr>
              <w:rPr>
                <w:color w:val="000000" w:themeColor="text1"/>
                <w:sz w:val="20"/>
                <w:szCs w:val="20"/>
              </w:rPr>
            </w:pPr>
          </w:p>
        </w:tc>
        <w:tc>
          <w:tcPr>
            <w:tcW w:w="2552" w:type="dxa"/>
            <w:tcBorders>
              <w:bottom w:val="single" w:sz="4" w:space="0" w:color="auto"/>
            </w:tcBorders>
            <w:shd w:val="clear" w:color="auto" w:fill="DAEEF3" w:themeFill="accent5" w:themeFillTint="33"/>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08.08.2012г. №183-п «Об утверждении административного регламента по предоставлению муниципальной услуги « Реализации подпрограммы «Выполнение государственных обязательств по обеспечению жильем некоторых категорий граждан, установленных федеральным законодательством» федеральной целевой программы «Жилище» на 2011-2015 годы»»</w:t>
            </w:r>
          </w:p>
        </w:tc>
      </w:tr>
      <w:tr w:rsidR="00652668" w:rsidRPr="008F3AB5" w:rsidTr="00E212C2">
        <w:trPr>
          <w:trHeight w:val="1200"/>
        </w:trPr>
        <w:tc>
          <w:tcPr>
            <w:tcW w:w="533" w:type="dxa"/>
            <w:shd w:val="clear" w:color="auto" w:fill="auto"/>
            <w:vAlign w:val="center"/>
          </w:tcPr>
          <w:p w:rsidR="00652668" w:rsidRPr="008F3AB5" w:rsidRDefault="00652668" w:rsidP="00652668">
            <w:pPr>
              <w:jc w:val="center"/>
              <w:rPr>
                <w:b/>
                <w:sz w:val="20"/>
                <w:szCs w:val="20"/>
              </w:rPr>
            </w:pPr>
            <w:r>
              <w:rPr>
                <w:b/>
                <w:sz w:val="20"/>
                <w:szCs w:val="20"/>
              </w:rPr>
              <w:t>6</w:t>
            </w:r>
            <w:r w:rsidR="00F70ABA">
              <w:rPr>
                <w:b/>
                <w:sz w:val="20"/>
                <w:szCs w:val="20"/>
              </w:rPr>
              <w:t>3</w:t>
            </w:r>
          </w:p>
        </w:tc>
        <w:tc>
          <w:tcPr>
            <w:tcW w:w="3685" w:type="dxa"/>
            <w:gridSpan w:val="2"/>
            <w:shd w:val="clear" w:color="auto" w:fill="auto"/>
            <w:vAlign w:val="center"/>
          </w:tcPr>
          <w:p w:rsidR="00652668" w:rsidRDefault="00652668" w:rsidP="00652668">
            <w:pPr>
              <w:rPr>
                <w:sz w:val="20"/>
                <w:szCs w:val="20"/>
              </w:rPr>
            </w:pPr>
            <w:r w:rsidRPr="00D65790">
              <w:rPr>
                <w:sz w:val="20"/>
                <w:szCs w:val="20"/>
              </w:rPr>
              <w:t>Предоставление информации об объектах учета, содержащейся в реестре муниципальной собственности Калтанского городского округа</w:t>
            </w:r>
          </w:p>
          <w:p w:rsidR="00652668" w:rsidRPr="008F3AB5" w:rsidRDefault="00652668" w:rsidP="00652668">
            <w:pPr>
              <w:rPr>
                <w:sz w:val="20"/>
                <w:szCs w:val="20"/>
              </w:rPr>
            </w:pPr>
          </w:p>
        </w:tc>
        <w:tc>
          <w:tcPr>
            <w:tcW w:w="2126" w:type="dxa"/>
            <w:gridSpan w:val="2"/>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auto"/>
            <w:vAlign w:val="center"/>
          </w:tcPr>
          <w:p w:rsidR="00652668" w:rsidRPr="008F3AB5" w:rsidRDefault="00652668" w:rsidP="00652668">
            <w:pPr>
              <w:rPr>
                <w:sz w:val="20"/>
                <w:szCs w:val="20"/>
              </w:rPr>
            </w:pPr>
            <w:r w:rsidRPr="008F3AB5">
              <w:rPr>
                <w:sz w:val="20"/>
                <w:szCs w:val="20"/>
              </w:rPr>
              <w:t>Предоставление информации об объектах учета, содержащейся в реестре муниципальной собственности Калтанского городского округа</w:t>
            </w:r>
          </w:p>
        </w:tc>
        <w:tc>
          <w:tcPr>
            <w:tcW w:w="2835" w:type="dxa"/>
            <w:shd w:val="clear" w:color="auto" w:fill="auto"/>
            <w:vAlign w:val="center"/>
          </w:tcPr>
          <w:p w:rsidR="00652668" w:rsidRPr="008F3AB5" w:rsidRDefault="00652668" w:rsidP="00652668">
            <w:pPr>
              <w:spacing w:line="360" w:lineRule="auto"/>
              <w:rPr>
                <w:sz w:val="20"/>
                <w:szCs w:val="20"/>
              </w:rPr>
            </w:pPr>
            <w:r w:rsidRPr="008F3AB5">
              <w:rPr>
                <w:sz w:val="20"/>
                <w:szCs w:val="20"/>
              </w:rPr>
              <w:t>Физические лица</w:t>
            </w:r>
          </w:p>
        </w:tc>
        <w:tc>
          <w:tcPr>
            <w:tcW w:w="2552" w:type="dxa"/>
            <w:shd w:val="clear" w:color="auto" w:fill="auto"/>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19.07.2012г. №163-п «Об утверждении административного регламента по предоставлению муниципальной услуги « Предоставление информации об объектах учета, содержащейся в реестре муниципальной собственности Калтанского городского округа»</w:t>
            </w:r>
          </w:p>
        </w:tc>
      </w:tr>
      <w:tr w:rsidR="00652668" w:rsidRPr="008F3AB5" w:rsidTr="00E212C2">
        <w:trPr>
          <w:trHeight w:val="180"/>
        </w:trPr>
        <w:tc>
          <w:tcPr>
            <w:tcW w:w="533" w:type="dxa"/>
            <w:shd w:val="clear" w:color="auto" w:fill="auto"/>
            <w:vAlign w:val="center"/>
          </w:tcPr>
          <w:p w:rsidR="00652668" w:rsidRPr="008F3AB5" w:rsidRDefault="00652668" w:rsidP="00652668">
            <w:pPr>
              <w:jc w:val="center"/>
              <w:rPr>
                <w:b/>
                <w:sz w:val="20"/>
                <w:szCs w:val="20"/>
              </w:rPr>
            </w:pPr>
            <w:r>
              <w:rPr>
                <w:b/>
                <w:sz w:val="20"/>
                <w:szCs w:val="20"/>
              </w:rPr>
              <w:lastRenderedPageBreak/>
              <w:t>6</w:t>
            </w:r>
            <w:r w:rsidR="00F70ABA">
              <w:rPr>
                <w:b/>
                <w:sz w:val="20"/>
                <w:szCs w:val="20"/>
              </w:rPr>
              <w:t>4</w:t>
            </w:r>
          </w:p>
        </w:tc>
        <w:tc>
          <w:tcPr>
            <w:tcW w:w="3685" w:type="dxa"/>
            <w:gridSpan w:val="2"/>
            <w:shd w:val="clear" w:color="auto" w:fill="auto"/>
            <w:vAlign w:val="center"/>
          </w:tcPr>
          <w:p w:rsidR="00652668" w:rsidRDefault="00652668" w:rsidP="00652668">
            <w:pPr>
              <w:rPr>
                <w:sz w:val="20"/>
                <w:szCs w:val="20"/>
              </w:rPr>
            </w:pPr>
            <w:r w:rsidRPr="00D65790">
              <w:rPr>
                <w:sz w:val="20"/>
                <w:szCs w:val="20"/>
              </w:rPr>
              <w:t>Предоставление объектов муниципальной собственности Калтанского городского округа в аренду и безвозмездное пользование</w:t>
            </w:r>
          </w:p>
          <w:p w:rsidR="00652668" w:rsidRPr="008F3AB5" w:rsidRDefault="00652668" w:rsidP="00652668">
            <w:pPr>
              <w:rPr>
                <w:sz w:val="20"/>
                <w:szCs w:val="20"/>
              </w:rPr>
            </w:pPr>
          </w:p>
        </w:tc>
        <w:tc>
          <w:tcPr>
            <w:tcW w:w="2126" w:type="dxa"/>
            <w:gridSpan w:val="2"/>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auto"/>
            <w:vAlign w:val="center"/>
          </w:tcPr>
          <w:p w:rsidR="00652668" w:rsidRPr="008F3AB5" w:rsidRDefault="00652668" w:rsidP="00652668">
            <w:pPr>
              <w:rPr>
                <w:sz w:val="20"/>
                <w:szCs w:val="20"/>
              </w:rPr>
            </w:pPr>
            <w:r w:rsidRPr="008F3AB5">
              <w:rPr>
                <w:sz w:val="20"/>
                <w:szCs w:val="20"/>
              </w:rPr>
              <w:t>Выдача распоряжений, договоров, актов</w:t>
            </w:r>
          </w:p>
        </w:tc>
        <w:tc>
          <w:tcPr>
            <w:tcW w:w="2835" w:type="dxa"/>
            <w:shd w:val="clear" w:color="auto" w:fill="auto"/>
            <w:vAlign w:val="center"/>
          </w:tcPr>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shd w:val="clear" w:color="auto" w:fill="auto"/>
            <w:vAlign w:val="center"/>
          </w:tcPr>
          <w:p w:rsidR="00652668" w:rsidRPr="00FE447B" w:rsidRDefault="00652668" w:rsidP="00652668">
            <w:pPr>
              <w:rPr>
                <w:sz w:val="16"/>
                <w:szCs w:val="16"/>
              </w:rPr>
            </w:pPr>
            <w:r w:rsidRPr="00FE447B">
              <w:rPr>
                <w:sz w:val="16"/>
                <w:szCs w:val="16"/>
              </w:rPr>
              <w:t>Регламент не утвержден</w:t>
            </w:r>
          </w:p>
        </w:tc>
      </w:tr>
      <w:tr w:rsidR="00652668" w:rsidRPr="008F3AB5" w:rsidTr="00E212C2">
        <w:trPr>
          <w:trHeight w:val="180"/>
        </w:trPr>
        <w:tc>
          <w:tcPr>
            <w:tcW w:w="533" w:type="dxa"/>
            <w:shd w:val="clear" w:color="auto" w:fill="auto"/>
            <w:vAlign w:val="center"/>
          </w:tcPr>
          <w:p w:rsidR="00652668" w:rsidRPr="008F3AB5" w:rsidRDefault="00652668" w:rsidP="00652668">
            <w:pPr>
              <w:jc w:val="center"/>
              <w:rPr>
                <w:b/>
                <w:sz w:val="20"/>
                <w:szCs w:val="20"/>
              </w:rPr>
            </w:pPr>
            <w:r>
              <w:rPr>
                <w:b/>
                <w:sz w:val="20"/>
                <w:szCs w:val="20"/>
              </w:rPr>
              <w:t>6</w:t>
            </w:r>
            <w:r w:rsidR="00F70ABA">
              <w:rPr>
                <w:b/>
                <w:sz w:val="20"/>
                <w:szCs w:val="20"/>
              </w:rPr>
              <w:t>5</w:t>
            </w:r>
          </w:p>
        </w:tc>
        <w:tc>
          <w:tcPr>
            <w:tcW w:w="3685" w:type="dxa"/>
            <w:gridSpan w:val="2"/>
            <w:shd w:val="clear" w:color="auto" w:fill="auto"/>
            <w:vAlign w:val="center"/>
          </w:tcPr>
          <w:p w:rsidR="00652668" w:rsidRDefault="00652668" w:rsidP="00652668">
            <w:pPr>
              <w:rPr>
                <w:sz w:val="20"/>
                <w:szCs w:val="20"/>
              </w:rPr>
            </w:pPr>
            <w:r w:rsidRPr="00D65790">
              <w:rPr>
                <w:sz w:val="20"/>
                <w:szCs w:val="20"/>
              </w:rPr>
              <w:t>Заключение договоров купли-продажи муниципального имущества по итогам аукциона</w:t>
            </w:r>
          </w:p>
          <w:p w:rsidR="00652668" w:rsidRPr="008F3AB5" w:rsidRDefault="00652668" w:rsidP="00652668">
            <w:pPr>
              <w:rPr>
                <w:sz w:val="20"/>
                <w:szCs w:val="20"/>
              </w:rPr>
            </w:pPr>
          </w:p>
        </w:tc>
        <w:tc>
          <w:tcPr>
            <w:tcW w:w="2126" w:type="dxa"/>
            <w:gridSpan w:val="2"/>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auto"/>
            <w:vAlign w:val="center"/>
          </w:tcPr>
          <w:p w:rsidR="00652668" w:rsidRPr="008F3AB5" w:rsidRDefault="00652668" w:rsidP="00652668">
            <w:pPr>
              <w:rPr>
                <w:sz w:val="20"/>
                <w:szCs w:val="20"/>
              </w:rPr>
            </w:pPr>
            <w:r w:rsidRPr="008F3AB5">
              <w:rPr>
                <w:sz w:val="20"/>
                <w:szCs w:val="20"/>
              </w:rPr>
              <w:t>Выдача распоряжений, договоров, актов</w:t>
            </w:r>
          </w:p>
        </w:tc>
        <w:tc>
          <w:tcPr>
            <w:tcW w:w="2835" w:type="dxa"/>
            <w:tcBorders>
              <w:right w:val="nil"/>
            </w:tcBorders>
            <w:shd w:val="clear" w:color="auto" w:fill="auto"/>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shd w:val="clear" w:color="auto" w:fill="auto"/>
            <w:vAlign w:val="center"/>
          </w:tcPr>
          <w:p w:rsidR="00652668" w:rsidRPr="00FE447B" w:rsidRDefault="00652668" w:rsidP="00652668">
            <w:pPr>
              <w:rPr>
                <w:sz w:val="16"/>
                <w:szCs w:val="16"/>
              </w:rPr>
            </w:pPr>
            <w:r w:rsidRPr="00FE447B">
              <w:rPr>
                <w:sz w:val="16"/>
                <w:szCs w:val="16"/>
              </w:rPr>
              <w:t>Регламент не утвержден</w:t>
            </w:r>
          </w:p>
        </w:tc>
      </w:tr>
      <w:tr w:rsidR="00652668" w:rsidRPr="008F3AB5" w:rsidTr="00E212C2">
        <w:trPr>
          <w:trHeight w:val="720"/>
        </w:trPr>
        <w:tc>
          <w:tcPr>
            <w:tcW w:w="533" w:type="dxa"/>
            <w:shd w:val="clear" w:color="auto" w:fill="auto"/>
            <w:vAlign w:val="center"/>
          </w:tcPr>
          <w:p w:rsidR="00652668" w:rsidRPr="008F3AB5" w:rsidRDefault="00652668" w:rsidP="00652668">
            <w:pPr>
              <w:jc w:val="center"/>
              <w:rPr>
                <w:b/>
                <w:sz w:val="20"/>
                <w:szCs w:val="20"/>
              </w:rPr>
            </w:pPr>
            <w:r>
              <w:rPr>
                <w:b/>
                <w:sz w:val="20"/>
                <w:szCs w:val="20"/>
              </w:rPr>
              <w:t>6</w:t>
            </w:r>
            <w:r w:rsidR="00F70ABA">
              <w:rPr>
                <w:b/>
                <w:sz w:val="20"/>
                <w:szCs w:val="20"/>
              </w:rPr>
              <w:t>6</w:t>
            </w:r>
          </w:p>
        </w:tc>
        <w:tc>
          <w:tcPr>
            <w:tcW w:w="3685" w:type="dxa"/>
            <w:gridSpan w:val="2"/>
            <w:shd w:val="clear" w:color="auto" w:fill="auto"/>
            <w:vAlign w:val="center"/>
          </w:tcPr>
          <w:p w:rsidR="00652668" w:rsidRPr="00B96287" w:rsidRDefault="00652668" w:rsidP="00652668">
            <w:pPr>
              <w:rPr>
                <w:sz w:val="20"/>
                <w:szCs w:val="20"/>
              </w:rPr>
            </w:pPr>
            <w:r w:rsidRPr="00D65790">
              <w:rPr>
                <w:sz w:val="20"/>
                <w:szCs w:val="20"/>
              </w:rPr>
              <w:t>Заключение договора аренды на размещение наружной рекламы</w:t>
            </w:r>
          </w:p>
          <w:p w:rsidR="00652668" w:rsidRPr="008F3AB5" w:rsidRDefault="00652668" w:rsidP="00652668">
            <w:pPr>
              <w:rPr>
                <w:sz w:val="20"/>
                <w:szCs w:val="20"/>
              </w:rPr>
            </w:pPr>
          </w:p>
        </w:tc>
        <w:tc>
          <w:tcPr>
            <w:tcW w:w="2126" w:type="dxa"/>
            <w:gridSpan w:val="2"/>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auto"/>
            <w:vAlign w:val="center"/>
          </w:tcPr>
          <w:p w:rsidR="00652668" w:rsidRPr="008F3AB5" w:rsidRDefault="00652668" w:rsidP="00652668">
            <w:pPr>
              <w:rPr>
                <w:sz w:val="20"/>
                <w:szCs w:val="20"/>
              </w:rPr>
            </w:pPr>
            <w:r w:rsidRPr="008F3AB5">
              <w:rPr>
                <w:sz w:val="20"/>
                <w:szCs w:val="20"/>
              </w:rPr>
              <w:t>Выдача распоряжений, договоров, актов</w:t>
            </w:r>
          </w:p>
        </w:tc>
        <w:tc>
          <w:tcPr>
            <w:tcW w:w="2835" w:type="dxa"/>
            <w:shd w:val="clear" w:color="auto" w:fill="auto"/>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shd w:val="clear" w:color="auto" w:fill="auto"/>
            <w:vAlign w:val="center"/>
          </w:tcPr>
          <w:p w:rsidR="00652668" w:rsidRPr="00FE447B" w:rsidRDefault="00652668" w:rsidP="00652668">
            <w:pPr>
              <w:rPr>
                <w:sz w:val="16"/>
                <w:szCs w:val="16"/>
              </w:rPr>
            </w:pPr>
            <w:r w:rsidRPr="00FE447B">
              <w:rPr>
                <w:sz w:val="16"/>
                <w:szCs w:val="16"/>
              </w:rPr>
              <w:t>Регламент не утвержден</w:t>
            </w:r>
          </w:p>
        </w:tc>
      </w:tr>
      <w:tr w:rsidR="00652668" w:rsidRPr="008F3AB5" w:rsidTr="00E212C2">
        <w:trPr>
          <w:trHeight w:val="720"/>
        </w:trPr>
        <w:tc>
          <w:tcPr>
            <w:tcW w:w="533" w:type="dxa"/>
            <w:shd w:val="clear" w:color="auto" w:fill="auto"/>
            <w:vAlign w:val="center"/>
          </w:tcPr>
          <w:p w:rsidR="00652668" w:rsidRPr="008F3AB5" w:rsidRDefault="00652668" w:rsidP="00652668">
            <w:pPr>
              <w:jc w:val="center"/>
              <w:rPr>
                <w:b/>
                <w:sz w:val="20"/>
                <w:szCs w:val="20"/>
              </w:rPr>
            </w:pPr>
            <w:r>
              <w:rPr>
                <w:b/>
                <w:sz w:val="20"/>
                <w:szCs w:val="20"/>
              </w:rPr>
              <w:t>6</w:t>
            </w:r>
            <w:r w:rsidR="00F70ABA">
              <w:rPr>
                <w:b/>
                <w:sz w:val="20"/>
                <w:szCs w:val="20"/>
              </w:rPr>
              <w:t>7</w:t>
            </w:r>
          </w:p>
        </w:tc>
        <w:tc>
          <w:tcPr>
            <w:tcW w:w="3685" w:type="dxa"/>
            <w:gridSpan w:val="2"/>
            <w:shd w:val="clear" w:color="auto" w:fill="auto"/>
            <w:vAlign w:val="center"/>
          </w:tcPr>
          <w:p w:rsidR="00652668" w:rsidRDefault="00652668" w:rsidP="00652668">
            <w:pPr>
              <w:rPr>
                <w:sz w:val="20"/>
                <w:szCs w:val="20"/>
              </w:rPr>
            </w:pPr>
            <w:r w:rsidRPr="00D65790">
              <w:rPr>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w:t>
            </w:r>
            <w:r>
              <w:rPr>
                <w:sz w:val="20"/>
                <w:szCs w:val="20"/>
              </w:rPr>
              <w:t xml:space="preserve"> </w:t>
            </w:r>
          </w:p>
        </w:tc>
        <w:tc>
          <w:tcPr>
            <w:tcW w:w="2126" w:type="dxa"/>
            <w:gridSpan w:val="2"/>
            <w:shd w:val="clear" w:color="auto" w:fill="auto"/>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муниципальным имуществом» Калтанского городского округа;</w:t>
            </w:r>
          </w:p>
        </w:tc>
        <w:tc>
          <w:tcPr>
            <w:tcW w:w="3403" w:type="dxa"/>
            <w:shd w:val="clear" w:color="auto" w:fill="auto"/>
            <w:vAlign w:val="center"/>
          </w:tcPr>
          <w:p w:rsidR="00652668" w:rsidRPr="008F3AB5" w:rsidRDefault="00652668" w:rsidP="00652668">
            <w:pPr>
              <w:rPr>
                <w:sz w:val="20"/>
                <w:szCs w:val="20"/>
              </w:rPr>
            </w:pPr>
            <w:r>
              <w:rPr>
                <w:sz w:val="20"/>
                <w:szCs w:val="20"/>
              </w:rPr>
              <w:t>Выписка из реестра, справка о наличии (отсутствии) сведений</w:t>
            </w:r>
          </w:p>
        </w:tc>
        <w:tc>
          <w:tcPr>
            <w:tcW w:w="2835" w:type="dxa"/>
            <w:shd w:val="clear" w:color="auto" w:fill="auto"/>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shd w:val="clear" w:color="auto" w:fill="auto"/>
            <w:vAlign w:val="center"/>
          </w:tcPr>
          <w:p w:rsidR="00652668" w:rsidRPr="00FE447B" w:rsidRDefault="00652668" w:rsidP="00652668">
            <w:pPr>
              <w:rPr>
                <w:sz w:val="16"/>
                <w:szCs w:val="16"/>
              </w:rPr>
            </w:pPr>
            <w:r w:rsidRPr="00FE447B">
              <w:rPr>
                <w:sz w:val="16"/>
                <w:szCs w:val="16"/>
              </w:rPr>
              <w:t>Регламент не утвержден</w:t>
            </w:r>
          </w:p>
        </w:tc>
      </w:tr>
      <w:tr w:rsidR="00652668" w:rsidRPr="008F3AB5" w:rsidTr="00D65790">
        <w:trPr>
          <w:trHeight w:val="720"/>
        </w:trPr>
        <w:tc>
          <w:tcPr>
            <w:tcW w:w="533" w:type="dxa"/>
            <w:shd w:val="clear" w:color="auto" w:fill="auto"/>
            <w:vAlign w:val="center"/>
          </w:tcPr>
          <w:p w:rsidR="00652668" w:rsidRPr="008F3AB5" w:rsidRDefault="00652668" w:rsidP="00652668">
            <w:pPr>
              <w:jc w:val="center"/>
              <w:rPr>
                <w:b/>
                <w:sz w:val="20"/>
                <w:szCs w:val="20"/>
              </w:rPr>
            </w:pPr>
            <w:r>
              <w:rPr>
                <w:b/>
                <w:sz w:val="20"/>
                <w:szCs w:val="20"/>
              </w:rPr>
              <w:t>6</w:t>
            </w:r>
            <w:r w:rsidR="00F70ABA">
              <w:rPr>
                <w:b/>
                <w:sz w:val="20"/>
                <w:szCs w:val="20"/>
              </w:rPr>
              <w:t>8</w:t>
            </w:r>
          </w:p>
        </w:tc>
        <w:tc>
          <w:tcPr>
            <w:tcW w:w="3685" w:type="dxa"/>
            <w:gridSpan w:val="2"/>
            <w:vAlign w:val="center"/>
          </w:tcPr>
          <w:p w:rsidR="00652668" w:rsidRPr="008F3AB5" w:rsidRDefault="00652668" w:rsidP="00652668">
            <w:pPr>
              <w:rPr>
                <w:sz w:val="20"/>
                <w:szCs w:val="20"/>
              </w:rPr>
            </w:pPr>
            <w:r w:rsidRPr="008F3AB5">
              <w:rPr>
                <w:sz w:val="20"/>
                <w:szCs w:val="20"/>
              </w:rPr>
              <w:t>Перевод жилого (нежилого) помещения в нежилое (жилое) помещения</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vAlign w:val="center"/>
          </w:tcPr>
          <w:p w:rsidR="00652668" w:rsidRPr="009A1ABC" w:rsidRDefault="00652668" w:rsidP="00652668">
            <w:pPr>
              <w:rPr>
                <w:sz w:val="20"/>
                <w:szCs w:val="20"/>
              </w:rPr>
            </w:pPr>
            <w:proofErr w:type="gramStart"/>
            <w:r w:rsidRPr="009A1ABC">
              <w:rPr>
                <w:sz w:val="20"/>
                <w:szCs w:val="20"/>
              </w:rPr>
              <w:t xml:space="preserve">выдача заявителю уведомления о переводе (отказе в переводе) жилого (нежилого) помещения в нежилое (жилое) помещение или,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уведомления о переводе (отказе в переводе) жилого (нежилого) помещения в </w:t>
            </w:r>
            <w:r w:rsidRPr="009A1ABC">
              <w:rPr>
                <w:sz w:val="20"/>
                <w:szCs w:val="20"/>
              </w:rPr>
              <w:lastRenderedPageBreak/>
              <w:t>нежилое (жилое) помещение.</w:t>
            </w:r>
            <w:proofErr w:type="gramEnd"/>
          </w:p>
        </w:tc>
        <w:tc>
          <w:tcPr>
            <w:tcW w:w="2835" w:type="dxa"/>
            <w:vAlign w:val="center"/>
          </w:tcPr>
          <w:p w:rsidR="00652668" w:rsidRPr="009A1ABC" w:rsidRDefault="00652668" w:rsidP="00652668">
            <w:pPr>
              <w:rPr>
                <w:sz w:val="20"/>
                <w:szCs w:val="20"/>
              </w:rPr>
            </w:pPr>
            <w:r w:rsidRPr="009A1ABC">
              <w:rPr>
                <w:sz w:val="20"/>
                <w:szCs w:val="20"/>
              </w:rPr>
              <w:lastRenderedPageBreak/>
              <w:t>собственники помещений (физические или юридические лица) либо уполномоченные ими лица.</w:t>
            </w:r>
          </w:p>
        </w:tc>
        <w:tc>
          <w:tcPr>
            <w:tcW w:w="2552" w:type="dxa"/>
            <w:vAlign w:val="center"/>
          </w:tcPr>
          <w:p w:rsidR="00652668" w:rsidRPr="00FE447B" w:rsidRDefault="00652668" w:rsidP="00652668">
            <w:pPr>
              <w:rPr>
                <w:sz w:val="16"/>
                <w:szCs w:val="16"/>
              </w:rPr>
            </w:pPr>
            <w:r w:rsidRPr="00FE447B">
              <w:rPr>
                <w:sz w:val="16"/>
                <w:szCs w:val="16"/>
              </w:rPr>
              <w:t>ПОСТАНОВЛЕНИЕ</w:t>
            </w:r>
          </w:p>
          <w:p w:rsidR="00652668" w:rsidRPr="00FE447B" w:rsidRDefault="00652668" w:rsidP="00652668">
            <w:pPr>
              <w:rPr>
                <w:sz w:val="16"/>
                <w:szCs w:val="16"/>
              </w:rPr>
            </w:pPr>
            <w:r w:rsidRPr="00FE447B">
              <w:rPr>
                <w:sz w:val="16"/>
                <w:szCs w:val="16"/>
              </w:rPr>
              <w:t>от 30.04.2015 г. № 85-п</w:t>
            </w:r>
          </w:p>
          <w:p w:rsidR="00652668" w:rsidRPr="00FE447B" w:rsidRDefault="00652668" w:rsidP="00652668">
            <w:pPr>
              <w:rPr>
                <w:color w:val="FF0000"/>
                <w:sz w:val="16"/>
                <w:szCs w:val="16"/>
              </w:rPr>
            </w:pPr>
            <w:r w:rsidRPr="00FE447B">
              <w:rPr>
                <w:sz w:val="16"/>
                <w:szCs w:val="16"/>
              </w:rPr>
              <w:t>«Об утверждении административного регламента администрации Калтанского городского округа по предоставлению муниципальной услуги «Перевод жилого помещения в нежилое помещение и нежилого помещения в жилое помещение»</w:t>
            </w:r>
          </w:p>
        </w:tc>
      </w:tr>
      <w:tr w:rsidR="00652668" w:rsidRPr="008F3AB5" w:rsidTr="00D65790">
        <w:trPr>
          <w:trHeight w:val="835"/>
        </w:trPr>
        <w:tc>
          <w:tcPr>
            <w:tcW w:w="533" w:type="dxa"/>
            <w:shd w:val="clear" w:color="auto" w:fill="auto"/>
            <w:vAlign w:val="center"/>
          </w:tcPr>
          <w:p w:rsidR="00652668" w:rsidRPr="008F3AB5" w:rsidRDefault="00F70ABA" w:rsidP="00652668">
            <w:pPr>
              <w:jc w:val="center"/>
              <w:rPr>
                <w:b/>
                <w:sz w:val="20"/>
                <w:szCs w:val="20"/>
              </w:rPr>
            </w:pPr>
            <w:r>
              <w:rPr>
                <w:b/>
                <w:sz w:val="20"/>
                <w:szCs w:val="20"/>
              </w:rPr>
              <w:lastRenderedPageBreak/>
              <w:t>69</w:t>
            </w:r>
          </w:p>
        </w:tc>
        <w:tc>
          <w:tcPr>
            <w:tcW w:w="3685" w:type="dxa"/>
            <w:gridSpan w:val="2"/>
            <w:vAlign w:val="center"/>
          </w:tcPr>
          <w:p w:rsidR="00652668" w:rsidRPr="008F3AB5" w:rsidRDefault="00652668" w:rsidP="00652668">
            <w:pPr>
              <w:rPr>
                <w:sz w:val="20"/>
                <w:szCs w:val="20"/>
              </w:rPr>
            </w:pPr>
            <w:r w:rsidRPr="008F3AB5">
              <w:rPr>
                <w:sz w:val="20"/>
                <w:szCs w:val="20"/>
              </w:rPr>
              <w:t>Выдача решения о согласовании   переустройства и (или) перепланировки жилого помещения</w:t>
            </w:r>
          </w:p>
        </w:tc>
        <w:tc>
          <w:tcPr>
            <w:tcW w:w="2126" w:type="dxa"/>
            <w:gridSpan w:val="2"/>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vAlign w:val="center"/>
          </w:tcPr>
          <w:p w:rsidR="00652668" w:rsidRPr="009A1ABC" w:rsidRDefault="00652668" w:rsidP="00652668">
            <w:pPr>
              <w:rPr>
                <w:sz w:val="20"/>
                <w:szCs w:val="20"/>
              </w:rPr>
            </w:pPr>
            <w:r w:rsidRPr="009A1ABC">
              <w:rPr>
                <w:sz w:val="20"/>
                <w:szCs w:val="20"/>
              </w:rPr>
              <w:t>выдача решения о согласовании переустройства и перепланировки жилого помещения либо отказ в его выдаче.</w:t>
            </w:r>
          </w:p>
        </w:tc>
        <w:tc>
          <w:tcPr>
            <w:tcW w:w="2835" w:type="dxa"/>
            <w:vAlign w:val="center"/>
          </w:tcPr>
          <w:p w:rsidR="00652668" w:rsidRPr="009A1ABC" w:rsidRDefault="00652668" w:rsidP="00652668">
            <w:pPr>
              <w:rPr>
                <w:sz w:val="20"/>
                <w:szCs w:val="20"/>
              </w:rPr>
            </w:pPr>
            <w:r w:rsidRPr="009A1ABC">
              <w:rPr>
                <w:sz w:val="20"/>
                <w:szCs w:val="20"/>
              </w:rPr>
              <w:t>собственники помещений (физические или юридические лица) либо уполномоченные ими лица.</w:t>
            </w:r>
          </w:p>
        </w:tc>
        <w:tc>
          <w:tcPr>
            <w:tcW w:w="2552" w:type="dxa"/>
            <w:vAlign w:val="center"/>
          </w:tcPr>
          <w:p w:rsidR="00652668" w:rsidRPr="00FE447B" w:rsidRDefault="00652668" w:rsidP="00652668">
            <w:pPr>
              <w:rPr>
                <w:sz w:val="16"/>
                <w:szCs w:val="16"/>
              </w:rPr>
            </w:pPr>
            <w:r w:rsidRPr="00FE447B">
              <w:rPr>
                <w:sz w:val="16"/>
                <w:szCs w:val="16"/>
              </w:rPr>
              <w:t xml:space="preserve">Постановление администрации Калтанского городского </w:t>
            </w:r>
            <w:proofErr w:type="spellStart"/>
            <w:r w:rsidRPr="00FE447B">
              <w:rPr>
                <w:sz w:val="16"/>
                <w:szCs w:val="16"/>
              </w:rPr>
              <w:t>округаот</w:t>
            </w:r>
            <w:proofErr w:type="spellEnd"/>
            <w:r w:rsidRPr="00FE447B">
              <w:rPr>
                <w:sz w:val="16"/>
                <w:szCs w:val="16"/>
              </w:rPr>
              <w:t xml:space="preserve">  30.04.2015 г. № 86-п «Об утверждении административного регламента администрации Калтанского городского округа по предоставлению муниципальной услуги «Согласование переустройства и (или) перепланировки жилых помещений»</w:t>
            </w:r>
          </w:p>
        </w:tc>
      </w:tr>
      <w:tr w:rsidR="00652668" w:rsidRPr="008F3AB5" w:rsidTr="00D65790">
        <w:trPr>
          <w:trHeight w:val="870"/>
        </w:trPr>
        <w:tc>
          <w:tcPr>
            <w:tcW w:w="533" w:type="dxa"/>
            <w:shd w:val="clear" w:color="auto" w:fill="auto"/>
            <w:vAlign w:val="center"/>
          </w:tcPr>
          <w:p w:rsidR="00652668" w:rsidRPr="008F3AB5" w:rsidRDefault="00652668" w:rsidP="00652668">
            <w:pPr>
              <w:jc w:val="center"/>
              <w:rPr>
                <w:b/>
                <w:sz w:val="20"/>
                <w:szCs w:val="20"/>
              </w:rPr>
            </w:pPr>
            <w:r>
              <w:rPr>
                <w:b/>
                <w:sz w:val="20"/>
                <w:szCs w:val="20"/>
              </w:rPr>
              <w:t>7</w:t>
            </w:r>
            <w:r w:rsidR="00F70ABA">
              <w:rPr>
                <w:b/>
                <w:sz w:val="20"/>
                <w:szCs w:val="20"/>
              </w:rPr>
              <w:t>0</w:t>
            </w:r>
          </w:p>
        </w:tc>
        <w:tc>
          <w:tcPr>
            <w:tcW w:w="3685" w:type="dxa"/>
            <w:gridSpan w:val="2"/>
            <w:vAlign w:val="center"/>
          </w:tcPr>
          <w:p w:rsidR="00652668" w:rsidRPr="009A1ABC" w:rsidRDefault="00652668" w:rsidP="00652668">
            <w:pPr>
              <w:rPr>
                <w:sz w:val="20"/>
                <w:szCs w:val="20"/>
              </w:rPr>
            </w:pPr>
            <w:r w:rsidRPr="009A1ABC">
              <w:rPr>
                <w:sz w:val="20"/>
                <w:szCs w:val="20"/>
              </w:rPr>
              <w:t>Выдача разрешения на строительство, реконструкцию объектов капитального строительства.</w:t>
            </w:r>
          </w:p>
        </w:tc>
        <w:tc>
          <w:tcPr>
            <w:tcW w:w="2126" w:type="dxa"/>
            <w:gridSpan w:val="2"/>
            <w:vAlign w:val="center"/>
          </w:tcPr>
          <w:p w:rsidR="00652668" w:rsidRPr="009A1ABC" w:rsidRDefault="00652668" w:rsidP="00652668">
            <w:pPr>
              <w:numPr>
                <w:ilvl w:val="0"/>
                <w:numId w:val="3"/>
              </w:numPr>
              <w:tabs>
                <w:tab w:val="left" w:pos="459"/>
              </w:tabs>
              <w:ind w:left="0" w:firstLine="176"/>
              <w:rPr>
                <w:sz w:val="20"/>
                <w:szCs w:val="20"/>
              </w:rPr>
            </w:pPr>
            <w:r w:rsidRPr="009A1ABC">
              <w:rPr>
                <w:sz w:val="20"/>
                <w:szCs w:val="20"/>
              </w:rPr>
              <w:t>Отдел архитектуры и градостроительства администрации Калтанского городского округа;</w:t>
            </w:r>
          </w:p>
        </w:tc>
        <w:tc>
          <w:tcPr>
            <w:tcW w:w="3403" w:type="dxa"/>
            <w:vAlign w:val="center"/>
          </w:tcPr>
          <w:p w:rsidR="00652668" w:rsidRPr="009A1ABC" w:rsidRDefault="00652668" w:rsidP="00652668">
            <w:pPr>
              <w:rPr>
                <w:sz w:val="20"/>
                <w:szCs w:val="20"/>
              </w:rPr>
            </w:pPr>
            <w:r w:rsidRPr="009A1ABC">
              <w:rPr>
                <w:sz w:val="20"/>
                <w:szCs w:val="20"/>
              </w:rPr>
              <w:t>выдача разрешения на строительство, реконструкцию объектов капитального строительства;</w:t>
            </w:r>
          </w:p>
          <w:p w:rsidR="00652668" w:rsidRPr="009A1ABC" w:rsidRDefault="00652668" w:rsidP="00652668">
            <w:pPr>
              <w:rPr>
                <w:sz w:val="20"/>
                <w:szCs w:val="20"/>
              </w:rPr>
            </w:pPr>
            <w:r w:rsidRPr="009A1ABC">
              <w:rPr>
                <w:sz w:val="20"/>
                <w:szCs w:val="20"/>
              </w:rPr>
              <w:t>продление срока действия разрешения на строительство, реконструкцию объектов капитального строительства;</w:t>
            </w:r>
          </w:p>
          <w:p w:rsidR="00652668" w:rsidRPr="009A1ABC" w:rsidRDefault="00652668" w:rsidP="00652668">
            <w:pPr>
              <w:rPr>
                <w:sz w:val="20"/>
                <w:szCs w:val="20"/>
              </w:rPr>
            </w:pPr>
            <w:r w:rsidRPr="009A1ABC">
              <w:rPr>
                <w:sz w:val="20"/>
                <w:szCs w:val="20"/>
              </w:rPr>
              <w:t>выдача уведомления об отказе в выдаче разрешения на строительство, реконструкцию объектов капитального строительства;</w:t>
            </w:r>
          </w:p>
          <w:p w:rsidR="00652668" w:rsidRPr="009A1ABC" w:rsidRDefault="00652668" w:rsidP="00652668">
            <w:pPr>
              <w:rPr>
                <w:sz w:val="20"/>
                <w:szCs w:val="20"/>
              </w:rPr>
            </w:pPr>
            <w:r w:rsidRPr="009A1ABC">
              <w:rPr>
                <w:sz w:val="20"/>
                <w:szCs w:val="20"/>
              </w:rPr>
              <w:t xml:space="preserve">выдача уведомления об отказе в продлении срока действия разрешения на строительство, реконструкцию объектов капитального строительства. </w:t>
            </w:r>
          </w:p>
        </w:tc>
        <w:tc>
          <w:tcPr>
            <w:tcW w:w="2835" w:type="dxa"/>
            <w:vAlign w:val="center"/>
          </w:tcPr>
          <w:p w:rsidR="00652668" w:rsidRPr="008F3AB5" w:rsidRDefault="00652668" w:rsidP="00652668">
            <w:pPr>
              <w:rPr>
                <w:sz w:val="20"/>
                <w:szCs w:val="20"/>
              </w:rPr>
            </w:pPr>
            <w:proofErr w:type="gramStart"/>
            <w:r w:rsidRPr="00CE4DE0">
              <w:rPr>
                <w:sz w:val="20"/>
                <w:szCs w:val="20"/>
              </w:rPr>
              <w:t>юридическим или физическим лицам (далее – заявители), обеспечивающим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в том числе представителям указанных лиц, действующим на основании оформленной в установленном порядке доверенности на осуществление действий в пределах муниципальной услуги (далее – представители).</w:t>
            </w:r>
            <w:proofErr w:type="gramEnd"/>
          </w:p>
        </w:tc>
        <w:tc>
          <w:tcPr>
            <w:tcW w:w="2552" w:type="dxa"/>
            <w:vAlign w:val="center"/>
          </w:tcPr>
          <w:p w:rsidR="00652668" w:rsidRPr="00FE447B" w:rsidRDefault="00652668" w:rsidP="00652668">
            <w:pPr>
              <w:rPr>
                <w:sz w:val="16"/>
                <w:szCs w:val="16"/>
              </w:rPr>
            </w:pPr>
            <w:r w:rsidRPr="00FE447B">
              <w:rPr>
                <w:sz w:val="16"/>
                <w:szCs w:val="16"/>
              </w:rPr>
              <w:t>Постановление</w:t>
            </w:r>
          </w:p>
          <w:p w:rsidR="00652668" w:rsidRPr="00FE447B" w:rsidRDefault="00652668" w:rsidP="00652668">
            <w:pPr>
              <w:rPr>
                <w:sz w:val="16"/>
                <w:szCs w:val="16"/>
              </w:rPr>
            </w:pPr>
            <w:r w:rsidRPr="00FE447B">
              <w:rPr>
                <w:sz w:val="16"/>
                <w:szCs w:val="16"/>
              </w:rPr>
              <w:t>От 13.08.2014 г. № 221-п</w:t>
            </w:r>
          </w:p>
          <w:p w:rsidR="00652668" w:rsidRPr="00FE447B" w:rsidRDefault="00652668" w:rsidP="00652668">
            <w:pPr>
              <w:rPr>
                <w:sz w:val="16"/>
                <w:szCs w:val="16"/>
              </w:rPr>
            </w:pPr>
            <w:r w:rsidRPr="00FE447B">
              <w:rPr>
                <w:sz w:val="16"/>
                <w:szCs w:val="16"/>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w:t>
            </w:r>
          </w:p>
          <w:p w:rsidR="00652668" w:rsidRPr="00FE447B" w:rsidRDefault="00652668" w:rsidP="00652668">
            <w:pPr>
              <w:rPr>
                <w:sz w:val="16"/>
                <w:szCs w:val="16"/>
              </w:rPr>
            </w:pPr>
            <w:proofErr w:type="gramStart"/>
            <w:r w:rsidRPr="00FE447B">
              <w:rPr>
                <w:sz w:val="16"/>
                <w:szCs w:val="16"/>
              </w:rPr>
              <w:t>(в ред. постановлений от 25.05.2015 № 104-п, от 28.07.2015 № 138-п,</w:t>
            </w:r>
            <w:proofErr w:type="gramEnd"/>
          </w:p>
          <w:p w:rsidR="00652668" w:rsidRPr="00FE447B" w:rsidRDefault="00652668" w:rsidP="00652668">
            <w:pPr>
              <w:rPr>
                <w:sz w:val="16"/>
                <w:szCs w:val="16"/>
              </w:rPr>
            </w:pPr>
            <w:r w:rsidRPr="00FE447B">
              <w:rPr>
                <w:sz w:val="16"/>
                <w:szCs w:val="16"/>
              </w:rPr>
              <w:t xml:space="preserve"> от 14.10.2015 №213-п)</w:t>
            </w:r>
          </w:p>
        </w:tc>
      </w:tr>
      <w:tr w:rsidR="00652668" w:rsidRPr="008F3AB5" w:rsidTr="00D65790">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F70ABA">
              <w:rPr>
                <w:b/>
                <w:sz w:val="20"/>
                <w:szCs w:val="20"/>
              </w:rPr>
              <w:t>1</w:t>
            </w:r>
          </w:p>
        </w:tc>
        <w:tc>
          <w:tcPr>
            <w:tcW w:w="3685" w:type="dxa"/>
            <w:gridSpan w:val="2"/>
            <w:tcBorders>
              <w:top w:val="single" w:sz="4" w:space="0" w:color="auto"/>
            </w:tcBorders>
            <w:vAlign w:val="center"/>
          </w:tcPr>
          <w:p w:rsidR="00652668" w:rsidRPr="008F3AB5" w:rsidRDefault="00652668" w:rsidP="00652668">
            <w:pPr>
              <w:rPr>
                <w:sz w:val="20"/>
                <w:szCs w:val="20"/>
              </w:rPr>
            </w:pPr>
            <w:r w:rsidRPr="008F3AB5">
              <w:rPr>
                <w:sz w:val="20"/>
                <w:szCs w:val="20"/>
              </w:rPr>
              <w:t>Предоставление разрешения на установку рекламной конструкции</w:t>
            </w:r>
          </w:p>
        </w:tc>
        <w:tc>
          <w:tcPr>
            <w:tcW w:w="2126" w:type="dxa"/>
            <w:gridSpan w:val="2"/>
            <w:tcBorders>
              <w:top w:val="single" w:sz="4" w:space="0" w:color="auto"/>
            </w:tcBorders>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tcBorders>
            <w:vAlign w:val="center"/>
          </w:tcPr>
          <w:p w:rsidR="00652668" w:rsidRPr="008F3AB5" w:rsidRDefault="00652668" w:rsidP="00652668">
            <w:pPr>
              <w:rPr>
                <w:sz w:val="20"/>
                <w:szCs w:val="20"/>
              </w:rPr>
            </w:pPr>
            <w:r w:rsidRPr="008F3AB5">
              <w:rPr>
                <w:sz w:val="20"/>
                <w:szCs w:val="20"/>
              </w:rPr>
              <w:t>Выдача разрешений</w:t>
            </w:r>
          </w:p>
          <w:p w:rsidR="00652668" w:rsidRPr="008F3AB5" w:rsidRDefault="00652668" w:rsidP="00652668">
            <w:pPr>
              <w:rPr>
                <w:sz w:val="20"/>
                <w:szCs w:val="20"/>
              </w:rPr>
            </w:pPr>
          </w:p>
          <w:p w:rsidR="00652668" w:rsidRPr="008F3AB5" w:rsidRDefault="00652668" w:rsidP="00652668">
            <w:pPr>
              <w:rPr>
                <w:sz w:val="20"/>
                <w:szCs w:val="20"/>
              </w:rPr>
            </w:pPr>
          </w:p>
          <w:p w:rsidR="00652668" w:rsidRPr="008F3AB5" w:rsidRDefault="00652668" w:rsidP="00652668">
            <w:pPr>
              <w:rPr>
                <w:sz w:val="20"/>
                <w:szCs w:val="20"/>
              </w:rPr>
            </w:pPr>
          </w:p>
          <w:p w:rsidR="00652668" w:rsidRPr="008F3AB5" w:rsidRDefault="00652668" w:rsidP="00652668">
            <w:pPr>
              <w:rPr>
                <w:sz w:val="20"/>
                <w:szCs w:val="20"/>
              </w:rPr>
            </w:pPr>
          </w:p>
          <w:p w:rsidR="00652668" w:rsidRPr="008F3AB5" w:rsidRDefault="00652668" w:rsidP="00652668">
            <w:pPr>
              <w:rPr>
                <w:sz w:val="20"/>
                <w:szCs w:val="20"/>
              </w:rPr>
            </w:pPr>
          </w:p>
        </w:tc>
        <w:tc>
          <w:tcPr>
            <w:tcW w:w="2835" w:type="dxa"/>
            <w:vAlign w:val="center"/>
          </w:tcPr>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 xml:space="preserve">юридические лица </w:t>
            </w:r>
            <w:r w:rsidRPr="008F3AB5">
              <w:rPr>
                <w:sz w:val="20"/>
                <w:szCs w:val="20"/>
              </w:rPr>
              <w:lastRenderedPageBreak/>
              <w:t>(организации всех форм собственности) в лице руководителя организации либо представителя по доверенности.</w:t>
            </w:r>
          </w:p>
        </w:tc>
        <w:tc>
          <w:tcPr>
            <w:tcW w:w="2552" w:type="dxa"/>
            <w:vAlign w:val="center"/>
          </w:tcPr>
          <w:p w:rsidR="00652668" w:rsidRPr="00FE447B" w:rsidRDefault="00652668" w:rsidP="00652668">
            <w:pPr>
              <w:rPr>
                <w:sz w:val="16"/>
                <w:szCs w:val="16"/>
              </w:rPr>
            </w:pPr>
            <w:r w:rsidRPr="00FE447B">
              <w:rPr>
                <w:sz w:val="16"/>
                <w:szCs w:val="16"/>
              </w:rPr>
              <w:lastRenderedPageBreak/>
              <w:t xml:space="preserve">Постановление администрации Калтанского городского округа от 17.08.2012г. №201-п «Об утверждении административного регламента по предоставлению муниципальной услуге « Предоставление разрешения на установку рекламной </w:t>
            </w:r>
            <w:r w:rsidRPr="00FE447B">
              <w:rPr>
                <w:sz w:val="16"/>
                <w:szCs w:val="16"/>
              </w:rPr>
              <w:lastRenderedPageBreak/>
              <w:t>конструкции»</w:t>
            </w:r>
          </w:p>
        </w:tc>
      </w:tr>
      <w:tr w:rsidR="00652668" w:rsidRPr="008F3AB5" w:rsidTr="00D65790">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lastRenderedPageBreak/>
              <w:t>7</w:t>
            </w:r>
            <w:r w:rsidR="00F70ABA">
              <w:rPr>
                <w:b/>
                <w:sz w:val="20"/>
                <w:szCs w:val="20"/>
              </w:rPr>
              <w:t>2</w:t>
            </w:r>
          </w:p>
        </w:tc>
        <w:tc>
          <w:tcPr>
            <w:tcW w:w="3685" w:type="dxa"/>
            <w:gridSpan w:val="2"/>
            <w:tcBorders>
              <w:top w:val="single" w:sz="4" w:space="0" w:color="auto"/>
            </w:tcBorders>
            <w:vAlign w:val="center"/>
          </w:tcPr>
          <w:p w:rsidR="00652668" w:rsidRPr="008F3AB5" w:rsidRDefault="00652668" w:rsidP="00652668">
            <w:pPr>
              <w:rPr>
                <w:sz w:val="20"/>
                <w:szCs w:val="20"/>
              </w:rPr>
            </w:pPr>
            <w:r w:rsidRPr="008F3AB5">
              <w:rPr>
                <w:sz w:val="20"/>
                <w:szCs w:val="20"/>
              </w:rPr>
              <w:t>Подготовка  и выдача градостроительных планов земельных участков</w:t>
            </w:r>
          </w:p>
        </w:tc>
        <w:tc>
          <w:tcPr>
            <w:tcW w:w="2126" w:type="dxa"/>
            <w:gridSpan w:val="2"/>
            <w:tcBorders>
              <w:top w:val="single" w:sz="4" w:space="0" w:color="auto"/>
            </w:tcBorders>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tcBorders>
            <w:vAlign w:val="center"/>
          </w:tcPr>
          <w:p w:rsidR="00652668" w:rsidRPr="008F3AB5" w:rsidRDefault="00652668" w:rsidP="00652668">
            <w:pPr>
              <w:rPr>
                <w:sz w:val="20"/>
                <w:szCs w:val="20"/>
              </w:rPr>
            </w:pPr>
            <w:r w:rsidRPr="008F3AB5">
              <w:rPr>
                <w:sz w:val="20"/>
                <w:szCs w:val="20"/>
              </w:rPr>
              <w:t>Подготовка, утверждение и выдача градостроительных планов</w:t>
            </w:r>
          </w:p>
        </w:tc>
        <w:tc>
          <w:tcPr>
            <w:tcW w:w="2835" w:type="dxa"/>
            <w:vAlign w:val="center"/>
          </w:tcPr>
          <w:p w:rsidR="00652668" w:rsidRPr="008F3AB5" w:rsidRDefault="00652668" w:rsidP="00652668">
            <w:pPr>
              <w:rPr>
                <w:sz w:val="20"/>
                <w:szCs w:val="20"/>
              </w:rPr>
            </w:pPr>
            <w:r w:rsidRPr="00CE4DE0">
              <w:rPr>
                <w:sz w:val="20"/>
                <w:szCs w:val="20"/>
              </w:rPr>
              <w:t>физические и юридические лица</w:t>
            </w:r>
          </w:p>
        </w:tc>
        <w:tc>
          <w:tcPr>
            <w:tcW w:w="2552" w:type="dxa"/>
            <w:vAlign w:val="center"/>
          </w:tcPr>
          <w:p w:rsidR="00652668" w:rsidRPr="00FE447B" w:rsidRDefault="00652668" w:rsidP="00652668">
            <w:pPr>
              <w:rPr>
                <w:sz w:val="16"/>
                <w:szCs w:val="16"/>
              </w:rPr>
            </w:pPr>
            <w:r w:rsidRPr="00FE447B">
              <w:rPr>
                <w:sz w:val="16"/>
                <w:szCs w:val="16"/>
              </w:rPr>
              <w:t xml:space="preserve">Постановление администрации Калтанского городского округа от 29.08.2013г. № 291-п « Об утверждении  административного регламента </w:t>
            </w:r>
            <w:proofErr w:type="gramStart"/>
            <w:r w:rsidRPr="00FE447B">
              <w:rPr>
                <w:sz w:val="16"/>
                <w:szCs w:val="16"/>
              </w:rPr>
              <w:t>по</w:t>
            </w:r>
            <w:proofErr w:type="gramEnd"/>
            <w:r w:rsidRPr="00FE447B">
              <w:rPr>
                <w:sz w:val="16"/>
                <w:szCs w:val="16"/>
              </w:rPr>
              <w:t xml:space="preserve"> </w:t>
            </w:r>
          </w:p>
          <w:p w:rsidR="00652668" w:rsidRPr="00FE447B" w:rsidRDefault="00652668" w:rsidP="00652668">
            <w:pPr>
              <w:rPr>
                <w:sz w:val="16"/>
                <w:szCs w:val="16"/>
              </w:rPr>
            </w:pPr>
            <w:r w:rsidRPr="00FE447B">
              <w:rPr>
                <w:sz w:val="16"/>
                <w:szCs w:val="16"/>
              </w:rPr>
              <w:t xml:space="preserve">предоставлению муниципальной услуги: «Подготовка и выдача </w:t>
            </w:r>
          </w:p>
          <w:p w:rsidR="00652668" w:rsidRPr="00FE447B" w:rsidRDefault="00652668" w:rsidP="00652668">
            <w:pPr>
              <w:rPr>
                <w:sz w:val="16"/>
                <w:szCs w:val="16"/>
              </w:rPr>
            </w:pPr>
            <w:r w:rsidRPr="00FE447B">
              <w:rPr>
                <w:sz w:val="16"/>
                <w:szCs w:val="16"/>
              </w:rPr>
              <w:t>градостроительных планов земельных участков»</w:t>
            </w:r>
          </w:p>
          <w:p w:rsidR="00652668" w:rsidRPr="00FE447B" w:rsidRDefault="00652668" w:rsidP="00652668">
            <w:pPr>
              <w:rPr>
                <w:sz w:val="16"/>
                <w:szCs w:val="16"/>
              </w:rPr>
            </w:pPr>
            <w:r w:rsidRPr="00FE447B">
              <w:rPr>
                <w:sz w:val="16"/>
                <w:szCs w:val="16"/>
              </w:rPr>
              <w:t>(в редакции постановлений от 28.07.2015 №139-п, от 02.10.2015 №203-п)</w:t>
            </w:r>
          </w:p>
        </w:tc>
      </w:tr>
      <w:tr w:rsidR="00652668" w:rsidRPr="008F3AB5" w:rsidTr="00D65790">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F70ABA">
              <w:rPr>
                <w:b/>
                <w:sz w:val="20"/>
                <w:szCs w:val="20"/>
              </w:rPr>
              <w:t>3</w:t>
            </w:r>
          </w:p>
        </w:tc>
        <w:tc>
          <w:tcPr>
            <w:tcW w:w="3685" w:type="dxa"/>
            <w:gridSpan w:val="2"/>
            <w:tcBorders>
              <w:top w:val="single" w:sz="4" w:space="0" w:color="auto"/>
            </w:tcBorders>
            <w:vAlign w:val="center"/>
          </w:tcPr>
          <w:p w:rsidR="00652668" w:rsidRPr="008F3AB5" w:rsidRDefault="00652668" w:rsidP="00652668">
            <w:pPr>
              <w:rPr>
                <w:sz w:val="20"/>
                <w:szCs w:val="20"/>
              </w:rPr>
            </w:pPr>
            <w:r w:rsidRPr="00750514">
              <w:rPr>
                <w:sz w:val="20"/>
                <w:szCs w:val="20"/>
              </w:rPr>
              <w:t>«Выдача разрешения на ввод в эксплуатацию объектов капитального строительства»</w:t>
            </w:r>
          </w:p>
        </w:tc>
        <w:tc>
          <w:tcPr>
            <w:tcW w:w="2126" w:type="dxa"/>
            <w:gridSpan w:val="2"/>
            <w:tcBorders>
              <w:top w:val="single" w:sz="4" w:space="0" w:color="auto"/>
            </w:tcBorders>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tcBorders>
            <w:vAlign w:val="center"/>
          </w:tcPr>
          <w:p w:rsidR="00652668" w:rsidRPr="00750514" w:rsidRDefault="00652668" w:rsidP="00652668">
            <w:pPr>
              <w:rPr>
                <w:sz w:val="20"/>
                <w:szCs w:val="20"/>
              </w:rPr>
            </w:pPr>
            <w:r w:rsidRPr="00750514">
              <w:rPr>
                <w:sz w:val="20"/>
                <w:szCs w:val="20"/>
              </w:rPr>
              <w:t>выдача разрешения на ввод объекта в эксплуатацию;</w:t>
            </w:r>
          </w:p>
          <w:p w:rsidR="00652668" w:rsidRPr="008F3AB5" w:rsidRDefault="00652668" w:rsidP="00652668">
            <w:pPr>
              <w:rPr>
                <w:sz w:val="20"/>
                <w:szCs w:val="20"/>
              </w:rPr>
            </w:pPr>
            <w:r w:rsidRPr="00750514">
              <w:rPr>
                <w:sz w:val="20"/>
                <w:szCs w:val="20"/>
              </w:rPr>
              <w:t>выдача уведомления об отказе в выдаче разрешения на ввод объекта в эксплуатацию.</w:t>
            </w:r>
          </w:p>
        </w:tc>
        <w:tc>
          <w:tcPr>
            <w:tcW w:w="2835" w:type="dxa"/>
            <w:vAlign w:val="center"/>
          </w:tcPr>
          <w:p w:rsidR="00652668" w:rsidRPr="008F3AB5" w:rsidRDefault="00652668" w:rsidP="00652668">
            <w:pPr>
              <w:rPr>
                <w:sz w:val="20"/>
                <w:szCs w:val="20"/>
              </w:rPr>
            </w:pPr>
            <w:proofErr w:type="gramStart"/>
            <w:r w:rsidRPr="00750514">
              <w:rPr>
                <w:sz w:val="20"/>
                <w:szCs w:val="20"/>
              </w:rPr>
              <w:t>предоставляется юридическим или физическим лицам, обеспечивающим на принадлежащих им земельных участках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в том числе представители указанных лиц, действующие на основании оформленной в установленном порядке доверенности на осуществление действий по получению муниципальной услуги (далее – представители).</w:t>
            </w:r>
            <w:proofErr w:type="gramEnd"/>
          </w:p>
        </w:tc>
        <w:tc>
          <w:tcPr>
            <w:tcW w:w="2552" w:type="dxa"/>
            <w:vAlign w:val="center"/>
          </w:tcPr>
          <w:p w:rsidR="00652668" w:rsidRPr="00FE447B" w:rsidRDefault="00652668" w:rsidP="00652668">
            <w:pPr>
              <w:rPr>
                <w:sz w:val="16"/>
                <w:szCs w:val="16"/>
              </w:rPr>
            </w:pPr>
            <w:r w:rsidRPr="00FE447B">
              <w:rPr>
                <w:sz w:val="16"/>
                <w:szCs w:val="16"/>
              </w:rPr>
              <w:t>Постановление администрации КГО от 13.08.2014 № 219-п «Об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w:t>
            </w:r>
          </w:p>
          <w:p w:rsidR="00652668" w:rsidRPr="00FE447B" w:rsidRDefault="00652668" w:rsidP="00652668">
            <w:pPr>
              <w:rPr>
                <w:sz w:val="16"/>
                <w:szCs w:val="16"/>
              </w:rPr>
            </w:pPr>
            <w:r w:rsidRPr="00FE447B">
              <w:rPr>
                <w:sz w:val="16"/>
                <w:szCs w:val="16"/>
              </w:rPr>
              <w:t>(в редакции постановлений от 25.05.2015 №103-п, от 14.10.2015 №214-п)</w:t>
            </w:r>
          </w:p>
        </w:tc>
      </w:tr>
      <w:tr w:rsidR="00652668" w:rsidRPr="008F3AB5" w:rsidTr="00D65790">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F70ABA">
              <w:rPr>
                <w:b/>
                <w:sz w:val="20"/>
                <w:szCs w:val="20"/>
              </w:rPr>
              <w:t>4</w:t>
            </w:r>
          </w:p>
        </w:tc>
        <w:tc>
          <w:tcPr>
            <w:tcW w:w="3685" w:type="dxa"/>
            <w:gridSpan w:val="2"/>
            <w:tcBorders>
              <w:top w:val="single" w:sz="4" w:space="0" w:color="auto"/>
            </w:tcBorders>
            <w:vAlign w:val="center"/>
          </w:tcPr>
          <w:p w:rsidR="00652668" w:rsidRPr="00750514" w:rsidRDefault="00652668" w:rsidP="00652668">
            <w:pPr>
              <w:rPr>
                <w:sz w:val="20"/>
                <w:szCs w:val="20"/>
              </w:rPr>
            </w:pPr>
            <w:r w:rsidRPr="009A1ABC">
              <w:rPr>
                <w:sz w:val="20"/>
                <w:szCs w:val="20"/>
              </w:rPr>
              <w:t xml:space="preserve">Предоставление разрешения на отклонение от предельных параметров разрешенного строительства, </w:t>
            </w:r>
            <w:r w:rsidRPr="009A1ABC">
              <w:rPr>
                <w:sz w:val="20"/>
                <w:szCs w:val="20"/>
              </w:rPr>
              <w:lastRenderedPageBreak/>
              <w:t>реконструкции объектов капитального строительства»</w:t>
            </w:r>
          </w:p>
        </w:tc>
        <w:tc>
          <w:tcPr>
            <w:tcW w:w="2126" w:type="dxa"/>
            <w:gridSpan w:val="2"/>
            <w:tcBorders>
              <w:top w:val="single" w:sz="4" w:space="0" w:color="auto"/>
            </w:tcBorders>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lastRenderedPageBreak/>
              <w:t xml:space="preserve">Отдел архитектуры и градостроительства </w:t>
            </w:r>
            <w:r w:rsidRPr="008F3AB5">
              <w:rPr>
                <w:sz w:val="20"/>
                <w:szCs w:val="20"/>
              </w:rPr>
              <w:lastRenderedPageBreak/>
              <w:t>администрации Калтанского городского округа;</w:t>
            </w:r>
          </w:p>
        </w:tc>
        <w:tc>
          <w:tcPr>
            <w:tcW w:w="3403" w:type="dxa"/>
            <w:tcBorders>
              <w:top w:val="single" w:sz="4" w:space="0" w:color="auto"/>
            </w:tcBorders>
            <w:vAlign w:val="center"/>
          </w:tcPr>
          <w:p w:rsidR="00652668" w:rsidRPr="00750514" w:rsidRDefault="00652668" w:rsidP="00652668">
            <w:pPr>
              <w:rPr>
                <w:sz w:val="20"/>
                <w:szCs w:val="20"/>
              </w:rPr>
            </w:pPr>
            <w:r w:rsidRPr="009A1ABC">
              <w:rPr>
                <w:sz w:val="20"/>
                <w:szCs w:val="20"/>
              </w:rPr>
              <w:lastRenderedPageBreak/>
              <w:t xml:space="preserve">выдача постановления администрации Калтанского городского округа о предоставлении </w:t>
            </w:r>
            <w:r w:rsidRPr="009A1ABC">
              <w:rPr>
                <w:sz w:val="20"/>
                <w:szCs w:val="20"/>
              </w:rPr>
              <w:lastRenderedPageBreak/>
              <w:t>разрешения на отклонение от предельных параметров или об отказе в предоставлении разрешения на отклонение от предельных параметров.</w:t>
            </w:r>
          </w:p>
        </w:tc>
        <w:tc>
          <w:tcPr>
            <w:tcW w:w="2835" w:type="dxa"/>
            <w:vAlign w:val="center"/>
          </w:tcPr>
          <w:p w:rsidR="00652668" w:rsidRPr="00750514" w:rsidRDefault="00652668" w:rsidP="00652668">
            <w:pPr>
              <w:rPr>
                <w:sz w:val="20"/>
                <w:szCs w:val="20"/>
              </w:rPr>
            </w:pPr>
            <w:r w:rsidRPr="009A1ABC">
              <w:rPr>
                <w:sz w:val="20"/>
                <w:szCs w:val="20"/>
              </w:rPr>
              <w:lastRenderedPageBreak/>
              <w:t xml:space="preserve">предоставляется физическим и юридическим лицам - правообладателям земельных </w:t>
            </w:r>
            <w:r w:rsidRPr="009A1ABC">
              <w:rPr>
                <w:sz w:val="20"/>
                <w:szCs w:val="20"/>
              </w:rPr>
              <w:lastRenderedPageBreak/>
              <w:t>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tc>
        <w:tc>
          <w:tcPr>
            <w:tcW w:w="2552" w:type="dxa"/>
            <w:vAlign w:val="center"/>
          </w:tcPr>
          <w:p w:rsidR="00652668" w:rsidRPr="00FE447B" w:rsidRDefault="00652668" w:rsidP="00652668">
            <w:pPr>
              <w:rPr>
                <w:sz w:val="16"/>
                <w:szCs w:val="16"/>
              </w:rPr>
            </w:pPr>
            <w:r w:rsidRPr="00FE447B">
              <w:rPr>
                <w:sz w:val="16"/>
                <w:szCs w:val="16"/>
              </w:rPr>
              <w:lastRenderedPageBreak/>
              <w:t>Постановление администрации КГО от 02.07.2015 г. № 124-п</w:t>
            </w:r>
          </w:p>
          <w:p w:rsidR="00652668" w:rsidRPr="00FE447B" w:rsidRDefault="00652668" w:rsidP="00652668">
            <w:pPr>
              <w:rPr>
                <w:sz w:val="16"/>
                <w:szCs w:val="16"/>
              </w:rPr>
            </w:pPr>
            <w:r w:rsidRPr="00FE447B">
              <w:rPr>
                <w:sz w:val="16"/>
                <w:szCs w:val="16"/>
              </w:rPr>
              <w:t xml:space="preserve">«Об утверждении </w:t>
            </w:r>
            <w:r w:rsidRPr="00FE447B">
              <w:rPr>
                <w:sz w:val="16"/>
                <w:szCs w:val="16"/>
              </w:rPr>
              <w:lastRenderedPageBreak/>
              <w:t>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52668" w:rsidRPr="00FE447B" w:rsidRDefault="00652668" w:rsidP="00652668">
            <w:pPr>
              <w:rPr>
                <w:sz w:val="16"/>
                <w:szCs w:val="16"/>
              </w:rPr>
            </w:pPr>
            <w:r w:rsidRPr="00FE447B">
              <w:rPr>
                <w:sz w:val="16"/>
                <w:szCs w:val="16"/>
              </w:rPr>
              <w:t>(в ред. постановления от 14.10.2015 №212-п)</w:t>
            </w:r>
          </w:p>
        </w:tc>
      </w:tr>
      <w:tr w:rsidR="00652668" w:rsidRPr="008F3AB5" w:rsidTr="00D65790">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lastRenderedPageBreak/>
              <w:t>7</w:t>
            </w:r>
            <w:r w:rsidR="00F70ABA">
              <w:rPr>
                <w:b/>
                <w:sz w:val="20"/>
                <w:szCs w:val="20"/>
              </w:rPr>
              <w:t>5</w:t>
            </w:r>
          </w:p>
        </w:tc>
        <w:tc>
          <w:tcPr>
            <w:tcW w:w="3685" w:type="dxa"/>
            <w:gridSpan w:val="2"/>
            <w:tcBorders>
              <w:top w:val="single" w:sz="4" w:space="0" w:color="auto"/>
            </w:tcBorders>
            <w:vAlign w:val="center"/>
          </w:tcPr>
          <w:p w:rsidR="00652668" w:rsidRPr="00086306" w:rsidRDefault="00652668" w:rsidP="00652668">
            <w:pPr>
              <w:rPr>
                <w:sz w:val="20"/>
                <w:szCs w:val="20"/>
              </w:rPr>
            </w:pPr>
            <w:r w:rsidRPr="00086306">
              <w:rPr>
                <w:sz w:val="20"/>
                <w:szCs w:val="20"/>
              </w:rPr>
              <w:t xml:space="preserve">«Предоставление разрешения на условно разрешенный вид  использования земельного участка </w:t>
            </w:r>
          </w:p>
          <w:p w:rsidR="00652668" w:rsidRPr="009A1ABC" w:rsidRDefault="00652668" w:rsidP="00652668">
            <w:pPr>
              <w:rPr>
                <w:sz w:val="20"/>
                <w:szCs w:val="20"/>
              </w:rPr>
            </w:pPr>
            <w:r w:rsidRPr="00086306">
              <w:rPr>
                <w:sz w:val="20"/>
                <w:szCs w:val="20"/>
              </w:rPr>
              <w:t>или объекта капитального строительства»</w:t>
            </w:r>
          </w:p>
        </w:tc>
        <w:tc>
          <w:tcPr>
            <w:tcW w:w="2126" w:type="dxa"/>
            <w:gridSpan w:val="2"/>
            <w:tcBorders>
              <w:top w:val="single" w:sz="4" w:space="0" w:color="auto"/>
            </w:tcBorders>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tcBorders>
            <w:vAlign w:val="center"/>
          </w:tcPr>
          <w:p w:rsidR="00652668" w:rsidRPr="009A1ABC" w:rsidRDefault="00652668" w:rsidP="00652668">
            <w:pPr>
              <w:rPr>
                <w:sz w:val="20"/>
                <w:szCs w:val="20"/>
              </w:rPr>
            </w:pPr>
            <w:r w:rsidRPr="00086306">
              <w:rPr>
                <w:sz w:val="20"/>
                <w:szCs w:val="20"/>
              </w:rPr>
              <w:t>выдача заявителю копии постановления администрации Калтанского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c>
        <w:tc>
          <w:tcPr>
            <w:tcW w:w="2835" w:type="dxa"/>
            <w:vAlign w:val="center"/>
          </w:tcPr>
          <w:p w:rsidR="00652668" w:rsidRPr="009A1ABC" w:rsidRDefault="00652668" w:rsidP="00652668">
            <w:pPr>
              <w:rPr>
                <w:sz w:val="20"/>
                <w:szCs w:val="20"/>
              </w:rPr>
            </w:pPr>
            <w:r w:rsidRPr="00086306">
              <w:rPr>
                <w:sz w:val="20"/>
                <w:szCs w:val="20"/>
              </w:rPr>
              <w:t>физические и юридические лица, направившие  заявление о предоставлении разрешения на условно разрешенный вид использования земельного участка или объекта капитального строительства в комиссию по подготовке проекта правил землепользования и застройки Калтанского городского округа</w:t>
            </w:r>
          </w:p>
        </w:tc>
        <w:tc>
          <w:tcPr>
            <w:tcW w:w="2552" w:type="dxa"/>
            <w:vAlign w:val="center"/>
          </w:tcPr>
          <w:p w:rsidR="00652668" w:rsidRPr="00FE447B" w:rsidRDefault="00652668" w:rsidP="00652668">
            <w:pPr>
              <w:rPr>
                <w:sz w:val="16"/>
                <w:szCs w:val="16"/>
              </w:rPr>
            </w:pPr>
            <w:r w:rsidRPr="00FE447B">
              <w:rPr>
                <w:sz w:val="16"/>
                <w:szCs w:val="16"/>
              </w:rPr>
              <w:t>Постановление администрации КГО от 14.10.2015 г. № 211-п</w:t>
            </w:r>
          </w:p>
          <w:p w:rsidR="00652668" w:rsidRPr="00FE447B" w:rsidRDefault="00652668" w:rsidP="00652668">
            <w:pPr>
              <w:rPr>
                <w:sz w:val="16"/>
                <w:szCs w:val="16"/>
              </w:rPr>
            </w:pPr>
            <w:r w:rsidRPr="00FE447B">
              <w:rPr>
                <w:sz w:val="16"/>
                <w:szCs w:val="16"/>
              </w:rPr>
              <w:t xml:space="preserve">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w:t>
            </w:r>
          </w:p>
          <w:p w:rsidR="00652668" w:rsidRPr="00FE447B" w:rsidRDefault="00652668" w:rsidP="00652668">
            <w:pPr>
              <w:rPr>
                <w:sz w:val="16"/>
                <w:szCs w:val="16"/>
              </w:rPr>
            </w:pPr>
            <w:r w:rsidRPr="00FE447B">
              <w:rPr>
                <w:sz w:val="16"/>
                <w:szCs w:val="16"/>
              </w:rPr>
              <w:t>или объекта капитального строительства»</w:t>
            </w:r>
          </w:p>
        </w:tc>
      </w:tr>
      <w:tr w:rsidR="00652668" w:rsidRPr="008F3AB5" w:rsidTr="00D65790">
        <w:tc>
          <w:tcPr>
            <w:tcW w:w="533" w:type="dxa"/>
            <w:tcBorders>
              <w:top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F70ABA">
              <w:rPr>
                <w:b/>
                <w:sz w:val="20"/>
                <w:szCs w:val="20"/>
              </w:rPr>
              <w:t>6</w:t>
            </w:r>
          </w:p>
        </w:tc>
        <w:tc>
          <w:tcPr>
            <w:tcW w:w="3685" w:type="dxa"/>
            <w:gridSpan w:val="2"/>
            <w:tcBorders>
              <w:top w:val="single" w:sz="4" w:space="0" w:color="auto"/>
            </w:tcBorders>
            <w:vAlign w:val="center"/>
          </w:tcPr>
          <w:p w:rsidR="00652668" w:rsidRPr="00086306" w:rsidRDefault="00652668" w:rsidP="00652668">
            <w:pPr>
              <w:rPr>
                <w:sz w:val="20"/>
                <w:szCs w:val="20"/>
              </w:rPr>
            </w:pPr>
            <w:r w:rsidRPr="00086306">
              <w:rPr>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126" w:type="dxa"/>
            <w:gridSpan w:val="2"/>
            <w:tcBorders>
              <w:top w:val="single" w:sz="4" w:space="0" w:color="auto"/>
            </w:tcBorders>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Отдел архитектуры и градостроительства администрации Калтанского городского округа;</w:t>
            </w:r>
          </w:p>
        </w:tc>
        <w:tc>
          <w:tcPr>
            <w:tcW w:w="3403" w:type="dxa"/>
            <w:tcBorders>
              <w:top w:val="single" w:sz="4" w:space="0" w:color="auto"/>
            </w:tcBorders>
            <w:vAlign w:val="center"/>
          </w:tcPr>
          <w:p w:rsidR="00652668" w:rsidRPr="00086306" w:rsidRDefault="00652668" w:rsidP="00652668">
            <w:pPr>
              <w:rPr>
                <w:sz w:val="20"/>
                <w:szCs w:val="20"/>
              </w:rPr>
            </w:pPr>
            <w:r w:rsidRPr="00086306">
              <w:rPr>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уведомление о невозможности </w:t>
            </w:r>
            <w:proofErr w:type="gramStart"/>
            <w:r w:rsidRPr="00086306">
              <w:rPr>
                <w:sz w:val="20"/>
                <w:szCs w:val="20"/>
              </w:rPr>
              <w:t>выдачи акта освидетельствования проведения основных работ</w:t>
            </w:r>
            <w:proofErr w:type="gramEnd"/>
            <w:r w:rsidRPr="00086306">
              <w:rPr>
                <w:sz w:val="20"/>
                <w:szCs w:val="20"/>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835" w:type="dxa"/>
            <w:vAlign w:val="center"/>
          </w:tcPr>
          <w:p w:rsidR="00652668" w:rsidRPr="00086306" w:rsidRDefault="00652668" w:rsidP="00652668">
            <w:pPr>
              <w:rPr>
                <w:sz w:val="20"/>
                <w:szCs w:val="20"/>
              </w:rPr>
            </w:pPr>
            <w:r w:rsidRPr="00086306">
              <w:rPr>
                <w:sz w:val="20"/>
                <w:szCs w:val="20"/>
              </w:rPr>
              <w:t>физические лица, получившие государственный сертификат на материнский (семейный) капитал, заинтересованные в получении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552" w:type="dxa"/>
            <w:vAlign w:val="center"/>
          </w:tcPr>
          <w:p w:rsidR="00652668" w:rsidRPr="00FE447B" w:rsidRDefault="00652668" w:rsidP="00652668">
            <w:pPr>
              <w:rPr>
                <w:sz w:val="16"/>
                <w:szCs w:val="16"/>
              </w:rPr>
            </w:pPr>
            <w:r w:rsidRPr="00FE447B">
              <w:rPr>
                <w:sz w:val="16"/>
                <w:szCs w:val="16"/>
              </w:rPr>
              <w:t>Постановление администрации КГО от 02.07.2015 г. № 123-п</w:t>
            </w:r>
          </w:p>
          <w:p w:rsidR="00652668" w:rsidRPr="00FE447B" w:rsidRDefault="00652668" w:rsidP="00652668">
            <w:pPr>
              <w:rPr>
                <w:sz w:val="16"/>
                <w:szCs w:val="16"/>
              </w:rPr>
            </w:pPr>
            <w:r w:rsidRPr="00FE447B">
              <w:rPr>
                <w:sz w:val="16"/>
                <w:szCs w:val="16"/>
              </w:rPr>
              <w:t>Об утверждении административного регламента администрации Калтанского городского округа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ред. постановления от 22.10.2015 №223-п)</w:t>
            </w:r>
          </w:p>
        </w:tc>
      </w:tr>
      <w:tr w:rsidR="00652668" w:rsidRPr="008F3AB5" w:rsidTr="00D65790">
        <w:trPr>
          <w:trHeight w:val="810"/>
        </w:trPr>
        <w:tc>
          <w:tcPr>
            <w:tcW w:w="533" w:type="dxa"/>
            <w:tcBorders>
              <w:bottom w:val="single" w:sz="4" w:space="0" w:color="auto"/>
            </w:tcBorders>
            <w:shd w:val="clear" w:color="auto" w:fill="auto"/>
            <w:vAlign w:val="center"/>
          </w:tcPr>
          <w:p w:rsidR="00652668" w:rsidRPr="008F3AB5" w:rsidRDefault="00652668" w:rsidP="00652668">
            <w:pPr>
              <w:jc w:val="center"/>
              <w:rPr>
                <w:b/>
                <w:sz w:val="20"/>
                <w:szCs w:val="20"/>
              </w:rPr>
            </w:pPr>
            <w:r>
              <w:rPr>
                <w:b/>
                <w:sz w:val="20"/>
                <w:szCs w:val="20"/>
              </w:rPr>
              <w:t>7</w:t>
            </w:r>
            <w:r w:rsidR="00F70ABA">
              <w:rPr>
                <w:b/>
                <w:sz w:val="20"/>
                <w:szCs w:val="20"/>
              </w:rPr>
              <w:t>7</w:t>
            </w:r>
          </w:p>
        </w:tc>
        <w:tc>
          <w:tcPr>
            <w:tcW w:w="3685" w:type="dxa"/>
            <w:gridSpan w:val="2"/>
            <w:tcBorders>
              <w:bottom w:val="single" w:sz="4" w:space="0" w:color="auto"/>
            </w:tcBorders>
            <w:vAlign w:val="center"/>
          </w:tcPr>
          <w:p w:rsidR="00652668" w:rsidRPr="00086306" w:rsidRDefault="00652668" w:rsidP="00652668">
            <w:pPr>
              <w:rPr>
                <w:sz w:val="20"/>
                <w:szCs w:val="20"/>
              </w:rPr>
            </w:pPr>
            <w:r w:rsidRPr="00FB6058">
              <w:rPr>
                <w:sz w:val="18"/>
                <w:szCs w:val="20"/>
              </w:rPr>
              <w:t>«Присвоение, изменение и аннулирование адресов</w:t>
            </w:r>
            <w:r>
              <w:rPr>
                <w:sz w:val="18"/>
                <w:szCs w:val="20"/>
              </w:rPr>
              <w:t>»</w:t>
            </w:r>
          </w:p>
        </w:tc>
        <w:tc>
          <w:tcPr>
            <w:tcW w:w="2126" w:type="dxa"/>
            <w:gridSpan w:val="2"/>
            <w:tcBorders>
              <w:bottom w:val="single" w:sz="4" w:space="0" w:color="auto"/>
            </w:tcBorders>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 xml:space="preserve">Отдел архитектуры и градостроительства администрации </w:t>
            </w:r>
            <w:r w:rsidRPr="008F3AB5">
              <w:rPr>
                <w:sz w:val="20"/>
                <w:szCs w:val="20"/>
              </w:rPr>
              <w:lastRenderedPageBreak/>
              <w:t>Калтанского городского округа;</w:t>
            </w:r>
          </w:p>
        </w:tc>
        <w:tc>
          <w:tcPr>
            <w:tcW w:w="3403" w:type="dxa"/>
            <w:tcBorders>
              <w:bottom w:val="single" w:sz="4" w:space="0" w:color="auto"/>
            </w:tcBorders>
            <w:vAlign w:val="center"/>
          </w:tcPr>
          <w:p w:rsidR="00652668" w:rsidRPr="00086306" w:rsidRDefault="00652668" w:rsidP="00652668">
            <w:pPr>
              <w:autoSpaceDE w:val="0"/>
              <w:autoSpaceDN w:val="0"/>
              <w:adjustRightInd w:val="0"/>
              <w:jc w:val="both"/>
              <w:rPr>
                <w:rFonts w:eastAsia="Calibri"/>
                <w:bCs/>
                <w:sz w:val="20"/>
                <w:szCs w:val="28"/>
                <w:lang w:eastAsia="en-US"/>
              </w:rPr>
            </w:pPr>
            <w:r w:rsidRPr="00086306">
              <w:rPr>
                <w:rFonts w:eastAsia="Calibri"/>
                <w:bCs/>
                <w:sz w:val="20"/>
                <w:szCs w:val="28"/>
                <w:lang w:eastAsia="en-US"/>
              </w:rPr>
              <w:lastRenderedPageBreak/>
              <w:t>постановление администрации Калтанского городского округа о п</w:t>
            </w:r>
            <w:r w:rsidRPr="00086306">
              <w:rPr>
                <w:rFonts w:eastAsia="Calibri"/>
                <w:sz w:val="20"/>
                <w:szCs w:val="26"/>
                <w:lang w:eastAsia="en-US"/>
              </w:rPr>
              <w:t>рисвоении, изменении и аннулировании адресов</w:t>
            </w:r>
            <w:r w:rsidRPr="00086306">
              <w:rPr>
                <w:rFonts w:eastAsia="Calibri"/>
                <w:sz w:val="20"/>
                <w:szCs w:val="22"/>
                <w:lang w:eastAsia="en-US"/>
              </w:rPr>
              <w:t xml:space="preserve"> или </w:t>
            </w:r>
            <w:r w:rsidRPr="00086306">
              <w:rPr>
                <w:sz w:val="20"/>
                <w:szCs w:val="28"/>
              </w:rPr>
              <w:lastRenderedPageBreak/>
              <w:t xml:space="preserve">мотивированный отказ в </w:t>
            </w:r>
            <w:r w:rsidRPr="00086306">
              <w:rPr>
                <w:sz w:val="20"/>
              </w:rPr>
              <w:t>предоставлении муниципальной услуги</w:t>
            </w:r>
          </w:p>
        </w:tc>
        <w:tc>
          <w:tcPr>
            <w:tcW w:w="2835" w:type="dxa"/>
            <w:tcBorders>
              <w:bottom w:val="single" w:sz="4" w:space="0" w:color="auto"/>
            </w:tcBorders>
            <w:vAlign w:val="center"/>
          </w:tcPr>
          <w:p w:rsidR="00652668" w:rsidRPr="00086306" w:rsidRDefault="00652668" w:rsidP="00652668">
            <w:pPr>
              <w:rPr>
                <w:sz w:val="20"/>
                <w:szCs w:val="20"/>
              </w:rPr>
            </w:pPr>
            <w:r w:rsidRPr="00086306">
              <w:rPr>
                <w:sz w:val="20"/>
                <w:szCs w:val="20"/>
              </w:rPr>
              <w:lastRenderedPageBreak/>
              <w:t xml:space="preserve">физические или юридические лица, или их представители, действующие в силу полномочий, основанных на </w:t>
            </w:r>
            <w:r w:rsidRPr="00086306">
              <w:rPr>
                <w:sz w:val="20"/>
                <w:szCs w:val="20"/>
              </w:rPr>
              <w:lastRenderedPageBreak/>
              <w:t>доверенности</w:t>
            </w:r>
          </w:p>
        </w:tc>
        <w:tc>
          <w:tcPr>
            <w:tcW w:w="2552" w:type="dxa"/>
            <w:tcBorders>
              <w:bottom w:val="single" w:sz="4" w:space="0" w:color="auto"/>
            </w:tcBorders>
            <w:vAlign w:val="center"/>
          </w:tcPr>
          <w:p w:rsidR="00652668" w:rsidRPr="00FE447B" w:rsidRDefault="00652668" w:rsidP="00652668">
            <w:pPr>
              <w:rPr>
                <w:sz w:val="16"/>
                <w:szCs w:val="16"/>
              </w:rPr>
            </w:pPr>
            <w:r w:rsidRPr="00FE447B">
              <w:rPr>
                <w:sz w:val="16"/>
                <w:szCs w:val="16"/>
              </w:rPr>
              <w:lastRenderedPageBreak/>
              <w:t xml:space="preserve">Постановление администрации КГО от «02» июля 2015г. № 122-п «Об утверждении административного регламента администрации Калтанского </w:t>
            </w:r>
            <w:r w:rsidRPr="00FE447B">
              <w:rPr>
                <w:sz w:val="16"/>
                <w:szCs w:val="16"/>
              </w:rPr>
              <w:lastRenderedPageBreak/>
              <w:t>городского округа по предоставлению муниципальной услуги «Присвоение, изменение и аннулирование адресов»</w:t>
            </w:r>
          </w:p>
        </w:tc>
      </w:tr>
      <w:tr w:rsidR="00652668" w:rsidRPr="008F3AB5" w:rsidTr="00616796">
        <w:trPr>
          <w:trHeight w:val="377"/>
        </w:trPr>
        <w:tc>
          <w:tcPr>
            <w:tcW w:w="15134" w:type="dxa"/>
            <w:gridSpan w:val="8"/>
            <w:tcBorders>
              <w:top w:val="single" w:sz="4" w:space="0" w:color="auto"/>
              <w:left w:val="single" w:sz="4" w:space="0" w:color="auto"/>
            </w:tcBorders>
            <w:vAlign w:val="center"/>
          </w:tcPr>
          <w:p w:rsidR="00652668" w:rsidRPr="00FE447B" w:rsidRDefault="00652668" w:rsidP="00652668">
            <w:pPr>
              <w:jc w:val="center"/>
              <w:rPr>
                <w:b/>
                <w:i/>
                <w:sz w:val="16"/>
                <w:szCs w:val="16"/>
              </w:rPr>
            </w:pPr>
            <w:r w:rsidRPr="00FE447B">
              <w:rPr>
                <w:b/>
                <w:i/>
                <w:sz w:val="16"/>
                <w:szCs w:val="16"/>
              </w:rPr>
              <w:lastRenderedPageBreak/>
              <w:t>Услуги в сфере образования</w:t>
            </w:r>
          </w:p>
        </w:tc>
      </w:tr>
      <w:tr w:rsidR="00652668" w:rsidRPr="008F3AB5" w:rsidTr="00E212C2">
        <w:trPr>
          <w:trHeight w:val="525"/>
        </w:trPr>
        <w:tc>
          <w:tcPr>
            <w:tcW w:w="533" w:type="dxa"/>
            <w:shd w:val="clear" w:color="auto" w:fill="auto"/>
            <w:vAlign w:val="center"/>
          </w:tcPr>
          <w:p w:rsidR="00652668" w:rsidRPr="008F3AB5" w:rsidRDefault="00652668" w:rsidP="00652668">
            <w:pPr>
              <w:jc w:val="center"/>
              <w:rPr>
                <w:b/>
                <w:sz w:val="20"/>
                <w:szCs w:val="20"/>
              </w:rPr>
            </w:pPr>
            <w:r>
              <w:rPr>
                <w:b/>
                <w:sz w:val="20"/>
                <w:szCs w:val="20"/>
              </w:rPr>
              <w:t>7</w:t>
            </w:r>
            <w:r w:rsidR="00F70ABA">
              <w:rPr>
                <w:b/>
                <w:sz w:val="20"/>
                <w:szCs w:val="20"/>
              </w:rPr>
              <w:t>8</w:t>
            </w:r>
          </w:p>
        </w:tc>
        <w:tc>
          <w:tcPr>
            <w:tcW w:w="3695" w:type="dxa"/>
            <w:gridSpan w:val="3"/>
            <w:vAlign w:val="center"/>
          </w:tcPr>
          <w:p w:rsidR="00652668" w:rsidRPr="008F3AB5" w:rsidRDefault="00652668" w:rsidP="00652668">
            <w:pPr>
              <w:rPr>
                <w:sz w:val="20"/>
                <w:szCs w:val="20"/>
              </w:rPr>
            </w:pPr>
            <w:r w:rsidRPr="008F3AB5">
              <w:rPr>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sz w:val="20"/>
                <w:szCs w:val="20"/>
              </w:rPr>
              <w:t xml:space="preserve"> (детские сады)</w:t>
            </w:r>
          </w:p>
        </w:tc>
        <w:tc>
          <w:tcPr>
            <w:tcW w:w="2116" w:type="dxa"/>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Прием заявлений и постановка на учет</w:t>
            </w:r>
          </w:p>
        </w:tc>
        <w:tc>
          <w:tcPr>
            <w:tcW w:w="2835" w:type="dxa"/>
            <w:vAlign w:val="center"/>
          </w:tcPr>
          <w:p w:rsidR="00652668" w:rsidRPr="008F3AB5" w:rsidRDefault="00652668" w:rsidP="00652668">
            <w:pPr>
              <w:rPr>
                <w:sz w:val="20"/>
                <w:szCs w:val="20"/>
              </w:rPr>
            </w:pPr>
            <w:r>
              <w:rPr>
                <w:sz w:val="20"/>
                <w:szCs w:val="20"/>
              </w:rPr>
              <w:t>Р</w:t>
            </w:r>
            <w:r w:rsidRPr="008F3AB5">
              <w:rPr>
                <w:sz w:val="20"/>
                <w:szCs w:val="20"/>
              </w:rPr>
              <w:t>одители (законные представители) ребенка в возрасте от 1,5 года до 7 лет.</w:t>
            </w:r>
          </w:p>
        </w:tc>
        <w:tc>
          <w:tcPr>
            <w:tcW w:w="2552" w:type="dxa"/>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r>
      <w:tr w:rsidR="00652668" w:rsidRPr="008F3AB5" w:rsidTr="00E212C2">
        <w:trPr>
          <w:trHeight w:val="360"/>
        </w:trPr>
        <w:tc>
          <w:tcPr>
            <w:tcW w:w="533" w:type="dxa"/>
            <w:shd w:val="clear" w:color="auto" w:fill="auto"/>
            <w:vAlign w:val="center"/>
          </w:tcPr>
          <w:p w:rsidR="00652668" w:rsidRPr="008F3AB5" w:rsidRDefault="00F70ABA" w:rsidP="00652668">
            <w:pPr>
              <w:rPr>
                <w:b/>
                <w:sz w:val="20"/>
                <w:szCs w:val="20"/>
              </w:rPr>
            </w:pPr>
            <w:r>
              <w:rPr>
                <w:b/>
                <w:sz w:val="20"/>
                <w:szCs w:val="20"/>
              </w:rPr>
              <w:t>79</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информации об организации общедоступного и бесплатного начального общего, осно</w:t>
            </w:r>
            <w:r>
              <w:rPr>
                <w:sz w:val="20"/>
                <w:szCs w:val="20"/>
              </w:rPr>
              <w:t>вного общего, среднего</w:t>
            </w:r>
            <w:r w:rsidRPr="008F3AB5">
              <w:rPr>
                <w:sz w:val="20"/>
                <w:szCs w:val="20"/>
              </w:rPr>
              <w:t xml:space="preserve"> общего образования, а также до</w:t>
            </w:r>
            <w:r>
              <w:rPr>
                <w:sz w:val="20"/>
                <w:szCs w:val="20"/>
              </w:rPr>
              <w:t xml:space="preserve">полнительного образования в </w:t>
            </w:r>
            <w:r w:rsidRPr="008F3AB5">
              <w:rPr>
                <w:sz w:val="20"/>
                <w:szCs w:val="20"/>
              </w:rPr>
              <w:t>образовательных учреждениях, расположенных на территории Калтанского городского округа</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vAlign w:val="center"/>
          </w:tcPr>
          <w:p w:rsidR="00652668" w:rsidRPr="008F3AB5" w:rsidRDefault="00652668" w:rsidP="00652668">
            <w:pPr>
              <w:rPr>
                <w:sz w:val="20"/>
                <w:szCs w:val="20"/>
              </w:rPr>
            </w:pPr>
            <w:r w:rsidRPr="008F3AB5">
              <w:rPr>
                <w:sz w:val="20"/>
                <w:szCs w:val="20"/>
              </w:rPr>
              <w:t xml:space="preserve">Физические </w:t>
            </w:r>
            <w:r>
              <w:rPr>
                <w:sz w:val="20"/>
                <w:szCs w:val="20"/>
              </w:rPr>
              <w:t xml:space="preserve">и юридические </w:t>
            </w:r>
            <w:r w:rsidRPr="008F3AB5">
              <w:rPr>
                <w:sz w:val="20"/>
                <w:szCs w:val="20"/>
              </w:rPr>
              <w:t>лица, запрашивающие информацию</w:t>
            </w:r>
          </w:p>
        </w:tc>
        <w:tc>
          <w:tcPr>
            <w:tcW w:w="2552" w:type="dxa"/>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30.09.2012г. № 309-п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Калтанского городского округа»</w:t>
            </w:r>
          </w:p>
        </w:tc>
      </w:tr>
      <w:tr w:rsidR="00652668" w:rsidRPr="008F3AB5" w:rsidTr="00E212C2">
        <w:trPr>
          <w:trHeight w:val="3677"/>
        </w:trPr>
        <w:tc>
          <w:tcPr>
            <w:tcW w:w="533" w:type="dxa"/>
            <w:shd w:val="clear" w:color="auto" w:fill="auto"/>
            <w:vAlign w:val="center"/>
          </w:tcPr>
          <w:p w:rsidR="00652668" w:rsidRPr="008F3AB5" w:rsidRDefault="00652668" w:rsidP="00652668">
            <w:pPr>
              <w:jc w:val="center"/>
              <w:rPr>
                <w:b/>
                <w:sz w:val="20"/>
                <w:szCs w:val="20"/>
              </w:rPr>
            </w:pPr>
            <w:r>
              <w:rPr>
                <w:b/>
                <w:sz w:val="20"/>
                <w:szCs w:val="20"/>
              </w:rPr>
              <w:lastRenderedPageBreak/>
              <w:t>8</w:t>
            </w:r>
            <w:r w:rsidR="00F70ABA">
              <w:rPr>
                <w:b/>
                <w:sz w:val="20"/>
                <w:szCs w:val="20"/>
              </w:rPr>
              <w:t>0</w:t>
            </w:r>
          </w:p>
        </w:tc>
        <w:tc>
          <w:tcPr>
            <w:tcW w:w="3685" w:type="dxa"/>
            <w:gridSpan w:val="2"/>
            <w:vAlign w:val="center"/>
          </w:tcPr>
          <w:p w:rsidR="00652668" w:rsidRPr="008F3AB5" w:rsidRDefault="00652668" w:rsidP="00652668">
            <w:pPr>
              <w:rPr>
                <w:sz w:val="20"/>
                <w:szCs w:val="20"/>
              </w:rPr>
            </w:pPr>
            <w:r w:rsidRPr="008F3AB5">
              <w:rPr>
                <w:sz w:val="20"/>
                <w:szCs w:val="20"/>
              </w:rPr>
              <w:t xml:space="preserve">Зачисление в </w:t>
            </w:r>
            <w:r>
              <w:rPr>
                <w:sz w:val="20"/>
                <w:szCs w:val="20"/>
              </w:rPr>
              <w:t>обще</w:t>
            </w:r>
            <w:r w:rsidRPr="008F3AB5">
              <w:rPr>
                <w:sz w:val="20"/>
                <w:szCs w:val="20"/>
              </w:rPr>
              <w:t>образовательное учреждение</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Зачисление в образовательные учреждения</w:t>
            </w:r>
          </w:p>
        </w:tc>
        <w:tc>
          <w:tcPr>
            <w:tcW w:w="2835" w:type="dxa"/>
            <w:vAlign w:val="center"/>
          </w:tcPr>
          <w:p w:rsidR="00652668" w:rsidRPr="00FE447B" w:rsidRDefault="00652668" w:rsidP="00652668">
            <w:pPr>
              <w:pStyle w:val="a5"/>
              <w:tabs>
                <w:tab w:val="left" w:pos="707"/>
              </w:tabs>
              <w:rPr>
                <w:rFonts w:ascii="Times New Roman" w:hAnsi="Times New Roman" w:cs="Times New Roman"/>
                <w:sz w:val="20"/>
                <w:szCs w:val="20"/>
                <w:lang w:val="ru-RU"/>
              </w:rPr>
            </w:pPr>
            <w:r w:rsidRPr="00FE447B">
              <w:rPr>
                <w:rFonts w:ascii="Times New Roman" w:hAnsi="Times New Roman" w:cs="Times New Roman"/>
                <w:sz w:val="20"/>
                <w:szCs w:val="20"/>
                <w:lang w:val="ru-RU"/>
              </w:rPr>
              <w:t>Физические лица</w:t>
            </w:r>
          </w:p>
        </w:tc>
        <w:tc>
          <w:tcPr>
            <w:tcW w:w="2552" w:type="dxa"/>
            <w:vAlign w:val="center"/>
          </w:tcPr>
          <w:p w:rsidR="00652668" w:rsidRPr="00FE447B" w:rsidRDefault="00652668" w:rsidP="00652668">
            <w:pPr>
              <w:pStyle w:val="a5"/>
              <w:tabs>
                <w:tab w:val="left" w:pos="707"/>
              </w:tabs>
              <w:rPr>
                <w:rFonts w:ascii="Times New Roman" w:hAnsi="Times New Roman" w:cs="Times New Roman"/>
                <w:sz w:val="16"/>
                <w:szCs w:val="16"/>
                <w:lang w:val="ru-RU"/>
              </w:rPr>
            </w:pPr>
            <w:r w:rsidRPr="00FE447B">
              <w:rPr>
                <w:rFonts w:ascii="Times New Roman" w:hAnsi="Times New Roman" w:cs="Times New Roman"/>
                <w:sz w:val="16"/>
                <w:szCs w:val="16"/>
                <w:lang w:val="ru-RU"/>
              </w:rPr>
              <w:t>Постановление администрации Калтанского городского округа от 30.12.2011г. №309-п «Об утверждении административного регламента по предоставлению муниципальной услуги « Зачисление в образовательное учреждение»</w:t>
            </w:r>
          </w:p>
        </w:tc>
      </w:tr>
      <w:tr w:rsidR="00652668" w:rsidRPr="008F3AB5" w:rsidTr="00E212C2">
        <w:trPr>
          <w:trHeight w:val="841"/>
        </w:trPr>
        <w:tc>
          <w:tcPr>
            <w:tcW w:w="533" w:type="dxa"/>
            <w:shd w:val="clear" w:color="auto" w:fill="auto"/>
            <w:vAlign w:val="center"/>
          </w:tcPr>
          <w:p w:rsidR="00652668" w:rsidRPr="008F3AB5" w:rsidRDefault="00652668" w:rsidP="00652668">
            <w:pPr>
              <w:jc w:val="center"/>
              <w:rPr>
                <w:b/>
                <w:sz w:val="20"/>
                <w:szCs w:val="20"/>
              </w:rPr>
            </w:pPr>
            <w:r>
              <w:rPr>
                <w:b/>
                <w:sz w:val="20"/>
                <w:szCs w:val="20"/>
              </w:rPr>
              <w:t>8</w:t>
            </w:r>
            <w:r w:rsidR="00F70ABA">
              <w:rPr>
                <w:b/>
                <w:sz w:val="20"/>
                <w:szCs w:val="20"/>
              </w:rPr>
              <w:t>1</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информации о результатах сданных экзаменов, тестирования</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vAlign w:val="center"/>
          </w:tcPr>
          <w:p w:rsidR="00652668" w:rsidRPr="00E212C2" w:rsidRDefault="00652668" w:rsidP="00652668">
            <w:pPr>
              <w:rPr>
                <w:sz w:val="16"/>
                <w:szCs w:val="16"/>
              </w:rPr>
            </w:pPr>
            <w:r w:rsidRPr="00E212C2">
              <w:rPr>
                <w:sz w:val="16"/>
                <w:szCs w:val="16"/>
              </w:rPr>
              <w:t>Выпускники, освоившие основные общеобразовательные программы основного общего, среднего  общего образования и допущенные в установленном порядке к государственной итоговой аттестации  и их родители (законные представители);</w:t>
            </w:r>
          </w:p>
          <w:p w:rsidR="00652668" w:rsidRPr="00E212C2" w:rsidRDefault="00652668" w:rsidP="00652668">
            <w:pPr>
              <w:rPr>
                <w:sz w:val="16"/>
                <w:szCs w:val="16"/>
              </w:rPr>
            </w:pPr>
            <w:r w:rsidRPr="00E212C2">
              <w:rPr>
                <w:sz w:val="16"/>
                <w:szCs w:val="16"/>
              </w:rPr>
              <w:t>выпускники образовательных учреждений прошлых лет, имеющие документ государственного образца о среднем  общем, начальном профессиональном и среднем профессиональном образовании, в том числе лица, у которых срок действия ранее полученного свидетельства о результатах ЕГЭ не истек</w:t>
            </w:r>
            <w:proofErr w:type="gramStart"/>
            <w:r w:rsidRPr="00E212C2">
              <w:rPr>
                <w:sz w:val="16"/>
                <w:szCs w:val="16"/>
              </w:rPr>
              <w:t xml:space="preserve"> ;</w:t>
            </w:r>
            <w:proofErr w:type="gramEnd"/>
          </w:p>
          <w:p w:rsidR="00652668" w:rsidRPr="00E212C2" w:rsidRDefault="00652668" w:rsidP="00652668">
            <w:pPr>
              <w:rPr>
                <w:sz w:val="16"/>
                <w:szCs w:val="16"/>
              </w:rPr>
            </w:pPr>
            <w:r w:rsidRPr="00E212C2">
              <w:rPr>
                <w:sz w:val="16"/>
                <w:szCs w:val="16"/>
              </w:rPr>
              <w:t>граждане, имеющие среднее общее образование, полученное в образовательных учреждениях иностранных государств;</w:t>
            </w:r>
          </w:p>
          <w:p w:rsidR="00652668" w:rsidRPr="00FE447B" w:rsidRDefault="00652668" w:rsidP="00652668">
            <w:pPr>
              <w:rPr>
                <w:sz w:val="20"/>
                <w:szCs w:val="20"/>
              </w:rPr>
            </w:pPr>
            <w:r w:rsidRPr="00E212C2">
              <w:rPr>
                <w:sz w:val="16"/>
                <w:szCs w:val="16"/>
              </w:rPr>
              <w:t>обучающиеся 4-10 классов (при прохождении тестирования) и родители (законные представители) несовершеннолетних.</w:t>
            </w:r>
          </w:p>
        </w:tc>
        <w:tc>
          <w:tcPr>
            <w:tcW w:w="2552" w:type="dxa"/>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Предоставление информации о результатах сданных экзаменов, тестирования»</w:t>
            </w:r>
          </w:p>
        </w:tc>
      </w:tr>
      <w:tr w:rsidR="00652668" w:rsidRPr="008F3AB5" w:rsidTr="00E212C2">
        <w:trPr>
          <w:trHeight w:val="360"/>
        </w:trPr>
        <w:tc>
          <w:tcPr>
            <w:tcW w:w="533" w:type="dxa"/>
            <w:shd w:val="clear" w:color="auto" w:fill="auto"/>
            <w:vAlign w:val="center"/>
          </w:tcPr>
          <w:p w:rsidR="00652668" w:rsidRPr="008F3AB5" w:rsidRDefault="00652668" w:rsidP="00652668">
            <w:pPr>
              <w:jc w:val="center"/>
              <w:rPr>
                <w:b/>
                <w:sz w:val="20"/>
                <w:szCs w:val="20"/>
              </w:rPr>
            </w:pPr>
            <w:r>
              <w:rPr>
                <w:b/>
                <w:sz w:val="20"/>
                <w:szCs w:val="20"/>
              </w:rPr>
              <w:t>8</w:t>
            </w:r>
            <w:r w:rsidR="00F70ABA">
              <w:rPr>
                <w:b/>
                <w:sz w:val="20"/>
                <w:szCs w:val="20"/>
              </w:rPr>
              <w:t>2</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информации о текущей успеваемости обучающегося, ведение электронного дневника и электронного журнала успеваемости</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 xml:space="preserve">МКУ  Управление образования администрации Калтанского </w:t>
            </w:r>
            <w:r w:rsidRPr="008F3AB5">
              <w:rPr>
                <w:sz w:val="20"/>
                <w:szCs w:val="20"/>
              </w:rPr>
              <w:lastRenderedPageBreak/>
              <w:t>городского округа;</w:t>
            </w:r>
          </w:p>
        </w:tc>
        <w:tc>
          <w:tcPr>
            <w:tcW w:w="3403" w:type="dxa"/>
            <w:vAlign w:val="center"/>
          </w:tcPr>
          <w:p w:rsidR="00652668" w:rsidRPr="008F3AB5" w:rsidRDefault="00652668" w:rsidP="00652668">
            <w:pPr>
              <w:rPr>
                <w:sz w:val="20"/>
                <w:szCs w:val="20"/>
              </w:rPr>
            </w:pPr>
            <w:r w:rsidRPr="008F3AB5">
              <w:rPr>
                <w:sz w:val="20"/>
                <w:szCs w:val="20"/>
              </w:rPr>
              <w:lastRenderedPageBreak/>
              <w:t>Предоставление информации</w:t>
            </w:r>
          </w:p>
        </w:tc>
        <w:tc>
          <w:tcPr>
            <w:tcW w:w="2835" w:type="dxa"/>
            <w:vAlign w:val="center"/>
          </w:tcPr>
          <w:p w:rsidR="00652668" w:rsidRPr="008F3AB5" w:rsidRDefault="00652668" w:rsidP="00652668">
            <w:pPr>
              <w:rPr>
                <w:sz w:val="20"/>
                <w:szCs w:val="20"/>
              </w:rPr>
            </w:pPr>
            <w:r w:rsidRPr="008F3AB5">
              <w:rPr>
                <w:bCs/>
                <w:sz w:val="20"/>
                <w:szCs w:val="20"/>
              </w:rPr>
              <w:t>Родители (законные представители) обучающихся  граждан, а также совершеннолетние граждане.</w:t>
            </w:r>
          </w:p>
        </w:tc>
        <w:tc>
          <w:tcPr>
            <w:tcW w:w="2552" w:type="dxa"/>
            <w:vAlign w:val="center"/>
          </w:tcPr>
          <w:p w:rsidR="00652668" w:rsidRPr="00FE447B" w:rsidRDefault="00652668" w:rsidP="00652668">
            <w:pPr>
              <w:rPr>
                <w:bCs/>
                <w:sz w:val="16"/>
                <w:szCs w:val="16"/>
              </w:rPr>
            </w:pPr>
            <w:r w:rsidRPr="00FE447B">
              <w:rPr>
                <w:sz w:val="16"/>
                <w:szCs w:val="16"/>
              </w:rPr>
              <w:t xml:space="preserve">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w:t>
            </w:r>
            <w:r w:rsidRPr="00FE447B">
              <w:rPr>
                <w:sz w:val="16"/>
                <w:szCs w:val="16"/>
              </w:rPr>
              <w:lastRenderedPageBreak/>
              <w:t>Предоставление информации о текущей успеваемости обучающегося, ведение электронного дневника и электронного журнала успеваемости»</w:t>
            </w:r>
          </w:p>
        </w:tc>
      </w:tr>
      <w:tr w:rsidR="00652668" w:rsidRPr="008F3AB5" w:rsidTr="00E212C2">
        <w:trPr>
          <w:trHeight w:val="1604"/>
        </w:trPr>
        <w:tc>
          <w:tcPr>
            <w:tcW w:w="533" w:type="dxa"/>
            <w:shd w:val="clear" w:color="auto" w:fill="auto"/>
            <w:vAlign w:val="center"/>
          </w:tcPr>
          <w:p w:rsidR="00652668" w:rsidRPr="008F3AB5" w:rsidRDefault="00652668" w:rsidP="00652668">
            <w:pPr>
              <w:jc w:val="center"/>
              <w:rPr>
                <w:b/>
                <w:sz w:val="20"/>
                <w:szCs w:val="20"/>
              </w:rPr>
            </w:pPr>
            <w:r>
              <w:rPr>
                <w:b/>
                <w:sz w:val="20"/>
                <w:szCs w:val="20"/>
              </w:rPr>
              <w:lastRenderedPageBreak/>
              <w:t>8</w:t>
            </w:r>
            <w:r w:rsidR="00F70ABA">
              <w:rPr>
                <w:b/>
                <w:sz w:val="20"/>
                <w:szCs w:val="20"/>
              </w:rPr>
              <w:t>3</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vAlign w:val="center"/>
          </w:tcPr>
          <w:p w:rsidR="00652668" w:rsidRPr="008F3AB5" w:rsidRDefault="00652668" w:rsidP="00652668">
            <w:pPr>
              <w:rPr>
                <w:sz w:val="20"/>
                <w:szCs w:val="20"/>
              </w:rPr>
            </w:pPr>
            <w:r w:rsidRPr="008F3AB5">
              <w:rPr>
                <w:sz w:val="20"/>
                <w:szCs w:val="20"/>
              </w:rPr>
              <w:t>Лица, проживающие на территории Калтанского городского округа</w:t>
            </w:r>
          </w:p>
        </w:tc>
        <w:tc>
          <w:tcPr>
            <w:tcW w:w="2552" w:type="dxa"/>
            <w:vAlign w:val="center"/>
          </w:tcPr>
          <w:p w:rsidR="00652668" w:rsidRPr="00FE447B" w:rsidRDefault="00652668" w:rsidP="00652668">
            <w:pPr>
              <w:rPr>
                <w:sz w:val="16"/>
                <w:szCs w:val="16"/>
              </w:rPr>
            </w:pPr>
            <w:r w:rsidRPr="00FE447B">
              <w:rPr>
                <w:sz w:val="16"/>
                <w:szCs w:val="16"/>
              </w:rPr>
              <w:t>Постановление администрации Калтанского городского округа от 30.12.2011г. №309-п «Об утверждении административного регламента по предоставлению муниципальной услуги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652668" w:rsidRPr="008F3AB5" w:rsidTr="00E212C2">
        <w:trPr>
          <w:trHeight w:val="1263"/>
        </w:trPr>
        <w:tc>
          <w:tcPr>
            <w:tcW w:w="533" w:type="dxa"/>
            <w:shd w:val="clear" w:color="auto" w:fill="auto"/>
            <w:vAlign w:val="center"/>
          </w:tcPr>
          <w:p w:rsidR="00652668" w:rsidRPr="008F3AB5" w:rsidRDefault="00652668" w:rsidP="00652668">
            <w:pPr>
              <w:rPr>
                <w:b/>
                <w:sz w:val="20"/>
                <w:szCs w:val="20"/>
              </w:rPr>
            </w:pPr>
          </w:p>
          <w:p w:rsidR="00652668" w:rsidRPr="008F3AB5" w:rsidRDefault="00652668" w:rsidP="00652668">
            <w:pPr>
              <w:rPr>
                <w:b/>
                <w:sz w:val="20"/>
                <w:szCs w:val="20"/>
              </w:rPr>
            </w:pPr>
            <w:r>
              <w:rPr>
                <w:b/>
                <w:sz w:val="20"/>
                <w:szCs w:val="20"/>
              </w:rPr>
              <w:t>8</w:t>
            </w:r>
            <w:r w:rsidR="00F70ABA">
              <w:rPr>
                <w:b/>
                <w:sz w:val="20"/>
                <w:szCs w:val="20"/>
              </w:rPr>
              <w:t>4</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информации, прием документов органами опеки и попечительства от лиц, желающих установить опеку (попечительство) над несовершеннолетними</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Предоставление информации</w:t>
            </w:r>
          </w:p>
        </w:tc>
        <w:tc>
          <w:tcPr>
            <w:tcW w:w="2835" w:type="dxa"/>
            <w:vAlign w:val="center"/>
          </w:tcPr>
          <w:p w:rsidR="00652668" w:rsidRPr="00FE447B" w:rsidRDefault="00652668" w:rsidP="00652668">
            <w:pPr>
              <w:tabs>
                <w:tab w:val="left" w:pos="709"/>
                <w:tab w:val="left" w:pos="900"/>
              </w:tabs>
              <w:rPr>
                <w:sz w:val="20"/>
                <w:szCs w:val="20"/>
              </w:rPr>
            </w:pPr>
            <w:r w:rsidRPr="00FE447B">
              <w:rPr>
                <w:bCs/>
                <w:sz w:val="20"/>
                <w:szCs w:val="20"/>
              </w:rPr>
              <w:t>Граждане Российской Федерации, иностранные граждане и лица без гражданства желающие усыновить (удочерить</w:t>
            </w:r>
            <w:proofErr w:type="gramStart"/>
            <w:r w:rsidRPr="00FE447B">
              <w:rPr>
                <w:bCs/>
                <w:sz w:val="20"/>
                <w:szCs w:val="20"/>
              </w:rPr>
              <w:t>)р</w:t>
            </w:r>
            <w:proofErr w:type="gramEnd"/>
            <w:r w:rsidRPr="00FE447B">
              <w:rPr>
                <w:bCs/>
                <w:sz w:val="20"/>
                <w:szCs w:val="20"/>
              </w:rPr>
              <w:t>ебенка (детей), оставшихся без попечения родителей</w:t>
            </w:r>
          </w:p>
        </w:tc>
        <w:tc>
          <w:tcPr>
            <w:tcW w:w="2552" w:type="dxa"/>
            <w:vAlign w:val="center"/>
          </w:tcPr>
          <w:p w:rsidR="00652668" w:rsidRPr="00FE447B" w:rsidRDefault="00652668" w:rsidP="00652668">
            <w:pPr>
              <w:tabs>
                <w:tab w:val="left" w:pos="709"/>
                <w:tab w:val="left" w:pos="900"/>
              </w:tabs>
              <w:rPr>
                <w:bCs/>
                <w:sz w:val="16"/>
                <w:szCs w:val="16"/>
              </w:rPr>
            </w:pPr>
            <w:r w:rsidRPr="00FE447B">
              <w:rPr>
                <w:sz w:val="16"/>
                <w:szCs w:val="16"/>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Предоставление информации, прием документов органами опеки и попечительства от лиц, желающих установить опеку (попечительство) над несовершеннолетними»</w:t>
            </w:r>
          </w:p>
          <w:p w:rsidR="00652668" w:rsidRPr="00FE447B" w:rsidRDefault="00652668" w:rsidP="00652668">
            <w:pPr>
              <w:rPr>
                <w:sz w:val="16"/>
                <w:szCs w:val="16"/>
              </w:rPr>
            </w:pPr>
          </w:p>
          <w:p w:rsidR="00652668" w:rsidRPr="00FE447B" w:rsidRDefault="00652668" w:rsidP="00652668">
            <w:pPr>
              <w:rPr>
                <w:sz w:val="16"/>
                <w:szCs w:val="16"/>
              </w:rPr>
            </w:pPr>
          </w:p>
        </w:tc>
      </w:tr>
      <w:tr w:rsidR="00652668" w:rsidRPr="008F3AB5" w:rsidTr="00E212C2">
        <w:trPr>
          <w:trHeight w:val="839"/>
        </w:trPr>
        <w:tc>
          <w:tcPr>
            <w:tcW w:w="533" w:type="dxa"/>
            <w:shd w:val="clear" w:color="auto" w:fill="auto"/>
            <w:vAlign w:val="center"/>
          </w:tcPr>
          <w:p w:rsidR="00652668" w:rsidRPr="007A4798" w:rsidRDefault="00652668" w:rsidP="00652668">
            <w:pPr>
              <w:jc w:val="center"/>
              <w:rPr>
                <w:b/>
                <w:sz w:val="20"/>
                <w:szCs w:val="20"/>
              </w:rPr>
            </w:pPr>
            <w:r>
              <w:rPr>
                <w:b/>
                <w:sz w:val="20"/>
                <w:szCs w:val="20"/>
              </w:rPr>
              <w:t>8</w:t>
            </w:r>
            <w:r w:rsidR="00F70ABA">
              <w:rPr>
                <w:b/>
                <w:sz w:val="20"/>
                <w:szCs w:val="20"/>
              </w:rPr>
              <w:t>5</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разрешения на снятие денежных средств со счета, открытого на имя несовершеннолетнего. Предоставление разрешения на распоряжение имуществом несовершеннолетних лиц (отчуждение, обмен, иные сделки, предусмотренные п.2 ст.37 ГК РФ)</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Разрешения на снятие денежных средств со счета, открытого на имя несовершеннолетнего. Разрешение на распоряжение имуществом несовершеннолетних лиц</w:t>
            </w:r>
          </w:p>
        </w:tc>
        <w:tc>
          <w:tcPr>
            <w:tcW w:w="2835" w:type="dxa"/>
            <w:vAlign w:val="center"/>
          </w:tcPr>
          <w:p w:rsidR="00652668" w:rsidRPr="008F3AB5" w:rsidRDefault="00652668" w:rsidP="00652668">
            <w:pPr>
              <w:tabs>
                <w:tab w:val="left" w:pos="709"/>
                <w:tab w:val="left" w:pos="900"/>
              </w:tabs>
              <w:rPr>
                <w:bCs/>
                <w:sz w:val="20"/>
                <w:szCs w:val="20"/>
              </w:rPr>
            </w:pPr>
            <w:r w:rsidRPr="008F3AB5">
              <w:rPr>
                <w:bCs/>
                <w:sz w:val="20"/>
                <w:szCs w:val="20"/>
              </w:rPr>
              <w:t>Родители (законные представители) несовершеннолетних</w:t>
            </w:r>
            <w:r>
              <w:rPr>
                <w:bCs/>
                <w:sz w:val="20"/>
                <w:szCs w:val="20"/>
              </w:rPr>
              <w:t>, несовершеннолетние</w:t>
            </w:r>
            <w:proofErr w:type="gramStart"/>
            <w:r>
              <w:rPr>
                <w:bCs/>
                <w:sz w:val="20"/>
                <w:szCs w:val="20"/>
              </w:rPr>
              <w:t xml:space="preserve"> ,</w:t>
            </w:r>
            <w:proofErr w:type="gramEnd"/>
            <w:r>
              <w:rPr>
                <w:bCs/>
                <w:sz w:val="20"/>
                <w:szCs w:val="20"/>
              </w:rPr>
              <w:t xml:space="preserve"> достигшие возраста 14 лет</w:t>
            </w:r>
          </w:p>
        </w:tc>
        <w:tc>
          <w:tcPr>
            <w:tcW w:w="2552" w:type="dxa"/>
            <w:vAlign w:val="center"/>
          </w:tcPr>
          <w:p w:rsidR="00652668" w:rsidRPr="00FE447B" w:rsidRDefault="00652668" w:rsidP="00652668">
            <w:pPr>
              <w:tabs>
                <w:tab w:val="left" w:pos="709"/>
                <w:tab w:val="left" w:pos="900"/>
              </w:tabs>
              <w:rPr>
                <w:bCs/>
                <w:sz w:val="16"/>
                <w:szCs w:val="16"/>
              </w:rPr>
            </w:pPr>
            <w:r w:rsidRPr="00FE447B">
              <w:rPr>
                <w:sz w:val="16"/>
                <w:szCs w:val="16"/>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«Предоставление разрешения на снятие денежных средств со счета, открытого на имя несовершеннолетнего Предоставление разрешения на распоряжение имуществом несовершеннолетних лиц (отчуждение, обмен, иные сделки, предусмотренные п.2 ст.37 ГК РФ)»</w:t>
            </w:r>
          </w:p>
        </w:tc>
      </w:tr>
      <w:tr w:rsidR="00652668" w:rsidRPr="008F3AB5" w:rsidTr="00E212C2">
        <w:trPr>
          <w:trHeight w:val="697"/>
        </w:trPr>
        <w:tc>
          <w:tcPr>
            <w:tcW w:w="533" w:type="dxa"/>
            <w:shd w:val="clear" w:color="auto" w:fill="auto"/>
            <w:vAlign w:val="center"/>
          </w:tcPr>
          <w:p w:rsidR="00652668" w:rsidRPr="007A4798" w:rsidRDefault="00652668" w:rsidP="00652668">
            <w:pPr>
              <w:jc w:val="center"/>
              <w:rPr>
                <w:b/>
                <w:sz w:val="20"/>
                <w:szCs w:val="20"/>
              </w:rPr>
            </w:pPr>
            <w:r>
              <w:rPr>
                <w:b/>
                <w:sz w:val="20"/>
                <w:szCs w:val="20"/>
              </w:rPr>
              <w:lastRenderedPageBreak/>
              <w:t>8</w:t>
            </w:r>
            <w:r w:rsidR="00F70ABA">
              <w:rPr>
                <w:b/>
                <w:sz w:val="20"/>
                <w:szCs w:val="20"/>
              </w:rPr>
              <w:t>6</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заключения об обоснованности и соответствии усыновления (удочерения) интересам  ребенка, отмене усыновления (удочерения).</w:t>
            </w:r>
          </w:p>
        </w:tc>
        <w:tc>
          <w:tcPr>
            <w:tcW w:w="2126" w:type="dxa"/>
            <w:gridSpan w:val="2"/>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МКУ  Управление образования администрации Калтанского городского округа;</w:t>
            </w:r>
          </w:p>
        </w:tc>
        <w:tc>
          <w:tcPr>
            <w:tcW w:w="3403" w:type="dxa"/>
            <w:vAlign w:val="center"/>
          </w:tcPr>
          <w:p w:rsidR="00652668" w:rsidRPr="008F3AB5" w:rsidRDefault="00652668" w:rsidP="00652668">
            <w:pPr>
              <w:rPr>
                <w:sz w:val="20"/>
                <w:szCs w:val="20"/>
              </w:rPr>
            </w:pPr>
            <w:r w:rsidRPr="008F3AB5">
              <w:rPr>
                <w:sz w:val="20"/>
                <w:szCs w:val="20"/>
              </w:rPr>
              <w:t>Предоставление заключения об обоснованности и соответствии усыновления (удочерения) интересам ребенка, отмене усыновления (удочерения)</w:t>
            </w:r>
          </w:p>
        </w:tc>
        <w:tc>
          <w:tcPr>
            <w:tcW w:w="2835" w:type="dxa"/>
            <w:vAlign w:val="center"/>
          </w:tcPr>
          <w:p w:rsidR="00652668" w:rsidRPr="008F3AB5" w:rsidRDefault="00652668" w:rsidP="00652668">
            <w:pPr>
              <w:outlineLvl w:val="2"/>
              <w:rPr>
                <w:sz w:val="20"/>
                <w:szCs w:val="20"/>
              </w:rPr>
            </w:pPr>
            <w:r>
              <w:rPr>
                <w:sz w:val="20"/>
                <w:szCs w:val="20"/>
              </w:rPr>
              <w:t xml:space="preserve">Граждане Российской Федерации, иностранные граждане и </w:t>
            </w:r>
            <w:proofErr w:type="gramStart"/>
            <w:r>
              <w:rPr>
                <w:sz w:val="20"/>
                <w:szCs w:val="20"/>
              </w:rPr>
              <w:t>лица</w:t>
            </w:r>
            <w:proofErr w:type="gramEnd"/>
            <w:r>
              <w:rPr>
                <w:sz w:val="20"/>
                <w:szCs w:val="20"/>
              </w:rPr>
              <w:t xml:space="preserve"> без гражданства желающие усыновить (удочерить) ребенка (детей), оставшихся без попечения родителей</w:t>
            </w:r>
          </w:p>
        </w:tc>
        <w:tc>
          <w:tcPr>
            <w:tcW w:w="2552" w:type="dxa"/>
            <w:vAlign w:val="center"/>
          </w:tcPr>
          <w:p w:rsidR="00652668" w:rsidRPr="00FE447B" w:rsidRDefault="00652668" w:rsidP="00652668">
            <w:pPr>
              <w:outlineLvl w:val="2"/>
              <w:rPr>
                <w:rFonts w:eastAsia="Calibri"/>
                <w:sz w:val="16"/>
                <w:szCs w:val="16"/>
              </w:rPr>
            </w:pPr>
            <w:r w:rsidRPr="00FE447B">
              <w:rPr>
                <w:sz w:val="16"/>
                <w:szCs w:val="16"/>
              </w:rPr>
              <w:t>Постановление администрации Калтанского городского округа от 30.12.2011г. № 309-п «Об утверждении административного регламента по предоставлению муниципальной услуги « Предоставление заключения об обоснованности и соответствии усыновления (удочерения) интересам  ребенка, отмене усыновления (удочерения)»</w:t>
            </w:r>
          </w:p>
        </w:tc>
      </w:tr>
      <w:tr w:rsidR="00652668" w:rsidRPr="008F3AB5" w:rsidTr="00616796">
        <w:trPr>
          <w:trHeight w:val="345"/>
        </w:trPr>
        <w:tc>
          <w:tcPr>
            <w:tcW w:w="15134" w:type="dxa"/>
            <w:gridSpan w:val="8"/>
            <w:shd w:val="clear" w:color="auto" w:fill="auto"/>
            <w:vAlign w:val="center"/>
          </w:tcPr>
          <w:p w:rsidR="00652668" w:rsidRPr="008F3AB5" w:rsidRDefault="00652668" w:rsidP="00652668">
            <w:pPr>
              <w:jc w:val="center"/>
              <w:rPr>
                <w:b/>
                <w:i/>
                <w:sz w:val="20"/>
                <w:szCs w:val="20"/>
              </w:rPr>
            </w:pPr>
            <w:r w:rsidRPr="008F3AB5">
              <w:rPr>
                <w:b/>
                <w:i/>
                <w:sz w:val="20"/>
                <w:szCs w:val="20"/>
              </w:rPr>
              <w:t>Услуги в сфере здравоохранения</w:t>
            </w:r>
          </w:p>
        </w:tc>
      </w:tr>
      <w:tr w:rsidR="00652668" w:rsidRPr="008F3AB5" w:rsidTr="00D65790">
        <w:trPr>
          <w:trHeight w:val="615"/>
        </w:trPr>
        <w:tc>
          <w:tcPr>
            <w:tcW w:w="533" w:type="dxa"/>
            <w:shd w:val="clear" w:color="auto" w:fill="auto"/>
            <w:vAlign w:val="center"/>
          </w:tcPr>
          <w:p w:rsidR="00652668" w:rsidRPr="007A4798" w:rsidRDefault="00652668" w:rsidP="00652668">
            <w:pPr>
              <w:jc w:val="center"/>
              <w:rPr>
                <w:b/>
                <w:sz w:val="20"/>
                <w:szCs w:val="20"/>
              </w:rPr>
            </w:pPr>
            <w:r>
              <w:rPr>
                <w:b/>
                <w:sz w:val="20"/>
                <w:szCs w:val="20"/>
              </w:rPr>
              <w:t>8</w:t>
            </w:r>
            <w:r w:rsidR="00F70ABA">
              <w:rPr>
                <w:b/>
                <w:sz w:val="20"/>
                <w:szCs w:val="20"/>
              </w:rPr>
              <w:t>7</w:t>
            </w:r>
          </w:p>
        </w:tc>
        <w:tc>
          <w:tcPr>
            <w:tcW w:w="3685" w:type="dxa"/>
            <w:gridSpan w:val="2"/>
            <w:vAlign w:val="center"/>
          </w:tcPr>
          <w:p w:rsidR="00652668" w:rsidRPr="008F3AB5" w:rsidRDefault="00652668" w:rsidP="00652668">
            <w:pPr>
              <w:rPr>
                <w:sz w:val="20"/>
                <w:szCs w:val="20"/>
              </w:rPr>
            </w:pPr>
            <w:r w:rsidRPr="008F3AB5">
              <w:rPr>
                <w:sz w:val="20"/>
                <w:szCs w:val="20"/>
              </w:rPr>
              <w:t>Оказание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 xml:space="preserve">Медицинские услуги не входящие в Территориальную программу по видам медицинской помощи, оказываемые всех объемов, установленных муниципальным заказом, оказываемые в плановом порядке, в рамках Территориальной программы, не застрахованным обязательному медицинскому страхованию, предоставляемые пациенту </w:t>
            </w:r>
            <w:proofErr w:type="gramStart"/>
            <w:r w:rsidRPr="008F3AB5">
              <w:rPr>
                <w:sz w:val="20"/>
                <w:szCs w:val="20"/>
              </w:rPr>
              <w:t>на</w:t>
            </w:r>
            <w:proofErr w:type="gramEnd"/>
            <w:r w:rsidRPr="008F3AB5">
              <w:rPr>
                <w:sz w:val="20"/>
                <w:szCs w:val="20"/>
              </w:rPr>
              <w:t xml:space="preserve"> предусмотренных Территориальной программой.</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11.03.2010г. № 37-п «Об утверждении административного регламента по предоставлению муниципальной услуги « Оказание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tc>
      </w:tr>
      <w:tr w:rsidR="00652668" w:rsidRPr="008F3AB5" w:rsidTr="00D65790">
        <w:trPr>
          <w:trHeight w:val="870"/>
        </w:trPr>
        <w:tc>
          <w:tcPr>
            <w:tcW w:w="533" w:type="dxa"/>
            <w:shd w:val="clear" w:color="auto" w:fill="auto"/>
            <w:vAlign w:val="center"/>
          </w:tcPr>
          <w:p w:rsidR="00652668" w:rsidRPr="007A4798" w:rsidRDefault="00652668" w:rsidP="00652668">
            <w:pPr>
              <w:jc w:val="center"/>
              <w:rPr>
                <w:b/>
                <w:sz w:val="20"/>
                <w:szCs w:val="20"/>
              </w:rPr>
            </w:pPr>
            <w:r>
              <w:rPr>
                <w:b/>
                <w:sz w:val="20"/>
                <w:szCs w:val="20"/>
              </w:rPr>
              <w:t>8</w:t>
            </w:r>
            <w:r w:rsidR="00F70ABA">
              <w:rPr>
                <w:b/>
                <w:sz w:val="20"/>
                <w:szCs w:val="20"/>
              </w:rPr>
              <w:t>8</w:t>
            </w:r>
          </w:p>
        </w:tc>
        <w:tc>
          <w:tcPr>
            <w:tcW w:w="3685" w:type="dxa"/>
            <w:gridSpan w:val="2"/>
            <w:vAlign w:val="center"/>
          </w:tcPr>
          <w:p w:rsidR="00652668" w:rsidRPr="008F3AB5" w:rsidRDefault="00652668" w:rsidP="00652668">
            <w:pPr>
              <w:rPr>
                <w:sz w:val="20"/>
                <w:szCs w:val="20"/>
              </w:rPr>
            </w:pPr>
            <w:r w:rsidRPr="008F3AB5">
              <w:rPr>
                <w:sz w:val="20"/>
                <w:szCs w:val="20"/>
              </w:rPr>
              <w:t>Неотложная медицинская помощь</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Оказание помощи при острых и обострениях хронических заболеваний, не требующих срочного медицинского вмешательства</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15.03.2010г. № 43-п «Об утверждении административного регламента по предоставлению муниципальной услуги « Неотложная медицинская помощь»</w:t>
            </w:r>
          </w:p>
        </w:tc>
      </w:tr>
      <w:tr w:rsidR="00652668" w:rsidRPr="008F3AB5" w:rsidTr="00D65790">
        <w:trPr>
          <w:trHeight w:val="330"/>
        </w:trPr>
        <w:tc>
          <w:tcPr>
            <w:tcW w:w="533" w:type="dxa"/>
            <w:shd w:val="clear" w:color="auto" w:fill="auto"/>
            <w:vAlign w:val="center"/>
          </w:tcPr>
          <w:p w:rsidR="00652668" w:rsidRPr="007A4798" w:rsidRDefault="00F70ABA" w:rsidP="00652668">
            <w:pPr>
              <w:jc w:val="center"/>
              <w:rPr>
                <w:b/>
                <w:sz w:val="20"/>
                <w:szCs w:val="20"/>
              </w:rPr>
            </w:pPr>
            <w:r>
              <w:rPr>
                <w:b/>
                <w:sz w:val="20"/>
                <w:szCs w:val="20"/>
              </w:rPr>
              <w:t>89</w:t>
            </w:r>
          </w:p>
        </w:tc>
        <w:tc>
          <w:tcPr>
            <w:tcW w:w="3685" w:type="dxa"/>
            <w:gridSpan w:val="2"/>
            <w:vAlign w:val="center"/>
          </w:tcPr>
          <w:p w:rsidR="00652668" w:rsidRPr="008F3AB5" w:rsidRDefault="00652668" w:rsidP="00652668">
            <w:pPr>
              <w:rPr>
                <w:sz w:val="20"/>
                <w:szCs w:val="20"/>
              </w:rPr>
            </w:pPr>
            <w:r w:rsidRPr="008F3AB5">
              <w:rPr>
                <w:sz w:val="20"/>
                <w:szCs w:val="20"/>
              </w:rPr>
              <w:t>Социальная поддержка детей, страдающих онкологическими заболеваниями</w:t>
            </w:r>
          </w:p>
        </w:tc>
        <w:tc>
          <w:tcPr>
            <w:tcW w:w="2126" w:type="dxa"/>
            <w:gridSpan w:val="2"/>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Социальная поддержка детей, страдающих онкологическими  заболеваниями</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11.03.2010г. № 33-п «Об утверждении административного регламента по предоставлению муниципальной услуги « Социальная поддержка детей, страдающих онкологическими заболеваниями»</w:t>
            </w:r>
          </w:p>
        </w:tc>
      </w:tr>
      <w:tr w:rsidR="00652668" w:rsidRPr="008F3AB5" w:rsidTr="00D65790">
        <w:trPr>
          <w:trHeight w:val="330"/>
        </w:trPr>
        <w:tc>
          <w:tcPr>
            <w:tcW w:w="533" w:type="dxa"/>
            <w:shd w:val="clear" w:color="auto" w:fill="auto"/>
            <w:vAlign w:val="center"/>
          </w:tcPr>
          <w:p w:rsidR="00652668" w:rsidRPr="007A4798" w:rsidRDefault="00652668" w:rsidP="00652668">
            <w:pPr>
              <w:jc w:val="center"/>
              <w:rPr>
                <w:b/>
                <w:sz w:val="20"/>
                <w:szCs w:val="20"/>
              </w:rPr>
            </w:pPr>
            <w:r>
              <w:rPr>
                <w:b/>
                <w:sz w:val="20"/>
                <w:szCs w:val="20"/>
              </w:rPr>
              <w:t>9</w:t>
            </w:r>
            <w:r w:rsidR="00F70ABA">
              <w:rPr>
                <w:b/>
                <w:sz w:val="20"/>
                <w:szCs w:val="20"/>
              </w:rPr>
              <w:t>0</w:t>
            </w:r>
          </w:p>
        </w:tc>
        <w:tc>
          <w:tcPr>
            <w:tcW w:w="3685" w:type="dxa"/>
            <w:gridSpan w:val="2"/>
            <w:vAlign w:val="center"/>
          </w:tcPr>
          <w:p w:rsidR="00652668" w:rsidRPr="008F3AB5" w:rsidRDefault="00652668" w:rsidP="00652668">
            <w:pPr>
              <w:rPr>
                <w:sz w:val="20"/>
                <w:szCs w:val="20"/>
              </w:rPr>
            </w:pPr>
            <w:r w:rsidRPr="008F3AB5">
              <w:rPr>
                <w:sz w:val="20"/>
                <w:szCs w:val="20"/>
              </w:rPr>
              <w:t>Скорая медицинская помощь</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 xml:space="preserve">Восстановление жизненно важных функций на </w:t>
            </w:r>
            <w:proofErr w:type="gramStart"/>
            <w:r w:rsidRPr="008F3AB5">
              <w:rPr>
                <w:sz w:val="20"/>
                <w:szCs w:val="20"/>
              </w:rPr>
              <w:t>до</w:t>
            </w:r>
            <w:proofErr w:type="gramEnd"/>
            <w:r w:rsidRPr="008F3AB5">
              <w:rPr>
                <w:sz w:val="20"/>
                <w:szCs w:val="20"/>
              </w:rPr>
              <w:t xml:space="preserve"> госпитальном этапе, своевременная  госпитализация</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11.03.2010г. № 36-п «Об утверждении административного регламента по предоставлению муниципальной услуги « Скорая медицинская помощь»</w:t>
            </w:r>
          </w:p>
        </w:tc>
      </w:tr>
      <w:tr w:rsidR="00652668" w:rsidRPr="008F3AB5" w:rsidTr="00D65790">
        <w:trPr>
          <w:trHeight w:val="360"/>
        </w:trPr>
        <w:tc>
          <w:tcPr>
            <w:tcW w:w="533" w:type="dxa"/>
            <w:shd w:val="clear" w:color="auto" w:fill="auto"/>
            <w:vAlign w:val="center"/>
          </w:tcPr>
          <w:p w:rsidR="00652668" w:rsidRPr="007A4798" w:rsidRDefault="00652668" w:rsidP="00652668">
            <w:pPr>
              <w:jc w:val="center"/>
              <w:rPr>
                <w:b/>
                <w:sz w:val="20"/>
                <w:szCs w:val="20"/>
              </w:rPr>
            </w:pPr>
            <w:r>
              <w:rPr>
                <w:b/>
                <w:sz w:val="20"/>
                <w:szCs w:val="20"/>
              </w:rPr>
              <w:lastRenderedPageBreak/>
              <w:t>9</w:t>
            </w:r>
            <w:r w:rsidR="00F70ABA">
              <w:rPr>
                <w:b/>
                <w:sz w:val="20"/>
                <w:szCs w:val="20"/>
              </w:rPr>
              <w:t>1</w:t>
            </w:r>
          </w:p>
        </w:tc>
        <w:tc>
          <w:tcPr>
            <w:tcW w:w="3685" w:type="dxa"/>
            <w:gridSpan w:val="2"/>
            <w:vAlign w:val="center"/>
          </w:tcPr>
          <w:p w:rsidR="00652668" w:rsidRPr="008F3AB5" w:rsidRDefault="00652668" w:rsidP="00652668">
            <w:pPr>
              <w:rPr>
                <w:sz w:val="20"/>
                <w:szCs w:val="20"/>
              </w:rPr>
            </w:pPr>
            <w:r w:rsidRPr="008F3AB5">
              <w:rPr>
                <w:sz w:val="20"/>
                <w:szCs w:val="20"/>
              </w:rPr>
              <w:t>Первичная медико-санитарная помощь</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 xml:space="preserve">Восстановление жизненно важных функций на </w:t>
            </w:r>
            <w:proofErr w:type="gramStart"/>
            <w:r w:rsidRPr="008F3AB5">
              <w:rPr>
                <w:sz w:val="20"/>
                <w:szCs w:val="20"/>
              </w:rPr>
              <w:t>до</w:t>
            </w:r>
            <w:proofErr w:type="gramEnd"/>
            <w:r w:rsidRPr="008F3AB5">
              <w:rPr>
                <w:sz w:val="20"/>
                <w:szCs w:val="20"/>
              </w:rPr>
              <w:t xml:space="preserve"> госпитальном этапе</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11.03.2010г. № 31-п «Об утверждении административного регламента по предоставлению муниципальной услуги « Первичная медико-санитарная помощь»</w:t>
            </w:r>
          </w:p>
        </w:tc>
      </w:tr>
      <w:tr w:rsidR="00652668" w:rsidRPr="008F3AB5" w:rsidTr="00D65790">
        <w:trPr>
          <w:trHeight w:val="360"/>
        </w:trPr>
        <w:tc>
          <w:tcPr>
            <w:tcW w:w="533" w:type="dxa"/>
            <w:shd w:val="clear" w:color="auto" w:fill="auto"/>
            <w:vAlign w:val="center"/>
          </w:tcPr>
          <w:p w:rsidR="00652668" w:rsidRPr="007A4798" w:rsidRDefault="00652668" w:rsidP="00652668">
            <w:pPr>
              <w:jc w:val="center"/>
              <w:rPr>
                <w:b/>
                <w:sz w:val="20"/>
                <w:szCs w:val="20"/>
              </w:rPr>
            </w:pPr>
            <w:r>
              <w:rPr>
                <w:b/>
                <w:sz w:val="20"/>
                <w:szCs w:val="20"/>
              </w:rPr>
              <w:t>9</w:t>
            </w:r>
            <w:r w:rsidR="00F70ABA">
              <w:rPr>
                <w:b/>
                <w:sz w:val="20"/>
                <w:szCs w:val="20"/>
              </w:rPr>
              <w:t>2</w:t>
            </w:r>
          </w:p>
        </w:tc>
        <w:tc>
          <w:tcPr>
            <w:tcW w:w="3685" w:type="dxa"/>
            <w:gridSpan w:val="2"/>
            <w:vAlign w:val="center"/>
          </w:tcPr>
          <w:p w:rsidR="00652668" w:rsidRPr="008F3AB5" w:rsidRDefault="00652668" w:rsidP="00652668">
            <w:pPr>
              <w:rPr>
                <w:sz w:val="20"/>
                <w:szCs w:val="20"/>
              </w:rPr>
            </w:pPr>
            <w:r w:rsidRPr="008F3AB5">
              <w:rPr>
                <w:sz w:val="20"/>
                <w:szCs w:val="20"/>
              </w:rPr>
              <w:t>Амбулаторная медицинская помощь</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191F21">
              <w:rPr>
                <w:sz w:val="16"/>
                <w:szCs w:val="20"/>
              </w:rPr>
              <w:t>Оказание  медицинской помощи гражданам при заболеваниях, травмах, отравлениях и других патологических состояниях, не требующих круглосуточного медицинского наблюдения, а так же при беременности и искусственном прерывании беременности на ранних сроках (аборт). Оказание  медицинской помощи в условиях дневного стационара, стационара на дому.</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11.03.2010г. №-34-п «Об утверждении административного регламента по предоставлению муниципальной услуги « Амбулаторная медицинская помощь»</w:t>
            </w:r>
          </w:p>
        </w:tc>
      </w:tr>
      <w:tr w:rsidR="00652668" w:rsidRPr="008F3AB5" w:rsidTr="00D65790">
        <w:trPr>
          <w:trHeight w:val="345"/>
        </w:trPr>
        <w:tc>
          <w:tcPr>
            <w:tcW w:w="533" w:type="dxa"/>
            <w:shd w:val="clear" w:color="auto" w:fill="auto"/>
            <w:vAlign w:val="center"/>
          </w:tcPr>
          <w:p w:rsidR="00652668" w:rsidRPr="007A4798" w:rsidRDefault="00652668" w:rsidP="00652668">
            <w:pPr>
              <w:jc w:val="center"/>
              <w:rPr>
                <w:b/>
                <w:sz w:val="20"/>
                <w:szCs w:val="20"/>
              </w:rPr>
            </w:pPr>
            <w:r>
              <w:rPr>
                <w:b/>
                <w:sz w:val="20"/>
                <w:szCs w:val="20"/>
              </w:rPr>
              <w:t>9</w:t>
            </w:r>
            <w:r w:rsidR="00F70ABA">
              <w:rPr>
                <w:b/>
                <w:sz w:val="20"/>
                <w:szCs w:val="20"/>
              </w:rPr>
              <w:t>3</w:t>
            </w:r>
          </w:p>
        </w:tc>
        <w:tc>
          <w:tcPr>
            <w:tcW w:w="3685" w:type="dxa"/>
            <w:gridSpan w:val="2"/>
            <w:vAlign w:val="center"/>
          </w:tcPr>
          <w:p w:rsidR="00652668" w:rsidRPr="008F3AB5" w:rsidRDefault="00652668" w:rsidP="00652668">
            <w:pPr>
              <w:rPr>
                <w:sz w:val="20"/>
                <w:szCs w:val="20"/>
              </w:rPr>
            </w:pPr>
            <w:r w:rsidRPr="008F3AB5">
              <w:rPr>
                <w:sz w:val="20"/>
                <w:szCs w:val="20"/>
              </w:rPr>
              <w:t>Социальная поддержка отдельных категорий граждан</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Социальная поддержка ветеранов ВОВ и ветеранов труда, отдельных категорий граждан, реабилитированных лиц и лиц, признанных пострадавшими от политических репрессий</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11.03.2010г. № 32-п «Об утверждении административного регламента по предоставлению муниципальной услуги « Социальная поддержка отдельных категорий граждан»</w:t>
            </w:r>
          </w:p>
        </w:tc>
      </w:tr>
      <w:tr w:rsidR="00652668" w:rsidRPr="008F3AB5" w:rsidTr="00D65790">
        <w:trPr>
          <w:trHeight w:val="345"/>
        </w:trPr>
        <w:tc>
          <w:tcPr>
            <w:tcW w:w="533" w:type="dxa"/>
            <w:shd w:val="clear" w:color="auto" w:fill="auto"/>
            <w:vAlign w:val="center"/>
          </w:tcPr>
          <w:p w:rsidR="00652668" w:rsidRPr="007A4798" w:rsidRDefault="00652668" w:rsidP="00652668">
            <w:pPr>
              <w:jc w:val="center"/>
              <w:rPr>
                <w:b/>
                <w:sz w:val="20"/>
                <w:szCs w:val="20"/>
              </w:rPr>
            </w:pPr>
            <w:r>
              <w:rPr>
                <w:b/>
                <w:sz w:val="20"/>
                <w:szCs w:val="20"/>
              </w:rPr>
              <w:t>9</w:t>
            </w:r>
            <w:r w:rsidR="00F70ABA">
              <w:rPr>
                <w:b/>
                <w:sz w:val="20"/>
                <w:szCs w:val="20"/>
              </w:rPr>
              <w:t>4</w:t>
            </w:r>
          </w:p>
        </w:tc>
        <w:tc>
          <w:tcPr>
            <w:tcW w:w="3685" w:type="dxa"/>
            <w:gridSpan w:val="2"/>
            <w:vAlign w:val="center"/>
          </w:tcPr>
          <w:p w:rsidR="00652668" w:rsidRPr="008F3AB5" w:rsidRDefault="00652668" w:rsidP="00652668">
            <w:pPr>
              <w:rPr>
                <w:sz w:val="20"/>
                <w:szCs w:val="20"/>
              </w:rPr>
            </w:pPr>
            <w:r w:rsidRPr="008F3AB5">
              <w:rPr>
                <w:sz w:val="20"/>
                <w:szCs w:val="20"/>
              </w:rPr>
              <w:t>Стационарная медицинская помощь</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Применение интенсивных методов диагностики и лечения, круглосуточного медицинского наблюдения</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11.03.2010г. № 35-п «Об утверждении административного регламента по предоставлению муниципальной услуги « Стационарная медицинская помощь»</w:t>
            </w:r>
          </w:p>
        </w:tc>
      </w:tr>
      <w:tr w:rsidR="00652668" w:rsidRPr="008F3AB5" w:rsidTr="00D65790">
        <w:trPr>
          <w:trHeight w:val="554"/>
        </w:trPr>
        <w:tc>
          <w:tcPr>
            <w:tcW w:w="533" w:type="dxa"/>
            <w:shd w:val="clear" w:color="auto" w:fill="auto"/>
            <w:vAlign w:val="center"/>
          </w:tcPr>
          <w:p w:rsidR="00652668" w:rsidRPr="007A4798" w:rsidRDefault="00F70ABA" w:rsidP="00652668">
            <w:pPr>
              <w:jc w:val="center"/>
              <w:rPr>
                <w:b/>
                <w:sz w:val="20"/>
                <w:szCs w:val="20"/>
              </w:rPr>
            </w:pPr>
            <w:r>
              <w:rPr>
                <w:b/>
                <w:sz w:val="20"/>
                <w:szCs w:val="20"/>
              </w:rPr>
              <w:t>95</w:t>
            </w:r>
          </w:p>
          <w:p w:rsidR="00652668" w:rsidRPr="008F3AB5" w:rsidRDefault="00652668" w:rsidP="00652668">
            <w:pPr>
              <w:rPr>
                <w:b/>
                <w:sz w:val="20"/>
                <w:szCs w:val="20"/>
              </w:rPr>
            </w:pPr>
          </w:p>
          <w:p w:rsidR="00652668" w:rsidRPr="008F3AB5" w:rsidRDefault="00652668" w:rsidP="00652668">
            <w:pPr>
              <w:rPr>
                <w:b/>
                <w:sz w:val="20"/>
                <w:szCs w:val="20"/>
              </w:rPr>
            </w:pPr>
          </w:p>
        </w:tc>
        <w:tc>
          <w:tcPr>
            <w:tcW w:w="3685" w:type="dxa"/>
            <w:gridSpan w:val="2"/>
            <w:vAlign w:val="center"/>
          </w:tcPr>
          <w:p w:rsidR="00652668" w:rsidRPr="008F3AB5" w:rsidRDefault="00652668" w:rsidP="00652668">
            <w:pPr>
              <w:rPr>
                <w:sz w:val="20"/>
                <w:szCs w:val="20"/>
              </w:rPr>
            </w:pPr>
            <w:r w:rsidRPr="008F3AB5">
              <w:rPr>
                <w:sz w:val="20"/>
                <w:szCs w:val="20"/>
              </w:rPr>
              <w:t>Направление граждан, нуждающихся в оказании дорогостоящих (высокотехнологичных) видов медицинской помощи, на консультации и лечение в федеральные клиники</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Выдача гражданину направления на консультацию для оказания дорогостоящего (высокотехнологичного) вида медицинской помощи и лечения</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p>
          <w:p w:rsidR="00652668" w:rsidRPr="008F3AB5" w:rsidRDefault="00652668" w:rsidP="00652668">
            <w:pPr>
              <w:rPr>
                <w:sz w:val="20"/>
                <w:szCs w:val="20"/>
              </w:rPr>
            </w:pP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городского округа от 26.07.2012г. №171-п «Об утверждении административного регламента по предоставлению муниципальной услуги « Направление граждан, нуждающихся в оказании дорогостоящих (высокотехнологичных) видов медицинской помощи, на консультации и лечение в федеральные клиники»</w:t>
            </w:r>
          </w:p>
        </w:tc>
      </w:tr>
      <w:tr w:rsidR="00652668" w:rsidRPr="008F3AB5" w:rsidTr="00D65790">
        <w:trPr>
          <w:trHeight w:val="996"/>
        </w:trPr>
        <w:tc>
          <w:tcPr>
            <w:tcW w:w="533" w:type="dxa"/>
            <w:shd w:val="clear" w:color="auto" w:fill="auto"/>
            <w:vAlign w:val="center"/>
          </w:tcPr>
          <w:p w:rsidR="00652668" w:rsidRPr="007A4798" w:rsidRDefault="00652668" w:rsidP="00652668">
            <w:pPr>
              <w:jc w:val="center"/>
              <w:rPr>
                <w:b/>
                <w:sz w:val="20"/>
                <w:szCs w:val="20"/>
              </w:rPr>
            </w:pPr>
            <w:r>
              <w:rPr>
                <w:b/>
                <w:sz w:val="20"/>
                <w:szCs w:val="20"/>
              </w:rPr>
              <w:t>9</w:t>
            </w:r>
            <w:r w:rsidR="00F70ABA">
              <w:rPr>
                <w:b/>
                <w:sz w:val="20"/>
                <w:szCs w:val="20"/>
              </w:rPr>
              <w:t>6</w:t>
            </w:r>
          </w:p>
        </w:tc>
        <w:tc>
          <w:tcPr>
            <w:tcW w:w="3685" w:type="dxa"/>
            <w:gridSpan w:val="2"/>
            <w:vAlign w:val="center"/>
          </w:tcPr>
          <w:p w:rsidR="00652668" w:rsidRPr="008F3AB5" w:rsidRDefault="00652668" w:rsidP="00652668">
            <w:pPr>
              <w:rPr>
                <w:sz w:val="20"/>
                <w:szCs w:val="20"/>
              </w:rPr>
            </w:pPr>
            <w:r w:rsidRPr="008F3AB5">
              <w:rPr>
                <w:sz w:val="20"/>
                <w:szCs w:val="20"/>
              </w:rPr>
              <w:t>Заполнение и направление в аптеки электронных рецептов</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Выдача заявителю рецепта на лекарственный препарат, изделие медицинского назначения и направление рецепта в аптеку</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191F21" w:rsidRDefault="00652668" w:rsidP="00652668">
            <w:pPr>
              <w:rPr>
                <w:sz w:val="16"/>
                <w:szCs w:val="20"/>
              </w:rPr>
            </w:pPr>
            <w:r w:rsidRPr="00191F21">
              <w:rPr>
                <w:sz w:val="16"/>
                <w:szCs w:val="20"/>
              </w:rPr>
              <w:t xml:space="preserve">Постановление администрации Калтанского городского округа </w:t>
            </w:r>
            <w:proofErr w:type="gramStart"/>
            <w:r w:rsidRPr="00191F21">
              <w:rPr>
                <w:sz w:val="16"/>
                <w:szCs w:val="20"/>
              </w:rPr>
              <w:t>от</w:t>
            </w:r>
            <w:proofErr w:type="gramEnd"/>
          </w:p>
          <w:p w:rsidR="00652668" w:rsidRPr="008F3AB5" w:rsidRDefault="00652668" w:rsidP="00652668">
            <w:pPr>
              <w:rPr>
                <w:sz w:val="20"/>
                <w:szCs w:val="20"/>
              </w:rPr>
            </w:pPr>
            <w:r w:rsidRPr="00191F21">
              <w:rPr>
                <w:sz w:val="16"/>
                <w:szCs w:val="20"/>
              </w:rPr>
              <w:t xml:space="preserve">26.07.2012г. № 172-п «Об утверждении административного регламента по предоставлению </w:t>
            </w:r>
            <w:r w:rsidRPr="00191F21">
              <w:rPr>
                <w:sz w:val="16"/>
                <w:szCs w:val="20"/>
              </w:rPr>
              <w:lastRenderedPageBreak/>
              <w:t>муниципальной услуги « Заполнение и направление в аптеки электронных рецептов»</w:t>
            </w:r>
          </w:p>
        </w:tc>
      </w:tr>
      <w:tr w:rsidR="00652668" w:rsidRPr="008F3AB5" w:rsidTr="00D65790">
        <w:trPr>
          <w:trHeight w:val="272"/>
        </w:trPr>
        <w:tc>
          <w:tcPr>
            <w:tcW w:w="533" w:type="dxa"/>
            <w:shd w:val="clear" w:color="auto" w:fill="auto"/>
            <w:vAlign w:val="center"/>
          </w:tcPr>
          <w:p w:rsidR="00652668" w:rsidRPr="007A4798" w:rsidRDefault="00652668" w:rsidP="00652668">
            <w:pPr>
              <w:jc w:val="center"/>
              <w:rPr>
                <w:b/>
                <w:sz w:val="20"/>
                <w:szCs w:val="20"/>
              </w:rPr>
            </w:pPr>
            <w:r>
              <w:rPr>
                <w:b/>
                <w:sz w:val="20"/>
                <w:szCs w:val="20"/>
              </w:rPr>
              <w:lastRenderedPageBreak/>
              <w:t>9</w:t>
            </w:r>
            <w:r w:rsidR="00F70ABA">
              <w:rPr>
                <w:b/>
                <w:sz w:val="20"/>
                <w:szCs w:val="20"/>
              </w:rPr>
              <w:t>7</w:t>
            </w:r>
          </w:p>
        </w:tc>
        <w:tc>
          <w:tcPr>
            <w:tcW w:w="3685" w:type="dxa"/>
            <w:gridSpan w:val="2"/>
            <w:vAlign w:val="center"/>
          </w:tcPr>
          <w:p w:rsidR="00652668" w:rsidRPr="008F3AB5" w:rsidRDefault="00652668" w:rsidP="00652668">
            <w:pPr>
              <w:rPr>
                <w:sz w:val="20"/>
                <w:szCs w:val="20"/>
              </w:rPr>
            </w:pPr>
            <w:r w:rsidRPr="008F3AB5">
              <w:rPr>
                <w:sz w:val="20"/>
                <w:szCs w:val="20"/>
              </w:rPr>
              <w:t xml:space="preserve">Выдача направлений гражданам, проживающим на территории муниципального образования на прохождение </w:t>
            </w:r>
            <w:proofErr w:type="gramStart"/>
            <w:r w:rsidRPr="008F3AB5">
              <w:rPr>
                <w:sz w:val="20"/>
                <w:szCs w:val="20"/>
              </w:rPr>
              <w:t>медико-социальной</w:t>
            </w:r>
            <w:proofErr w:type="gramEnd"/>
            <w:r w:rsidRPr="008F3AB5">
              <w:rPr>
                <w:sz w:val="20"/>
                <w:szCs w:val="20"/>
              </w:rPr>
              <w:t xml:space="preserve"> экспертизы</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proofErr w:type="gramStart"/>
            <w:r w:rsidRPr="008F3AB5">
              <w:rPr>
                <w:sz w:val="20"/>
                <w:szCs w:val="20"/>
              </w:rPr>
              <w:t>.К</w:t>
            </w:r>
            <w:proofErr w:type="gramEnd"/>
            <w:r w:rsidRPr="008F3AB5">
              <w:rPr>
                <w:sz w:val="20"/>
                <w:szCs w:val="20"/>
              </w:rPr>
              <w:t>алтан»;</w:t>
            </w:r>
          </w:p>
        </w:tc>
        <w:tc>
          <w:tcPr>
            <w:tcW w:w="3403" w:type="dxa"/>
            <w:vAlign w:val="center"/>
          </w:tcPr>
          <w:p w:rsidR="00652668" w:rsidRPr="008F3AB5" w:rsidRDefault="00652668" w:rsidP="00652668">
            <w:pPr>
              <w:rPr>
                <w:sz w:val="20"/>
                <w:szCs w:val="20"/>
              </w:rPr>
            </w:pPr>
            <w:r w:rsidRPr="008F3AB5">
              <w:rPr>
                <w:sz w:val="20"/>
                <w:szCs w:val="20"/>
              </w:rPr>
              <w:t>Выдача установленной формы бланка направления на медико-социальную экспертизу, либо справки врачебной комиссии</w:t>
            </w:r>
          </w:p>
        </w:tc>
        <w:tc>
          <w:tcPr>
            <w:tcW w:w="2835" w:type="dxa"/>
            <w:vAlign w:val="center"/>
          </w:tcPr>
          <w:p w:rsidR="00652668" w:rsidRPr="008F3AB5" w:rsidRDefault="00652668" w:rsidP="00652668">
            <w:pPr>
              <w:rPr>
                <w:sz w:val="20"/>
                <w:szCs w:val="20"/>
              </w:rPr>
            </w:pPr>
            <w:r w:rsidRPr="008F3AB5">
              <w:rPr>
                <w:sz w:val="20"/>
                <w:szCs w:val="20"/>
              </w:rPr>
              <w:t>Физические лица</w:t>
            </w:r>
          </w:p>
        </w:tc>
        <w:tc>
          <w:tcPr>
            <w:tcW w:w="2552" w:type="dxa"/>
            <w:vAlign w:val="center"/>
          </w:tcPr>
          <w:p w:rsidR="00652668" w:rsidRPr="008F3AB5" w:rsidRDefault="00652668" w:rsidP="00652668">
            <w:pPr>
              <w:rPr>
                <w:sz w:val="20"/>
                <w:szCs w:val="20"/>
              </w:rPr>
            </w:pPr>
            <w:r w:rsidRPr="00191F21">
              <w:rPr>
                <w:sz w:val="16"/>
                <w:szCs w:val="20"/>
              </w:rPr>
              <w:t xml:space="preserve">Постановление администрации Калтанского городского округа от 26.07.2012г. № 173-п «Об утверждении административного регламента по предоставлению муниципальной услуги « Выдача направлений </w:t>
            </w:r>
            <w:proofErr w:type="gramStart"/>
            <w:r w:rsidRPr="00191F21">
              <w:rPr>
                <w:sz w:val="16"/>
                <w:szCs w:val="20"/>
              </w:rPr>
              <w:t>гражданам</w:t>
            </w:r>
            <w:proofErr w:type="gramEnd"/>
            <w:r w:rsidRPr="00191F21">
              <w:rPr>
                <w:sz w:val="16"/>
                <w:szCs w:val="20"/>
              </w:rPr>
              <w:t xml:space="preserve"> проживающим на территории муниципального образования на прохождение медико-социальной экспертизы»</w:t>
            </w:r>
          </w:p>
        </w:tc>
      </w:tr>
      <w:tr w:rsidR="00652668" w:rsidRPr="008F3AB5" w:rsidTr="00D65790">
        <w:trPr>
          <w:trHeight w:val="272"/>
        </w:trPr>
        <w:tc>
          <w:tcPr>
            <w:tcW w:w="533" w:type="dxa"/>
            <w:shd w:val="clear" w:color="auto" w:fill="auto"/>
            <w:vAlign w:val="center"/>
          </w:tcPr>
          <w:p w:rsidR="00652668" w:rsidRPr="008F3AB5" w:rsidRDefault="00652668" w:rsidP="00652668">
            <w:pPr>
              <w:jc w:val="center"/>
              <w:rPr>
                <w:b/>
                <w:sz w:val="20"/>
                <w:szCs w:val="20"/>
              </w:rPr>
            </w:pPr>
            <w:r>
              <w:rPr>
                <w:b/>
                <w:sz w:val="20"/>
                <w:szCs w:val="20"/>
              </w:rPr>
              <w:t>9</w:t>
            </w:r>
            <w:r w:rsidR="00F70ABA">
              <w:rPr>
                <w:b/>
                <w:sz w:val="20"/>
                <w:szCs w:val="20"/>
              </w:rPr>
              <w:t>8</w:t>
            </w:r>
          </w:p>
        </w:tc>
        <w:tc>
          <w:tcPr>
            <w:tcW w:w="3685" w:type="dxa"/>
            <w:gridSpan w:val="2"/>
            <w:vAlign w:val="center"/>
          </w:tcPr>
          <w:p w:rsidR="00652668" w:rsidRPr="008F3AB5" w:rsidRDefault="00652668" w:rsidP="00652668">
            <w:pPr>
              <w:rPr>
                <w:sz w:val="20"/>
                <w:szCs w:val="20"/>
              </w:rPr>
            </w:pPr>
            <w:r>
              <w:rPr>
                <w:sz w:val="20"/>
                <w:szCs w:val="20"/>
              </w:rPr>
              <w:t>Прием заявок (запись) на прием к врачу</w:t>
            </w:r>
          </w:p>
        </w:tc>
        <w:tc>
          <w:tcPr>
            <w:tcW w:w="2126" w:type="dxa"/>
            <w:gridSpan w:val="2"/>
            <w:vAlign w:val="center"/>
          </w:tcPr>
          <w:p w:rsidR="00652668" w:rsidRPr="008F3AB5" w:rsidRDefault="00652668" w:rsidP="00652668">
            <w:pPr>
              <w:numPr>
                <w:ilvl w:val="0"/>
                <w:numId w:val="3"/>
              </w:numPr>
              <w:tabs>
                <w:tab w:val="left" w:pos="459"/>
              </w:tabs>
              <w:ind w:left="0" w:firstLine="176"/>
              <w:rPr>
                <w:sz w:val="20"/>
                <w:szCs w:val="20"/>
              </w:rPr>
            </w:pPr>
            <w:r w:rsidRPr="008F3AB5">
              <w:rPr>
                <w:sz w:val="20"/>
                <w:szCs w:val="20"/>
              </w:rPr>
              <w:t>МБУЗ «Центральная городская больница г.</w:t>
            </w:r>
            <w:r w:rsidR="00D86D87">
              <w:rPr>
                <w:sz w:val="20"/>
                <w:szCs w:val="20"/>
              </w:rPr>
              <w:t xml:space="preserve"> </w:t>
            </w:r>
            <w:r w:rsidRPr="008F3AB5">
              <w:rPr>
                <w:sz w:val="20"/>
                <w:szCs w:val="20"/>
              </w:rPr>
              <w:t>Калтан»;</w:t>
            </w:r>
          </w:p>
        </w:tc>
        <w:tc>
          <w:tcPr>
            <w:tcW w:w="3403" w:type="dxa"/>
            <w:vAlign w:val="center"/>
          </w:tcPr>
          <w:p w:rsidR="00652668" w:rsidRPr="008F3AB5" w:rsidRDefault="00652668" w:rsidP="00652668">
            <w:pPr>
              <w:rPr>
                <w:sz w:val="20"/>
                <w:szCs w:val="20"/>
              </w:rPr>
            </w:pPr>
            <w:r>
              <w:rPr>
                <w:sz w:val="20"/>
                <w:szCs w:val="20"/>
              </w:rPr>
              <w:t>Талон на прием к врачу</w:t>
            </w:r>
          </w:p>
        </w:tc>
        <w:tc>
          <w:tcPr>
            <w:tcW w:w="2835" w:type="dxa"/>
            <w:vAlign w:val="center"/>
          </w:tcPr>
          <w:p w:rsidR="00652668" w:rsidRPr="008F3AB5" w:rsidRDefault="00652668" w:rsidP="00652668">
            <w:pPr>
              <w:rPr>
                <w:sz w:val="20"/>
                <w:szCs w:val="20"/>
              </w:rPr>
            </w:pPr>
            <w:r>
              <w:rPr>
                <w:sz w:val="20"/>
                <w:szCs w:val="20"/>
              </w:rPr>
              <w:t>Физические лица</w:t>
            </w:r>
          </w:p>
        </w:tc>
        <w:tc>
          <w:tcPr>
            <w:tcW w:w="2552" w:type="dxa"/>
            <w:vAlign w:val="center"/>
          </w:tcPr>
          <w:p w:rsidR="00652668" w:rsidRPr="00191F21" w:rsidRDefault="00652668" w:rsidP="00652668">
            <w:pPr>
              <w:rPr>
                <w:sz w:val="16"/>
                <w:szCs w:val="20"/>
              </w:rPr>
            </w:pPr>
          </w:p>
        </w:tc>
      </w:tr>
      <w:tr w:rsidR="00652668" w:rsidRPr="008F3AB5" w:rsidTr="00616796">
        <w:trPr>
          <w:trHeight w:val="337"/>
        </w:trPr>
        <w:tc>
          <w:tcPr>
            <w:tcW w:w="15134" w:type="dxa"/>
            <w:gridSpan w:val="8"/>
            <w:shd w:val="clear" w:color="auto" w:fill="auto"/>
            <w:vAlign w:val="center"/>
          </w:tcPr>
          <w:p w:rsidR="00652668" w:rsidRPr="008F3AB5" w:rsidRDefault="00652668" w:rsidP="00652668">
            <w:pPr>
              <w:jc w:val="center"/>
              <w:rPr>
                <w:b/>
                <w:i/>
                <w:sz w:val="20"/>
                <w:szCs w:val="20"/>
              </w:rPr>
            </w:pPr>
            <w:r w:rsidRPr="008F3AB5">
              <w:rPr>
                <w:b/>
                <w:i/>
                <w:sz w:val="20"/>
                <w:szCs w:val="20"/>
              </w:rPr>
              <w:t>Архивный фонд</w:t>
            </w:r>
          </w:p>
        </w:tc>
      </w:tr>
      <w:tr w:rsidR="00652668" w:rsidRPr="008F3AB5" w:rsidTr="00D65790">
        <w:trPr>
          <w:trHeight w:val="414"/>
        </w:trPr>
        <w:tc>
          <w:tcPr>
            <w:tcW w:w="533" w:type="dxa"/>
            <w:shd w:val="clear" w:color="auto" w:fill="auto"/>
            <w:vAlign w:val="center"/>
          </w:tcPr>
          <w:p w:rsidR="00652668" w:rsidRPr="007A4798" w:rsidRDefault="00F70ABA" w:rsidP="00652668">
            <w:pPr>
              <w:jc w:val="center"/>
              <w:rPr>
                <w:b/>
                <w:sz w:val="20"/>
                <w:szCs w:val="20"/>
              </w:rPr>
            </w:pPr>
            <w:r>
              <w:rPr>
                <w:b/>
                <w:sz w:val="20"/>
                <w:szCs w:val="20"/>
              </w:rPr>
              <w:t>99</w:t>
            </w:r>
          </w:p>
        </w:tc>
        <w:tc>
          <w:tcPr>
            <w:tcW w:w="3685" w:type="dxa"/>
            <w:gridSpan w:val="2"/>
            <w:vAlign w:val="center"/>
          </w:tcPr>
          <w:p w:rsidR="00652668" w:rsidRPr="008F3AB5" w:rsidRDefault="00652668" w:rsidP="00652668">
            <w:pPr>
              <w:rPr>
                <w:sz w:val="20"/>
                <w:szCs w:val="20"/>
              </w:rPr>
            </w:pPr>
            <w:r w:rsidRPr="008F3AB5">
              <w:rPr>
                <w:sz w:val="20"/>
                <w:szCs w:val="20"/>
              </w:rPr>
              <w:t>Оформление архивных справок</w:t>
            </w:r>
          </w:p>
          <w:p w:rsidR="00652668" w:rsidRPr="008F3AB5" w:rsidRDefault="00652668" w:rsidP="00652668">
            <w:pPr>
              <w:rPr>
                <w:sz w:val="20"/>
                <w:szCs w:val="20"/>
              </w:rPr>
            </w:pPr>
          </w:p>
        </w:tc>
        <w:tc>
          <w:tcPr>
            <w:tcW w:w="2126" w:type="dxa"/>
            <w:gridSpan w:val="2"/>
            <w:vAlign w:val="center"/>
          </w:tcPr>
          <w:p w:rsidR="00652668" w:rsidRPr="008F3AB5" w:rsidRDefault="00652668" w:rsidP="00652668">
            <w:pPr>
              <w:numPr>
                <w:ilvl w:val="0"/>
                <w:numId w:val="3"/>
              </w:numPr>
              <w:tabs>
                <w:tab w:val="left" w:pos="459"/>
              </w:tabs>
              <w:ind w:left="34" w:firstLine="142"/>
              <w:rPr>
                <w:sz w:val="20"/>
                <w:szCs w:val="20"/>
              </w:rPr>
            </w:pPr>
            <w:r w:rsidRPr="008F3AB5">
              <w:rPr>
                <w:sz w:val="20"/>
                <w:szCs w:val="20"/>
              </w:rPr>
              <w:t>МКУ «Архив Калтанского городского округа»</w:t>
            </w:r>
          </w:p>
        </w:tc>
        <w:tc>
          <w:tcPr>
            <w:tcW w:w="3403" w:type="dxa"/>
            <w:vAlign w:val="center"/>
          </w:tcPr>
          <w:p w:rsidR="00652668" w:rsidRDefault="00652668" w:rsidP="00652668">
            <w:pPr>
              <w:rPr>
                <w:sz w:val="20"/>
                <w:szCs w:val="20"/>
              </w:rPr>
            </w:pPr>
            <w:r w:rsidRPr="008F3AB5">
              <w:rPr>
                <w:sz w:val="20"/>
                <w:szCs w:val="20"/>
              </w:rPr>
              <w:t>.</w:t>
            </w:r>
            <w:r>
              <w:rPr>
                <w:sz w:val="20"/>
                <w:szCs w:val="20"/>
              </w:rPr>
              <w:t>-выдача заявителю архивной справки, архивной копии или архивной выписки;</w:t>
            </w:r>
          </w:p>
          <w:p w:rsidR="00652668" w:rsidRPr="008F3AB5" w:rsidRDefault="00652668" w:rsidP="00652668">
            <w:pPr>
              <w:rPr>
                <w:sz w:val="20"/>
                <w:szCs w:val="20"/>
              </w:rPr>
            </w:pPr>
            <w:r>
              <w:rPr>
                <w:sz w:val="20"/>
                <w:szCs w:val="20"/>
              </w:rPr>
              <w:t>-уведомление о переадресации или отказе запроса</w:t>
            </w:r>
          </w:p>
        </w:tc>
        <w:tc>
          <w:tcPr>
            <w:tcW w:w="2835" w:type="dxa"/>
            <w:vAlign w:val="center"/>
          </w:tcPr>
          <w:p w:rsidR="00652668" w:rsidRPr="008F3AB5" w:rsidRDefault="00652668" w:rsidP="00652668">
            <w:pPr>
              <w:rPr>
                <w:sz w:val="20"/>
                <w:szCs w:val="20"/>
              </w:rPr>
            </w:pPr>
            <w:r w:rsidRPr="008F3AB5">
              <w:rPr>
                <w:sz w:val="20"/>
                <w:szCs w:val="20"/>
              </w:rPr>
              <w:t xml:space="preserve">Юридические </w:t>
            </w:r>
            <w:r>
              <w:rPr>
                <w:sz w:val="20"/>
                <w:szCs w:val="20"/>
              </w:rPr>
              <w:t>и/</w:t>
            </w:r>
            <w:r w:rsidRPr="008F3AB5">
              <w:rPr>
                <w:sz w:val="20"/>
                <w:szCs w:val="20"/>
              </w:rPr>
              <w:t xml:space="preserve"> или физические лица, обратившиеся на законных основаниях в Муниципальное казенное учреждение «Архив Калтанского городского округа»</w:t>
            </w:r>
          </w:p>
        </w:tc>
        <w:tc>
          <w:tcPr>
            <w:tcW w:w="2552" w:type="dxa"/>
            <w:vAlign w:val="center"/>
          </w:tcPr>
          <w:p w:rsidR="00652668" w:rsidRPr="008F3AB5" w:rsidRDefault="00652668" w:rsidP="00652668">
            <w:pPr>
              <w:rPr>
                <w:sz w:val="20"/>
                <w:szCs w:val="20"/>
              </w:rPr>
            </w:pPr>
            <w:r w:rsidRPr="00191F21">
              <w:rPr>
                <w:sz w:val="16"/>
                <w:szCs w:val="20"/>
              </w:rPr>
              <w:t xml:space="preserve">Постановление администрации Калтанского городского округа от </w:t>
            </w:r>
            <w:r>
              <w:rPr>
                <w:sz w:val="16"/>
                <w:szCs w:val="20"/>
                <w:u w:val="single"/>
              </w:rPr>
              <w:t xml:space="preserve"> 11.01.2016 г. №05-п</w:t>
            </w:r>
            <w:proofErr w:type="gramStart"/>
            <w:r w:rsidRPr="00191F21">
              <w:rPr>
                <w:sz w:val="16"/>
                <w:szCs w:val="20"/>
              </w:rPr>
              <w:t>«О</w:t>
            </w:r>
            <w:proofErr w:type="gramEnd"/>
            <w:r w:rsidRPr="00191F21">
              <w:rPr>
                <w:sz w:val="16"/>
                <w:szCs w:val="20"/>
              </w:rPr>
              <w:t>б утверждении административного регламента по предоставлению муниципальной услуги « Оформление архивных справок»</w:t>
            </w:r>
          </w:p>
        </w:tc>
      </w:tr>
      <w:tr w:rsidR="00652668" w:rsidRPr="008F3AB5" w:rsidTr="00D65790">
        <w:trPr>
          <w:trHeight w:val="1738"/>
        </w:trPr>
        <w:tc>
          <w:tcPr>
            <w:tcW w:w="533" w:type="dxa"/>
            <w:shd w:val="clear" w:color="auto" w:fill="auto"/>
            <w:vAlign w:val="center"/>
          </w:tcPr>
          <w:p w:rsidR="00652668" w:rsidRPr="007A4798" w:rsidRDefault="00652668" w:rsidP="00652668">
            <w:pPr>
              <w:jc w:val="center"/>
              <w:rPr>
                <w:b/>
                <w:sz w:val="20"/>
                <w:szCs w:val="20"/>
              </w:rPr>
            </w:pPr>
            <w:r>
              <w:rPr>
                <w:b/>
                <w:sz w:val="20"/>
                <w:szCs w:val="20"/>
              </w:rPr>
              <w:t>10</w:t>
            </w:r>
            <w:r w:rsidR="00F70ABA">
              <w:rPr>
                <w:b/>
                <w:sz w:val="20"/>
                <w:szCs w:val="20"/>
              </w:rPr>
              <w:t>0</w:t>
            </w:r>
          </w:p>
        </w:tc>
        <w:tc>
          <w:tcPr>
            <w:tcW w:w="3685" w:type="dxa"/>
            <w:gridSpan w:val="2"/>
            <w:vAlign w:val="center"/>
          </w:tcPr>
          <w:p w:rsidR="00652668" w:rsidRPr="008F3AB5" w:rsidRDefault="00652668" w:rsidP="00652668">
            <w:pPr>
              <w:rPr>
                <w:sz w:val="20"/>
                <w:szCs w:val="20"/>
              </w:rPr>
            </w:pPr>
            <w:r w:rsidRPr="008F3AB5">
              <w:rPr>
                <w:sz w:val="20"/>
                <w:szCs w:val="20"/>
              </w:rPr>
              <w:t>Предоставление документов для исследователей в читальный зал архива</w:t>
            </w:r>
          </w:p>
        </w:tc>
        <w:tc>
          <w:tcPr>
            <w:tcW w:w="2126" w:type="dxa"/>
            <w:gridSpan w:val="2"/>
            <w:vAlign w:val="center"/>
          </w:tcPr>
          <w:p w:rsidR="00652668" w:rsidRPr="008F3AB5" w:rsidRDefault="00652668" w:rsidP="00652668">
            <w:pPr>
              <w:numPr>
                <w:ilvl w:val="0"/>
                <w:numId w:val="3"/>
              </w:numPr>
              <w:tabs>
                <w:tab w:val="left" w:pos="317"/>
                <w:tab w:val="left" w:pos="459"/>
              </w:tabs>
              <w:ind w:left="0" w:firstLine="176"/>
              <w:rPr>
                <w:sz w:val="20"/>
                <w:szCs w:val="20"/>
              </w:rPr>
            </w:pPr>
            <w:r w:rsidRPr="008F3AB5">
              <w:rPr>
                <w:sz w:val="20"/>
                <w:szCs w:val="20"/>
              </w:rPr>
              <w:t>МКУ «Архив Калтанского городского округа»</w:t>
            </w:r>
          </w:p>
        </w:tc>
        <w:tc>
          <w:tcPr>
            <w:tcW w:w="3403" w:type="dxa"/>
            <w:vAlign w:val="center"/>
          </w:tcPr>
          <w:p w:rsidR="00652668" w:rsidRPr="008F3AB5" w:rsidRDefault="00652668" w:rsidP="00652668">
            <w:pPr>
              <w:rPr>
                <w:sz w:val="20"/>
                <w:szCs w:val="20"/>
              </w:rPr>
            </w:pPr>
            <w:r>
              <w:rPr>
                <w:sz w:val="20"/>
                <w:szCs w:val="20"/>
              </w:rPr>
              <w:t>-предоставление заявителям (пользователям архивных документов) для работы в читальном зале архива и получение информации на основе документов, находящихся на хранении в МКУ «Архив КГО» в виде: архивных копий (по просьбе заявителя); записей, произведенных заявителем самостоятельно</w:t>
            </w:r>
          </w:p>
        </w:tc>
        <w:tc>
          <w:tcPr>
            <w:tcW w:w="2835" w:type="dxa"/>
            <w:vAlign w:val="center"/>
          </w:tcPr>
          <w:p w:rsidR="00652668" w:rsidRPr="008F3AB5" w:rsidRDefault="00652668" w:rsidP="00652668">
            <w:pPr>
              <w:rPr>
                <w:sz w:val="20"/>
                <w:szCs w:val="20"/>
              </w:rPr>
            </w:pPr>
            <w:r w:rsidRPr="008F3AB5">
              <w:rPr>
                <w:sz w:val="20"/>
                <w:szCs w:val="20"/>
              </w:rPr>
              <w:t xml:space="preserve">Юридические  </w:t>
            </w:r>
            <w:r>
              <w:rPr>
                <w:sz w:val="20"/>
                <w:szCs w:val="20"/>
              </w:rPr>
              <w:t>и/</w:t>
            </w:r>
            <w:r w:rsidRPr="008F3AB5">
              <w:rPr>
                <w:sz w:val="20"/>
                <w:szCs w:val="20"/>
              </w:rPr>
              <w:t>или физические лица, обратившиеся на законных основаниях в Муниципальное казенное учреждение «Архив Калтанского городского округа»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городск</w:t>
            </w:r>
            <w:r>
              <w:rPr>
                <w:sz w:val="16"/>
                <w:szCs w:val="20"/>
              </w:rPr>
              <w:t>ого округа от 11.01.2016 г.№03</w:t>
            </w:r>
            <w:r w:rsidRPr="00191F21">
              <w:rPr>
                <w:sz w:val="16"/>
                <w:szCs w:val="20"/>
              </w:rPr>
              <w:t>-п «Об утверждении административного регламента по предоставлению муниципальной услуги « Предоставление документов для исследователей в читальный зал архива»</w:t>
            </w:r>
          </w:p>
        </w:tc>
      </w:tr>
      <w:tr w:rsidR="00652668" w:rsidRPr="008F3AB5" w:rsidTr="00D65790">
        <w:trPr>
          <w:trHeight w:val="2540"/>
        </w:trPr>
        <w:tc>
          <w:tcPr>
            <w:tcW w:w="533" w:type="dxa"/>
            <w:shd w:val="clear" w:color="auto" w:fill="auto"/>
            <w:vAlign w:val="center"/>
          </w:tcPr>
          <w:p w:rsidR="00652668" w:rsidRPr="007A4798" w:rsidRDefault="00652668" w:rsidP="00652668">
            <w:pPr>
              <w:jc w:val="center"/>
              <w:rPr>
                <w:b/>
                <w:sz w:val="20"/>
                <w:szCs w:val="20"/>
              </w:rPr>
            </w:pPr>
            <w:r>
              <w:rPr>
                <w:b/>
                <w:sz w:val="20"/>
                <w:szCs w:val="20"/>
              </w:rPr>
              <w:lastRenderedPageBreak/>
              <w:t>10</w:t>
            </w:r>
            <w:r w:rsidR="00F70ABA">
              <w:rPr>
                <w:b/>
                <w:sz w:val="20"/>
                <w:szCs w:val="20"/>
              </w:rPr>
              <w:t>1</w:t>
            </w:r>
          </w:p>
        </w:tc>
        <w:tc>
          <w:tcPr>
            <w:tcW w:w="3685" w:type="dxa"/>
            <w:gridSpan w:val="2"/>
            <w:vAlign w:val="center"/>
          </w:tcPr>
          <w:p w:rsidR="00652668" w:rsidRPr="008F3AB5" w:rsidRDefault="00652668" w:rsidP="00652668">
            <w:pPr>
              <w:rPr>
                <w:sz w:val="20"/>
                <w:szCs w:val="20"/>
              </w:rPr>
            </w:pPr>
            <w:r w:rsidRPr="008F3AB5">
              <w:rPr>
                <w:sz w:val="20"/>
                <w:szCs w:val="20"/>
              </w:rPr>
              <w:t>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w:t>
            </w:r>
          </w:p>
        </w:tc>
        <w:tc>
          <w:tcPr>
            <w:tcW w:w="2126" w:type="dxa"/>
            <w:gridSpan w:val="2"/>
            <w:vAlign w:val="center"/>
          </w:tcPr>
          <w:p w:rsidR="00652668" w:rsidRPr="008F3AB5" w:rsidRDefault="00652668" w:rsidP="00652668">
            <w:pPr>
              <w:numPr>
                <w:ilvl w:val="0"/>
                <w:numId w:val="4"/>
              </w:numPr>
              <w:tabs>
                <w:tab w:val="clear" w:pos="1080"/>
                <w:tab w:val="num" w:pos="459"/>
              </w:tabs>
              <w:ind w:left="0" w:firstLine="176"/>
              <w:rPr>
                <w:sz w:val="20"/>
                <w:szCs w:val="20"/>
              </w:rPr>
            </w:pPr>
            <w:r w:rsidRPr="008F3AB5">
              <w:rPr>
                <w:sz w:val="20"/>
                <w:szCs w:val="20"/>
              </w:rPr>
              <w:t>МКУ «Архив Калтанского городского округа»</w:t>
            </w:r>
          </w:p>
        </w:tc>
        <w:tc>
          <w:tcPr>
            <w:tcW w:w="3403" w:type="dxa"/>
            <w:vAlign w:val="center"/>
          </w:tcPr>
          <w:p w:rsidR="00652668" w:rsidRDefault="00652668" w:rsidP="00652668">
            <w:pPr>
              <w:rPr>
                <w:sz w:val="20"/>
                <w:szCs w:val="20"/>
              </w:rPr>
            </w:pPr>
            <w:r>
              <w:rPr>
                <w:sz w:val="20"/>
                <w:szCs w:val="20"/>
              </w:rPr>
              <w:t>-оказание методической и практической помощи по ведению делопроизводства и формированию ведомственного архива</w:t>
            </w:r>
            <w:r w:rsidR="00D86D87">
              <w:rPr>
                <w:sz w:val="20"/>
                <w:szCs w:val="20"/>
              </w:rPr>
              <w:t xml:space="preserve"> </w:t>
            </w:r>
            <w:r>
              <w:rPr>
                <w:sz w:val="20"/>
                <w:szCs w:val="20"/>
              </w:rPr>
              <w:t>в форме индивидуальных консультаций;</w:t>
            </w:r>
          </w:p>
          <w:p w:rsidR="00652668" w:rsidRPr="008F3AB5" w:rsidRDefault="00652668" w:rsidP="00652668">
            <w:pPr>
              <w:rPr>
                <w:sz w:val="20"/>
                <w:szCs w:val="20"/>
              </w:rPr>
            </w:pPr>
            <w:proofErr w:type="gramStart"/>
            <w:r>
              <w:rPr>
                <w:sz w:val="20"/>
                <w:szCs w:val="20"/>
              </w:rPr>
              <w:t xml:space="preserve">-помощь в составлении документов (проектов положений об экспертных комиссиях, положений об архивах организаций, номенклатур дел, описей дел для постоянного срока хранения, описей дел по личному составу, актов о </w:t>
            </w:r>
            <w:proofErr w:type="spellStart"/>
            <w:r>
              <w:rPr>
                <w:sz w:val="20"/>
                <w:szCs w:val="20"/>
              </w:rPr>
              <w:t>необнаружении</w:t>
            </w:r>
            <w:proofErr w:type="spellEnd"/>
            <w:r>
              <w:rPr>
                <w:sz w:val="20"/>
                <w:szCs w:val="20"/>
              </w:rPr>
              <w:t xml:space="preserve"> дел, пути розыска которых исчерпаны, актов о неисправимых повреждениях документов постоянного срока хранения), представляемые на рассмотрение экспертно-проверочной комиссии архивного управления Кемеровской области  либо администрации  Калтанского городского округа</w:t>
            </w:r>
            <w:proofErr w:type="gramEnd"/>
          </w:p>
        </w:tc>
        <w:tc>
          <w:tcPr>
            <w:tcW w:w="2835" w:type="dxa"/>
            <w:vAlign w:val="center"/>
          </w:tcPr>
          <w:p w:rsidR="00652668" w:rsidRPr="008F3AB5" w:rsidRDefault="00652668" w:rsidP="00652668">
            <w:pPr>
              <w:rPr>
                <w:sz w:val="20"/>
                <w:szCs w:val="20"/>
              </w:rPr>
            </w:pPr>
            <w:r>
              <w:rPr>
                <w:sz w:val="20"/>
                <w:szCs w:val="20"/>
              </w:rPr>
              <w:t xml:space="preserve">Представители организаций и предприятий – источников комплектования </w:t>
            </w:r>
            <w:r w:rsidRPr="008F3AB5">
              <w:rPr>
                <w:sz w:val="20"/>
                <w:szCs w:val="20"/>
              </w:rPr>
              <w:t>Муниципальное казенное учреждение «Архив Калтанского городского округа»</w:t>
            </w:r>
            <w:r>
              <w:rPr>
                <w:sz w:val="20"/>
                <w:szCs w:val="20"/>
              </w:rPr>
              <w:t>, а также предприятия, находящиеся на стадии ликвидации (банкротства)</w:t>
            </w:r>
          </w:p>
        </w:tc>
        <w:tc>
          <w:tcPr>
            <w:tcW w:w="2552" w:type="dxa"/>
            <w:vAlign w:val="center"/>
          </w:tcPr>
          <w:p w:rsidR="00652668" w:rsidRPr="008F3AB5" w:rsidRDefault="00652668" w:rsidP="00652668">
            <w:pPr>
              <w:rPr>
                <w:sz w:val="20"/>
                <w:szCs w:val="20"/>
              </w:rPr>
            </w:pPr>
            <w:r w:rsidRPr="00191F21">
              <w:rPr>
                <w:sz w:val="16"/>
                <w:szCs w:val="20"/>
              </w:rPr>
              <w:t>Постановление администрации Калтанского городс</w:t>
            </w:r>
            <w:r>
              <w:rPr>
                <w:sz w:val="16"/>
                <w:szCs w:val="20"/>
              </w:rPr>
              <w:t>кого округа от 11.01.2016г. № 04</w:t>
            </w:r>
            <w:r w:rsidRPr="00191F21">
              <w:rPr>
                <w:sz w:val="16"/>
                <w:szCs w:val="20"/>
              </w:rPr>
              <w:t>-п «Об утверждении административного регламента по предоставлению муниципальной услуги « 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w:t>
            </w:r>
          </w:p>
        </w:tc>
      </w:tr>
      <w:tr w:rsidR="00652668" w:rsidRPr="008F3AB5" w:rsidTr="00D65790">
        <w:trPr>
          <w:trHeight w:val="983"/>
        </w:trPr>
        <w:tc>
          <w:tcPr>
            <w:tcW w:w="533" w:type="dxa"/>
            <w:shd w:val="clear" w:color="auto" w:fill="auto"/>
            <w:vAlign w:val="center"/>
          </w:tcPr>
          <w:p w:rsidR="00652668" w:rsidRPr="007A4798" w:rsidRDefault="00652668" w:rsidP="00652668">
            <w:pPr>
              <w:jc w:val="center"/>
              <w:rPr>
                <w:b/>
                <w:sz w:val="20"/>
                <w:szCs w:val="20"/>
              </w:rPr>
            </w:pPr>
            <w:r>
              <w:rPr>
                <w:b/>
                <w:sz w:val="20"/>
                <w:szCs w:val="20"/>
              </w:rPr>
              <w:t>10</w:t>
            </w:r>
            <w:r w:rsidR="00F70ABA">
              <w:rPr>
                <w:b/>
                <w:sz w:val="20"/>
                <w:szCs w:val="20"/>
              </w:rPr>
              <w:t>2</w:t>
            </w:r>
          </w:p>
        </w:tc>
        <w:tc>
          <w:tcPr>
            <w:tcW w:w="3685" w:type="dxa"/>
            <w:gridSpan w:val="2"/>
            <w:vAlign w:val="center"/>
          </w:tcPr>
          <w:p w:rsidR="00652668" w:rsidRPr="008F3AB5" w:rsidRDefault="00652668" w:rsidP="00652668">
            <w:pPr>
              <w:rPr>
                <w:sz w:val="20"/>
                <w:szCs w:val="20"/>
              </w:rPr>
            </w:pPr>
            <w:r w:rsidRPr="008F3AB5">
              <w:rPr>
                <w:sz w:val="20"/>
                <w:szCs w:val="20"/>
              </w:rPr>
              <w:t>Хранение, комплектование (формирование), учет и использование архивных документов и архивных фондов</w:t>
            </w:r>
          </w:p>
        </w:tc>
        <w:tc>
          <w:tcPr>
            <w:tcW w:w="2126" w:type="dxa"/>
            <w:gridSpan w:val="2"/>
            <w:vAlign w:val="center"/>
          </w:tcPr>
          <w:p w:rsidR="00652668" w:rsidRPr="008F3AB5" w:rsidRDefault="00652668" w:rsidP="00652668">
            <w:pPr>
              <w:numPr>
                <w:ilvl w:val="0"/>
                <w:numId w:val="6"/>
              </w:numPr>
              <w:tabs>
                <w:tab w:val="clear" w:pos="1080"/>
                <w:tab w:val="num" w:pos="459"/>
              </w:tabs>
              <w:ind w:left="0" w:firstLine="176"/>
              <w:rPr>
                <w:sz w:val="20"/>
                <w:szCs w:val="20"/>
              </w:rPr>
            </w:pPr>
            <w:r w:rsidRPr="008F3AB5">
              <w:rPr>
                <w:sz w:val="20"/>
                <w:szCs w:val="20"/>
              </w:rPr>
              <w:t>МКУ «Архив Калтанского городского округа»</w:t>
            </w:r>
          </w:p>
        </w:tc>
        <w:tc>
          <w:tcPr>
            <w:tcW w:w="3403" w:type="dxa"/>
            <w:vAlign w:val="center"/>
          </w:tcPr>
          <w:p w:rsidR="00652668" w:rsidRDefault="00652668" w:rsidP="00652668">
            <w:pPr>
              <w:rPr>
                <w:sz w:val="20"/>
                <w:szCs w:val="20"/>
              </w:rPr>
            </w:pPr>
            <w:r w:rsidRPr="00A5599F">
              <w:rPr>
                <w:sz w:val="20"/>
                <w:szCs w:val="20"/>
              </w:rPr>
              <w:t xml:space="preserve">- комплектование (формирование) МКУ «Архив КГО» документами организаций </w:t>
            </w:r>
            <w:proofErr w:type="gramStart"/>
            <w:r w:rsidRPr="00A5599F">
              <w:rPr>
                <w:sz w:val="20"/>
                <w:szCs w:val="20"/>
              </w:rPr>
              <w:t>–и</w:t>
            </w:r>
            <w:proofErr w:type="gramEnd"/>
            <w:r w:rsidRPr="00A5599F">
              <w:rPr>
                <w:sz w:val="20"/>
                <w:szCs w:val="20"/>
              </w:rPr>
              <w:t>сточников комплектования, ликвидированных организа</w:t>
            </w:r>
            <w:r>
              <w:rPr>
                <w:sz w:val="20"/>
                <w:szCs w:val="20"/>
              </w:rPr>
              <w:t>ций и документами личного происхождения граждан</w:t>
            </w:r>
            <w:r w:rsidRPr="00A5599F">
              <w:rPr>
                <w:sz w:val="20"/>
                <w:szCs w:val="20"/>
              </w:rPr>
              <w:t xml:space="preserve">, </w:t>
            </w:r>
          </w:p>
          <w:p w:rsidR="00652668" w:rsidRDefault="00652668" w:rsidP="00652668">
            <w:pPr>
              <w:rPr>
                <w:sz w:val="20"/>
                <w:szCs w:val="20"/>
              </w:rPr>
            </w:pPr>
            <w:r>
              <w:rPr>
                <w:sz w:val="20"/>
                <w:szCs w:val="20"/>
              </w:rPr>
              <w:t>- создание и совершенствование системы научно-справочного аппарата (НСА) МКУ «Архив КГО» (опись дел, документов, картотека);</w:t>
            </w:r>
          </w:p>
          <w:p w:rsidR="00652668" w:rsidRPr="00191F21" w:rsidRDefault="00652668" w:rsidP="00652668">
            <w:pPr>
              <w:rPr>
                <w:sz w:val="16"/>
                <w:szCs w:val="20"/>
              </w:rPr>
            </w:pPr>
            <w:r>
              <w:rPr>
                <w:sz w:val="20"/>
                <w:szCs w:val="20"/>
              </w:rPr>
              <w:t>- сохранность архивных документов</w:t>
            </w:r>
          </w:p>
          <w:p w:rsidR="00652668" w:rsidRPr="00191F21" w:rsidRDefault="00652668" w:rsidP="00652668">
            <w:pPr>
              <w:rPr>
                <w:sz w:val="16"/>
                <w:szCs w:val="20"/>
              </w:rPr>
            </w:pPr>
          </w:p>
        </w:tc>
        <w:tc>
          <w:tcPr>
            <w:tcW w:w="2835" w:type="dxa"/>
            <w:vAlign w:val="center"/>
          </w:tcPr>
          <w:p w:rsidR="00652668" w:rsidRPr="008F3AB5" w:rsidRDefault="00652668" w:rsidP="00652668">
            <w:pPr>
              <w:rPr>
                <w:sz w:val="20"/>
                <w:szCs w:val="20"/>
              </w:rPr>
            </w:pPr>
            <w:r w:rsidRPr="008F3AB5">
              <w:rPr>
                <w:sz w:val="20"/>
                <w:szCs w:val="20"/>
              </w:rPr>
              <w:t>Юридические и/или физические лица</w:t>
            </w:r>
          </w:p>
        </w:tc>
        <w:tc>
          <w:tcPr>
            <w:tcW w:w="2552" w:type="dxa"/>
            <w:vAlign w:val="center"/>
          </w:tcPr>
          <w:p w:rsidR="00652668" w:rsidRPr="008F3AB5" w:rsidRDefault="00652668" w:rsidP="00652668">
            <w:pPr>
              <w:rPr>
                <w:sz w:val="20"/>
                <w:szCs w:val="20"/>
              </w:rPr>
            </w:pPr>
            <w:r w:rsidRPr="00FD623C">
              <w:rPr>
                <w:sz w:val="16"/>
                <w:szCs w:val="20"/>
              </w:rPr>
              <w:t>Постановление администрации Калтанского городс</w:t>
            </w:r>
            <w:r>
              <w:rPr>
                <w:sz w:val="16"/>
                <w:szCs w:val="20"/>
              </w:rPr>
              <w:t>кого округа от 11.01.2016г. № 02</w:t>
            </w:r>
            <w:r w:rsidRPr="00FD623C">
              <w:rPr>
                <w:sz w:val="16"/>
                <w:szCs w:val="20"/>
              </w:rPr>
              <w:t>-п «Об утверждении административного регламента по предоставлению муниципальной услуги « Хранение, комплектование (формирование), учет и использование архивных документов и архивных фондов»</w:t>
            </w:r>
          </w:p>
        </w:tc>
      </w:tr>
      <w:tr w:rsidR="00652668" w:rsidRPr="008F3AB5" w:rsidTr="00616796">
        <w:trPr>
          <w:trHeight w:val="227"/>
        </w:trPr>
        <w:tc>
          <w:tcPr>
            <w:tcW w:w="15134" w:type="dxa"/>
            <w:gridSpan w:val="8"/>
            <w:shd w:val="clear" w:color="auto" w:fill="auto"/>
            <w:vAlign w:val="center"/>
          </w:tcPr>
          <w:p w:rsidR="00652668" w:rsidRPr="008F3AB5" w:rsidRDefault="00652668" w:rsidP="00652668">
            <w:pPr>
              <w:jc w:val="center"/>
              <w:rPr>
                <w:b/>
                <w:i/>
                <w:sz w:val="20"/>
                <w:szCs w:val="20"/>
              </w:rPr>
            </w:pPr>
            <w:r w:rsidRPr="008F3AB5">
              <w:rPr>
                <w:b/>
                <w:i/>
                <w:sz w:val="20"/>
                <w:szCs w:val="20"/>
              </w:rPr>
              <w:t>Услуги в сфере культуры</w:t>
            </w:r>
          </w:p>
        </w:tc>
      </w:tr>
      <w:tr w:rsidR="00652668" w:rsidRPr="008F3AB5" w:rsidTr="002812AB">
        <w:trPr>
          <w:trHeight w:val="2497"/>
        </w:trPr>
        <w:tc>
          <w:tcPr>
            <w:tcW w:w="533" w:type="dxa"/>
            <w:shd w:val="clear" w:color="auto" w:fill="auto"/>
            <w:vAlign w:val="center"/>
          </w:tcPr>
          <w:p w:rsidR="00652668" w:rsidRPr="007A4798" w:rsidRDefault="00652668" w:rsidP="00652668">
            <w:pPr>
              <w:jc w:val="center"/>
              <w:rPr>
                <w:b/>
                <w:sz w:val="20"/>
                <w:szCs w:val="20"/>
              </w:rPr>
            </w:pPr>
            <w:r>
              <w:rPr>
                <w:b/>
                <w:sz w:val="20"/>
                <w:szCs w:val="20"/>
              </w:rPr>
              <w:lastRenderedPageBreak/>
              <w:t>10</w:t>
            </w:r>
            <w:r w:rsidR="00F70ABA">
              <w:rPr>
                <w:b/>
                <w:sz w:val="20"/>
                <w:szCs w:val="20"/>
              </w:rPr>
              <w:t>3</w:t>
            </w:r>
          </w:p>
        </w:tc>
        <w:tc>
          <w:tcPr>
            <w:tcW w:w="3685" w:type="dxa"/>
            <w:gridSpan w:val="2"/>
            <w:shd w:val="clear" w:color="auto" w:fill="auto"/>
            <w:vAlign w:val="center"/>
          </w:tcPr>
          <w:p w:rsidR="00652668" w:rsidRPr="008F3AB5" w:rsidRDefault="00652668" w:rsidP="00652668">
            <w:pPr>
              <w:rPr>
                <w:sz w:val="20"/>
                <w:szCs w:val="20"/>
              </w:rPr>
            </w:pPr>
            <w:r w:rsidRPr="008F3AB5">
              <w:rPr>
                <w:sz w:val="20"/>
                <w:szCs w:val="20"/>
              </w:rPr>
              <w:t>Предоставление доступа к справочно-поисковому аппарату библиотек муниципального учреждения культуры «Централизованная библиотечная система»</w:t>
            </w:r>
          </w:p>
        </w:tc>
        <w:tc>
          <w:tcPr>
            <w:tcW w:w="2126" w:type="dxa"/>
            <w:gridSpan w:val="2"/>
            <w:shd w:val="clear" w:color="auto" w:fill="auto"/>
            <w:vAlign w:val="center"/>
          </w:tcPr>
          <w:p w:rsidR="00652668" w:rsidRPr="008F3AB5" w:rsidRDefault="00652668" w:rsidP="00652668">
            <w:pPr>
              <w:numPr>
                <w:ilvl w:val="0"/>
                <w:numId w:val="6"/>
              </w:numPr>
              <w:tabs>
                <w:tab w:val="clear" w:pos="1080"/>
                <w:tab w:val="num" w:pos="459"/>
              </w:tabs>
              <w:ind w:left="0" w:firstLine="176"/>
              <w:rPr>
                <w:sz w:val="20"/>
                <w:szCs w:val="20"/>
              </w:rPr>
            </w:pPr>
            <w:r w:rsidRPr="008F3AB5">
              <w:rPr>
                <w:sz w:val="20"/>
                <w:szCs w:val="20"/>
              </w:rPr>
              <w:t>МКУ «Управление культуры» Калтанского городского округа;</w:t>
            </w:r>
          </w:p>
        </w:tc>
        <w:tc>
          <w:tcPr>
            <w:tcW w:w="3403" w:type="dxa"/>
            <w:shd w:val="clear" w:color="auto" w:fill="auto"/>
            <w:vAlign w:val="center"/>
          </w:tcPr>
          <w:p w:rsidR="002D6120" w:rsidRPr="002D6120" w:rsidRDefault="002D6120" w:rsidP="002D6120">
            <w:pPr>
              <w:rPr>
                <w:sz w:val="20"/>
                <w:szCs w:val="20"/>
              </w:rPr>
            </w:pPr>
            <w:r w:rsidRPr="002D6120">
              <w:rPr>
                <w:sz w:val="20"/>
                <w:szCs w:val="20"/>
              </w:rPr>
              <w:t>•</w:t>
            </w:r>
            <w:r w:rsidRPr="002D6120">
              <w:rPr>
                <w:sz w:val="20"/>
                <w:szCs w:val="20"/>
              </w:rPr>
              <w:tab/>
              <w:t>Предоставление доступа к справочно-поисковому аппарату государственных (муниципальных) библиотек К</w:t>
            </w:r>
            <w:r w:rsidR="00F66F04">
              <w:rPr>
                <w:sz w:val="20"/>
                <w:szCs w:val="20"/>
              </w:rPr>
              <w:t>Г</w:t>
            </w:r>
            <w:r w:rsidRPr="002D6120">
              <w:rPr>
                <w:sz w:val="20"/>
                <w:szCs w:val="20"/>
              </w:rPr>
              <w:t>О.</w:t>
            </w:r>
          </w:p>
          <w:p w:rsidR="00652668" w:rsidRPr="008F3AB5" w:rsidRDefault="002D6120" w:rsidP="002D6120">
            <w:pPr>
              <w:rPr>
                <w:sz w:val="20"/>
                <w:szCs w:val="20"/>
              </w:rPr>
            </w:pPr>
            <w:r w:rsidRPr="002D6120">
              <w:rPr>
                <w:sz w:val="20"/>
                <w:szCs w:val="20"/>
              </w:rPr>
              <w:t>•</w:t>
            </w:r>
            <w:r w:rsidRPr="002D6120">
              <w:rPr>
                <w:sz w:val="20"/>
                <w:szCs w:val="20"/>
              </w:rPr>
              <w:tab/>
              <w:t xml:space="preserve">Предоставление доступа к базам данных государственных (муниципальных) библиотек </w:t>
            </w:r>
            <w:proofErr w:type="spellStart"/>
            <w:r w:rsidRPr="002D6120">
              <w:rPr>
                <w:sz w:val="20"/>
                <w:szCs w:val="20"/>
              </w:rPr>
              <w:t>К</w:t>
            </w:r>
            <w:r w:rsidR="00F66F04">
              <w:rPr>
                <w:sz w:val="20"/>
                <w:szCs w:val="20"/>
              </w:rPr>
              <w:t>Г</w:t>
            </w:r>
            <w:r w:rsidRPr="002D6120">
              <w:rPr>
                <w:sz w:val="20"/>
                <w:szCs w:val="20"/>
              </w:rPr>
              <w:t>О</w:t>
            </w:r>
            <w:proofErr w:type="gramStart"/>
            <w:r w:rsidRPr="002D6120">
              <w:rPr>
                <w:sz w:val="20"/>
                <w:szCs w:val="20"/>
              </w:rPr>
              <w:t>.</w:t>
            </w:r>
            <w:r w:rsidR="00652668" w:rsidRPr="008F3AB5">
              <w:rPr>
                <w:sz w:val="20"/>
                <w:szCs w:val="20"/>
              </w:rPr>
              <w:t>П</w:t>
            </w:r>
            <w:proofErr w:type="gramEnd"/>
            <w:r w:rsidR="00652668" w:rsidRPr="008F3AB5">
              <w:rPr>
                <w:sz w:val="20"/>
                <w:szCs w:val="20"/>
              </w:rPr>
              <w:t>редоставление</w:t>
            </w:r>
            <w:proofErr w:type="spellEnd"/>
            <w:r w:rsidR="00652668" w:rsidRPr="008F3AB5">
              <w:rPr>
                <w:sz w:val="20"/>
                <w:szCs w:val="20"/>
              </w:rPr>
              <w:t xml:space="preserve"> доступа</w:t>
            </w:r>
          </w:p>
        </w:tc>
        <w:tc>
          <w:tcPr>
            <w:tcW w:w="2835" w:type="dxa"/>
            <w:shd w:val="clear" w:color="auto" w:fill="auto"/>
            <w:vAlign w:val="center"/>
          </w:tcPr>
          <w:p w:rsidR="00652668" w:rsidRPr="008F3AB5" w:rsidRDefault="00652668" w:rsidP="00652668">
            <w:pPr>
              <w:rPr>
                <w:sz w:val="20"/>
                <w:szCs w:val="20"/>
              </w:rPr>
            </w:pPr>
            <w:r w:rsidRPr="008F3AB5">
              <w:rPr>
                <w:sz w:val="20"/>
                <w:szCs w:val="20"/>
              </w:rPr>
              <w:t xml:space="preserve">Юридические  </w:t>
            </w:r>
            <w:r>
              <w:rPr>
                <w:sz w:val="20"/>
                <w:szCs w:val="20"/>
              </w:rPr>
              <w:t>и/</w:t>
            </w:r>
            <w:r w:rsidRPr="008F3AB5">
              <w:rPr>
                <w:sz w:val="20"/>
                <w:szCs w:val="20"/>
              </w:rPr>
              <w:t>или физические лица, обратившиеся на законных основаниях в учреждения культуры «Централизованная библиотечная система»</w:t>
            </w:r>
          </w:p>
        </w:tc>
        <w:tc>
          <w:tcPr>
            <w:tcW w:w="2552" w:type="dxa"/>
            <w:shd w:val="clear" w:color="auto" w:fill="auto"/>
            <w:vAlign w:val="center"/>
          </w:tcPr>
          <w:p w:rsidR="00652668" w:rsidRPr="008F3AB5" w:rsidRDefault="00652668" w:rsidP="00652668">
            <w:pPr>
              <w:rPr>
                <w:sz w:val="20"/>
                <w:szCs w:val="20"/>
              </w:rPr>
            </w:pPr>
            <w:r w:rsidRPr="00FD623C">
              <w:rPr>
                <w:sz w:val="16"/>
                <w:szCs w:val="20"/>
              </w:rPr>
              <w:t>Постановление администрации Калтанского городского округа от 03.09.2013г. № 310-п «Об утверждении административного регламента по предоставлению муниципальной услуги « Предоставление доступа к справочно-поисковому аппарату библиотек муниципального учреждения культуры «Централизованная библиотечная система»</w:t>
            </w:r>
          </w:p>
        </w:tc>
      </w:tr>
      <w:tr w:rsidR="00652668" w:rsidRPr="008F3AB5" w:rsidTr="00616796">
        <w:trPr>
          <w:trHeight w:val="309"/>
        </w:trPr>
        <w:tc>
          <w:tcPr>
            <w:tcW w:w="15134" w:type="dxa"/>
            <w:gridSpan w:val="8"/>
            <w:shd w:val="clear" w:color="auto" w:fill="auto"/>
            <w:vAlign w:val="center"/>
          </w:tcPr>
          <w:p w:rsidR="00652668" w:rsidRPr="008F3AB5" w:rsidRDefault="00652668" w:rsidP="00652668">
            <w:pPr>
              <w:jc w:val="center"/>
              <w:rPr>
                <w:b/>
                <w:i/>
                <w:sz w:val="20"/>
                <w:szCs w:val="20"/>
              </w:rPr>
            </w:pPr>
            <w:r w:rsidRPr="008F3AB5">
              <w:rPr>
                <w:b/>
                <w:i/>
                <w:sz w:val="20"/>
                <w:szCs w:val="20"/>
              </w:rPr>
              <w:t>Услуги, предоставляемые ЗАГС</w:t>
            </w:r>
          </w:p>
        </w:tc>
      </w:tr>
      <w:tr w:rsidR="00652668" w:rsidRPr="008F3AB5" w:rsidTr="00D65790">
        <w:trPr>
          <w:trHeight w:val="2300"/>
        </w:trPr>
        <w:tc>
          <w:tcPr>
            <w:tcW w:w="533" w:type="dxa"/>
            <w:tcBorders>
              <w:bottom w:val="single" w:sz="4" w:space="0" w:color="auto"/>
            </w:tcBorders>
            <w:shd w:val="clear" w:color="auto" w:fill="auto"/>
            <w:vAlign w:val="center"/>
          </w:tcPr>
          <w:p w:rsidR="00652668" w:rsidRPr="007A4798" w:rsidRDefault="00652668" w:rsidP="00652668">
            <w:pPr>
              <w:jc w:val="center"/>
              <w:rPr>
                <w:b/>
                <w:sz w:val="20"/>
                <w:szCs w:val="20"/>
              </w:rPr>
            </w:pPr>
            <w:r>
              <w:rPr>
                <w:b/>
                <w:sz w:val="20"/>
                <w:szCs w:val="20"/>
              </w:rPr>
              <w:t>10</w:t>
            </w:r>
            <w:r w:rsidR="00F70ABA">
              <w:rPr>
                <w:b/>
                <w:sz w:val="20"/>
                <w:szCs w:val="20"/>
              </w:rPr>
              <w:t>4</w:t>
            </w:r>
          </w:p>
        </w:tc>
        <w:tc>
          <w:tcPr>
            <w:tcW w:w="3685" w:type="dxa"/>
            <w:gridSpan w:val="2"/>
            <w:tcBorders>
              <w:bottom w:val="single" w:sz="4" w:space="0" w:color="auto"/>
            </w:tcBorders>
            <w:vAlign w:val="center"/>
          </w:tcPr>
          <w:p w:rsidR="00652668" w:rsidRPr="008F3AB5" w:rsidRDefault="00652668" w:rsidP="00652668">
            <w:pPr>
              <w:rPr>
                <w:sz w:val="20"/>
                <w:szCs w:val="20"/>
              </w:rPr>
            </w:pPr>
            <w:r w:rsidRPr="008F3AB5">
              <w:rPr>
                <w:sz w:val="20"/>
                <w:szCs w:val="20"/>
              </w:rPr>
              <w:t>Прием предварительных заявок на государственную регистрацию заключения брака и рождения. Прием заявок на получение повторных документов о государственной регистрации рождения, смерти, заключения брака, расторжения брака.</w:t>
            </w:r>
          </w:p>
        </w:tc>
        <w:tc>
          <w:tcPr>
            <w:tcW w:w="2126" w:type="dxa"/>
            <w:gridSpan w:val="2"/>
            <w:tcBorders>
              <w:bottom w:val="single" w:sz="4" w:space="0" w:color="auto"/>
            </w:tcBorders>
            <w:vAlign w:val="center"/>
          </w:tcPr>
          <w:p w:rsidR="00652668" w:rsidRPr="008F3AB5" w:rsidRDefault="00652668" w:rsidP="00652668">
            <w:pPr>
              <w:numPr>
                <w:ilvl w:val="0"/>
                <w:numId w:val="6"/>
              </w:numPr>
              <w:tabs>
                <w:tab w:val="clear" w:pos="1080"/>
                <w:tab w:val="num" w:pos="459"/>
              </w:tabs>
              <w:ind w:left="34" w:firstLine="142"/>
              <w:rPr>
                <w:sz w:val="20"/>
                <w:szCs w:val="20"/>
              </w:rPr>
            </w:pPr>
            <w:r w:rsidRPr="008F3AB5">
              <w:rPr>
                <w:sz w:val="20"/>
                <w:szCs w:val="20"/>
              </w:rPr>
              <w:t>Орган ЗАГС  Калтанского городского округа;</w:t>
            </w:r>
          </w:p>
        </w:tc>
        <w:tc>
          <w:tcPr>
            <w:tcW w:w="3403" w:type="dxa"/>
            <w:tcBorders>
              <w:bottom w:val="single" w:sz="4" w:space="0" w:color="auto"/>
            </w:tcBorders>
            <w:vAlign w:val="center"/>
          </w:tcPr>
          <w:p w:rsidR="00652668" w:rsidRPr="008F3AB5" w:rsidRDefault="00652668" w:rsidP="00652668">
            <w:pPr>
              <w:rPr>
                <w:sz w:val="20"/>
                <w:szCs w:val="20"/>
              </w:rPr>
            </w:pPr>
            <w:r w:rsidRPr="008F3AB5">
              <w:rPr>
                <w:sz w:val="20"/>
                <w:szCs w:val="20"/>
              </w:rPr>
              <w:t>Прием заявок на регистрацию брака, на повторное получение  документов, регистрация рождения, смерти, брака, расторжение брака</w:t>
            </w:r>
          </w:p>
        </w:tc>
        <w:tc>
          <w:tcPr>
            <w:tcW w:w="2835" w:type="dxa"/>
            <w:tcBorders>
              <w:bottom w:val="single" w:sz="4" w:space="0" w:color="auto"/>
            </w:tcBorders>
            <w:vAlign w:val="center"/>
          </w:tcPr>
          <w:p w:rsidR="00652668" w:rsidRPr="008F3AB5" w:rsidRDefault="00652668" w:rsidP="00652668">
            <w:pPr>
              <w:rPr>
                <w:sz w:val="20"/>
                <w:szCs w:val="20"/>
              </w:rPr>
            </w:pPr>
            <w:r w:rsidRPr="008F3AB5">
              <w:rPr>
                <w:sz w:val="20"/>
                <w:szCs w:val="20"/>
              </w:rPr>
              <w:t>Граждане, проживающие в городском округе, желающие подать заявку на  государственную регистрацию заключения брака и рождения. Прием заявок на получение повторных документов о государственной регистрации рождения, смерти, заключения брака, расторжения брака.</w:t>
            </w:r>
          </w:p>
        </w:tc>
        <w:tc>
          <w:tcPr>
            <w:tcW w:w="2552" w:type="dxa"/>
            <w:tcBorders>
              <w:bottom w:val="single" w:sz="4" w:space="0" w:color="auto"/>
            </w:tcBorders>
            <w:vAlign w:val="center"/>
          </w:tcPr>
          <w:p w:rsidR="00652668" w:rsidRPr="008F3AB5" w:rsidRDefault="00652668" w:rsidP="00652668">
            <w:pPr>
              <w:rPr>
                <w:sz w:val="20"/>
                <w:szCs w:val="20"/>
              </w:rPr>
            </w:pPr>
            <w:r w:rsidRPr="008F3AB5">
              <w:rPr>
                <w:sz w:val="20"/>
                <w:szCs w:val="20"/>
              </w:rPr>
              <w:t>-</w:t>
            </w:r>
          </w:p>
        </w:tc>
      </w:tr>
      <w:tr w:rsidR="00652668" w:rsidRPr="008F3AB5" w:rsidTr="00616796">
        <w:trPr>
          <w:trHeight w:val="186"/>
        </w:trPr>
        <w:tc>
          <w:tcPr>
            <w:tcW w:w="15134" w:type="dxa"/>
            <w:gridSpan w:val="8"/>
            <w:shd w:val="clear" w:color="auto" w:fill="auto"/>
            <w:vAlign w:val="center"/>
          </w:tcPr>
          <w:p w:rsidR="00652668" w:rsidRPr="008F3AB5" w:rsidRDefault="00652668" w:rsidP="00652668">
            <w:pPr>
              <w:jc w:val="center"/>
              <w:rPr>
                <w:i/>
                <w:sz w:val="20"/>
                <w:szCs w:val="20"/>
              </w:rPr>
            </w:pPr>
            <w:r w:rsidRPr="008F3AB5">
              <w:rPr>
                <w:b/>
                <w:i/>
                <w:sz w:val="20"/>
                <w:szCs w:val="20"/>
              </w:rPr>
              <w:t>Услуги в сфере потребительского рынка и предпринимательства</w:t>
            </w:r>
          </w:p>
        </w:tc>
      </w:tr>
      <w:tr w:rsidR="00652668" w:rsidRPr="008F3AB5" w:rsidTr="00D65790">
        <w:trPr>
          <w:trHeight w:val="797"/>
        </w:trPr>
        <w:tc>
          <w:tcPr>
            <w:tcW w:w="533" w:type="dxa"/>
            <w:shd w:val="clear" w:color="auto" w:fill="auto"/>
            <w:vAlign w:val="center"/>
          </w:tcPr>
          <w:p w:rsidR="00652668" w:rsidRPr="007A4798" w:rsidRDefault="00652668" w:rsidP="00652668">
            <w:pPr>
              <w:jc w:val="center"/>
              <w:rPr>
                <w:b/>
                <w:sz w:val="20"/>
                <w:szCs w:val="20"/>
              </w:rPr>
            </w:pPr>
            <w:r>
              <w:rPr>
                <w:b/>
                <w:sz w:val="20"/>
                <w:szCs w:val="20"/>
              </w:rPr>
              <w:t>10</w:t>
            </w:r>
            <w:r w:rsidR="00F70ABA">
              <w:rPr>
                <w:b/>
                <w:sz w:val="20"/>
                <w:szCs w:val="20"/>
              </w:rPr>
              <w:t>5</w:t>
            </w:r>
          </w:p>
        </w:tc>
        <w:tc>
          <w:tcPr>
            <w:tcW w:w="3685" w:type="dxa"/>
            <w:gridSpan w:val="2"/>
            <w:vAlign w:val="center"/>
          </w:tcPr>
          <w:p w:rsidR="00652668" w:rsidRPr="008F3AB5" w:rsidRDefault="00652668" w:rsidP="00652668">
            <w:pPr>
              <w:rPr>
                <w:sz w:val="20"/>
                <w:szCs w:val="20"/>
              </w:rPr>
            </w:pPr>
            <w:r w:rsidRPr="008F3AB5">
              <w:rPr>
                <w:sz w:val="20"/>
                <w:szCs w:val="20"/>
              </w:rPr>
              <w:t>Рассмотрение жалоб и консультирование потребителей по вопросам защиты прав потребителей</w:t>
            </w:r>
          </w:p>
        </w:tc>
        <w:tc>
          <w:tcPr>
            <w:tcW w:w="2126" w:type="dxa"/>
            <w:gridSpan w:val="2"/>
            <w:vAlign w:val="center"/>
          </w:tcPr>
          <w:p w:rsidR="00652668" w:rsidRPr="008F3AB5" w:rsidRDefault="00652668" w:rsidP="00652668">
            <w:pPr>
              <w:numPr>
                <w:ilvl w:val="0"/>
                <w:numId w:val="6"/>
              </w:numPr>
              <w:tabs>
                <w:tab w:val="clear" w:pos="1080"/>
                <w:tab w:val="num" w:pos="459"/>
              </w:tabs>
              <w:ind w:left="34" w:firstLine="142"/>
              <w:rPr>
                <w:sz w:val="20"/>
                <w:szCs w:val="20"/>
              </w:rPr>
            </w:pPr>
            <w:r w:rsidRPr="008F3AB5">
              <w:rPr>
                <w:sz w:val="20"/>
                <w:szCs w:val="20"/>
              </w:rPr>
              <w:t>Отдел  потребительского рынка и предпринимательства администрации Калтанского городского округа</w:t>
            </w:r>
          </w:p>
        </w:tc>
        <w:tc>
          <w:tcPr>
            <w:tcW w:w="3403" w:type="dxa"/>
            <w:vAlign w:val="center"/>
          </w:tcPr>
          <w:p w:rsidR="00652668" w:rsidRPr="008F3AB5" w:rsidRDefault="00652668" w:rsidP="00652668">
            <w:pPr>
              <w:rPr>
                <w:sz w:val="20"/>
                <w:szCs w:val="20"/>
              </w:rPr>
            </w:pPr>
          </w:p>
        </w:tc>
        <w:tc>
          <w:tcPr>
            <w:tcW w:w="2835" w:type="dxa"/>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p w:rsidR="00652668" w:rsidRPr="008F3AB5" w:rsidRDefault="00652668" w:rsidP="00652668">
            <w:pPr>
              <w:rPr>
                <w:sz w:val="20"/>
                <w:szCs w:val="20"/>
              </w:rPr>
            </w:pPr>
          </w:p>
        </w:tc>
        <w:tc>
          <w:tcPr>
            <w:tcW w:w="2552" w:type="dxa"/>
            <w:vAlign w:val="center"/>
          </w:tcPr>
          <w:p w:rsidR="00652668" w:rsidRPr="008F3AB5" w:rsidRDefault="00652668" w:rsidP="00652668">
            <w:pPr>
              <w:rPr>
                <w:sz w:val="20"/>
                <w:szCs w:val="20"/>
              </w:rPr>
            </w:pPr>
            <w:r w:rsidRPr="00FD623C">
              <w:rPr>
                <w:sz w:val="16"/>
                <w:szCs w:val="20"/>
              </w:rPr>
              <w:t>Постановление администрации Калтанского городского округа от 03.06.2011г. № 95-п «Об утверждении административного регламента по предоставлению муниципальной услуги « Выдача разрешения на проведение муниципальной лотереи»</w:t>
            </w:r>
          </w:p>
        </w:tc>
      </w:tr>
      <w:tr w:rsidR="00652668" w:rsidRPr="008F3AB5" w:rsidTr="00D65790">
        <w:trPr>
          <w:trHeight w:val="797"/>
        </w:trPr>
        <w:tc>
          <w:tcPr>
            <w:tcW w:w="533" w:type="dxa"/>
            <w:shd w:val="clear" w:color="auto" w:fill="auto"/>
            <w:vAlign w:val="center"/>
          </w:tcPr>
          <w:p w:rsidR="00652668" w:rsidRPr="007A4798" w:rsidRDefault="00652668" w:rsidP="00652668">
            <w:pPr>
              <w:jc w:val="center"/>
              <w:rPr>
                <w:b/>
                <w:sz w:val="20"/>
                <w:szCs w:val="20"/>
              </w:rPr>
            </w:pPr>
            <w:r>
              <w:rPr>
                <w:b/>
                <w:sz w:val="20"/>
                <w:szCs w:val="20"/>
              </w:rPr>
              <w:t>10</w:t>
            </w:r>
            <w:r w:rsidR="00F70ABA">
              <w:rPr>
                <w:b/>
                <w:sz w:val="20"/>
                <w:szCs w:val="20"/>
              </w:rPr>
              <w:t>6</w:t>
            </w:r>
          </w:p>
        </w:tc>
        <w:tc>
          <w:tcPr>
            <w:tcW w:w="3685" w:type="dxa"/>
            <w:gridSpan w:val="2"/>
            <w:vAlign w:val="center"/>
          </w:tcPr>
          <w:p w:rsidR="00652668" w:rsidRPr="008F3AB5" w:rsidRDefault="00652668" w:rsidP="00652668">
            <w:pPr>
              <w:rPr>
                <w:sz w:val="20"/>
                <w:szCs w:val="20"/>
              </w:rPr>
            </w:pPr>
            <w:r w:rsidRPr="008F3AB5">
              <w:rPr>
                <w:sz w:val="20"/>
                <w:szCs w:val="20"/>
              </w:rPr>
              <w:t>Содействие и развитие  малого и среднего предпринимательства</w:t>
            </w:r>
          </w:p>
        </w:tc>
        <w:tc>
          <w:tcPr>
            <w:tcW w:w="2126" w:type="dxa"/>
            <w:gridSpan w:val="2"/>
            <w:vAlign w:val="center"/>
          </w:tcPr>
          <w:p w:rsidR="00652668" w:rsidRPr="008F3AB5" w:rsidRDefault="00652668" w:rsidP="00652668">
            <w:pPr>
              <w:numPr>
                <w:ilvl w:val="0"/>
                <w:numId w:val="6"/>
              </w:numPr>
              <w:tabs>
                <w:tab w:val="clear" w:pos="1080"/>
                <w:tab w:val="num" w:pos="459"/>
              </w:tabs>
              <w:ind w:left="34" w:firstLine="142"/>
              <w:rPr>
                <w:sz w:val="20"/>
                <w:szCs w:val="20"/>
              </w:rPr>
            </w:pPr>
            <w:r w:rsidRPr="008F3AB5">
              <w:rPr>
                <w:sz w:val="20"/>
                <w:szCs w:val="20"/>
              </w:rPr>
              <w:t>МАУ «Бизнес-инкубатор»</w:t>
            </w:r>
          </w:p>
        </w:tc>
        <w:tc>
          <w:tcPr>
            <w:tcW w:w="3403" w:type="dxa"/>
            <w:vAlign w:val="center"/>
          </w:tcPr>
          <w:p w:rsidR="00652668" w:rsidRPr="008F3AB5" w:rsidRDefault="00652668" w:rsidP="00652668">
            <w:pPr>
              <w:rPr>
                <w:sz w:val="20"/>
                <w:szCs w:val="20"/>
              </w:rPr>
            </w:pPr>
            <w:proofErr w:type="gramStart"/>
            <w:r w:rsidRPr="008F3AB5">
              <w:rPr>
                <w:sz w:val="20"/>
                <w:szCs w:val="20"/>
              </w:rPr>
              <w:t>Мероприятия</w:t>
            </w:r>
            <w:proofErr w:type="gramEnd"/>
            <w:r w:rsidRPr="008F3AB5">
              <w:rPr>
                <w:sz w:val="20"/>
                <w:szCs w:val="20"/>
              </w:rPr>
              <w:t xml:space="preserve"> направленные на организацию помощи субъектам малого и среднего предпринимательства</w:t>
            </w:r>
          </w:p>
        </w:tc>
        <w:tc>
          <w:tcPr>
            <w:tcW w:w="2835" w:type="dxa"/>
            <w:vAlign w:val="center"/>
          </w:tcPr>
          <w:p w:rsidR="00652668" w:rsidRPr="008F3AB5" w:rsidRDefault="00652668" w:rsidP="00652668">
            <w:pPr>
              <w:rPr>
                <w:sz w:val="20"/>
                <w:szCs w:val="20"/>
              </w:rPr>
            </w:pPr>
            <w:r w:rsidRPr="008F3AB5">
              <w:rPr>
                <w:sz w:val="20"/>
                <w:szCs w:val="20"/>
              </w:rPr>
              <w:t>Индивидуальные предприниматели;</w:t>
            </w:r>
          </w:p>
          <w:p w:rsidR="00652668" w:rsidRPr="008F3AB5" w:rsidRDefault="00652668" w:rsidP="00652668">
            <w:pPr>
              <w:rPr>
                <w:sz w:val="20"/>
                <w:szCs w:val="20"/>
              </w:rPr>
            </w:pPr>
            <w:r w:rsidRPr="008F3AB5">
              <w:rPr>
                <w:sz w:val="20"/>
                <w:szCs w:val="20"/>
              </w:rPr>
              <w:t>Физические лица;</w:t>
            </w:r>
          </w:p>
          <w:p w:rsidR="00652668" w:rsidRPr="008F3AB5" w:rsidRDefault="00652668" w:rsidP="00652668">
            <w:pPr>
              <w:rPr>
                <w:sz w:val="20"/>
                <w:szCs w:val="20"/>
              </w:rPr>
            </w:pPr>
            <w:r w:rsidRPr="008F3AB5">
              <w:rPr>
                <w:sz w:val="20"/>
                <w:szCs w:val="20"/>
              </w:rPr>
              <w:t>Юридические лица.</w:t>
            </w:r>
          </w:p>
        </w:tc>
        <w:tc>
          <w:tcPr>
            <w:tcW w:w="2552" w:type="dxa"/>
            <w:vAlign w:val="center"/>
          </w:tcPr>
          <w:p w:rsidR="00652668" w:rsidRPr="008F3AB5" w:rsidRDefault="00652668" w:rsidP="00652668">
            <w:pPr>
              <w:rPr>
                <w:sz w:val="20"/>
                <w:szCs w:val="20"/>
              </w:rPr>
            </w:pPr>
            <w:r w:rsidRPr="00FD623C">
              <w:rPr>
                <w:sz w:val="16"/>
                <w:szCs w:val="20"/>
              </w:rPr>
              <w:t>Постановление администрации Калтанского городского округа от13.08.2012г. №187-п «Об утверждении административного регламента по предоставлению муниципальной услуги «Содействие развитию малого и среднего предпринимательства»</w:t>
            </w:r>
          </w:p>
        </w:tc>
      </w:tr>
    </w:tbl>
    <w:p w:rsidR="00193837" w:rsidRDefault="00193837" w:rsidP="00E212C2">
      <w:pPr>
        <w:pStyle w:val="a3"/>
      </w:pPr>
    </w:p>
    <w:p w:rsidR="00193837" w:rsidRDefault="00193837" w:rsidP="002236C3">
      <w:pPr>
        <w:pStyle w:val="a3"/>
        <w:jc w:val="right"/>
      </w:pPr>
    </w:p>
    <w:p w:rsidR="00BB49A2" w:rsidRPr="00086F68" w:rsidRDefault="00BB49A2" w:rsidP="00BB49A2">
      <w:pPr>
        <w:jc w:val="right"/>
        <w:rPr>
          <w:sz w:val="16"/>
          <w:szCs w:val="28"/>
        </w:rPr>
      </w:pPr>
      <w:r w:rsidRPr="00086F68">
        <w:rPr>
          <w:sz w:val="16"/>
          <w:szCs w:val="28"/>
        </w:rPr>
        <w:lastRenderedPageBreak/>
        <w:t>Приложение №</w:t>
      </w:r>
      <w:r w:rsidR="00E212C2">
        <w:rPr>
          <w:sz w:val="16"/>
          <w:szCs w:val="28"/>
        </w:rPr>
        <w:t>2</w:t>
      </w:r>
    </w:p>
    <w:p w:rsidR="007C20A6" w:rsidRPr="00086F68" w:rsidRDefault="007C20A6" w:rsidP="007C20A6">
      <w:pPr>
        <w:jc w:val="right"/>
        <w:rPr>
          <w:sz w:val="16"/>
          <w:szCs w:val="28"/>
        </w:rPr>
      </w:pPr>
      <w:r w:rsidRPr="00086F68">
        <w:rPr>
          <w:sz w:val="16"/>
          <w:szCs w:val="28"/>
        </w:rPr>
        <w:t xml:space="preserve">к Постановлению администрации </w:t>
      </w:r>
    </w:p>
    <w:p w:rsidR="007C20A6" w:rsidRPr="00086F68" w:rsidRDefault="007C20A6" w:rsidP="007C20A6">
      <w:pPr>
        <w:jc w:val="right"/>
        <w:rPr>
          <w:sz w:val="16"/>
          <w:szCs w:val="28"/>
        </w:rPr>
      </w:pPr>
      <w:r w:rsidRPr="00086F68">
        <w:rPr>
          <w:sz w:val="16"/>
          <w:szCs w:val="28"/>
        </w:rPr>
        <w:t xml:space="preserve">Калтанского городского округа </w:t>
      </w:r>
    </w:p>
    <w:p w:rsidR="007C20A6" w:rsidRPr="00086F68" w:rsidRDefault="00290EF4" w:rsidP="007C20A6">
      <w:pPr>
        <w:jc w:val="right"/>
        <w:rPr>
          <w:sz w:val="16"/>
          <w:szCs w:val="28"/>
        </w:rPr>
      </w:pPr>
      <w:r>
        <w:rPr>
          <w:sz w:val="16"/>
          <w:szCs w:val="28"/>
        </w:rPr>
        <w:t>от 22.03.</w:t>
      </w:r>
      <w:r w:rsidR="007C20A6" w:rsidRPr="00086F68">
        <w:rPr>
          <w:sz w:val="16"/>
          <w:szCs w:val="28"/>
        </w:rPr>
        <w:t>201</w:t>
      </w:r>
      <w:r w:rsidR="00D86D87">
        <w:rPr>
          <w:sz w:val="16"/>
          <w:szCs w:val="28"/>
        </w:rPr>
        <w:t>6</w:t>
      </w:r>
      <w:r>
        <w:rPr>
          <w:sz w:val="16"/>
          <w:szCs w:val="28"/>
        </w:rPr>
        <w:t>г. № 79</w:t>
      </w:r>
      <w:r w:rsidR="007C20A6" w:rsidRPr="00086F68">
        <w:rPr>
          <w:sz w:val="16"/>
          <w:szCs w:val="28"/>
        </w:rPr>
        <w:t>-п</w:t>
      </w:r>
    </w:p>
    <w:p w:rsidR="00193837" w:rsidRPr="002812AB" w:rsidRDefault="00193837" w:rsidP="002812AB">
      <w:pPr>
        <w:jc w:val="center"/>
        <w:rPr>
          <w:b/>
          <w:i/>
          <w:color w:val="000000" w:themeColor="text1"/>
          <w:szCs w:val="28"/>
          <w:u w:val="single"/>
        </w:rPr>
      </w:pPr>
      <w:proofErr w:type="gramStart"/>
      <w:r w:rsidRPr="00086F68">
        <w:rPr>
          <w:b/>
          <w:i/>
          <w:szCs w:val="28"/>
          <w:u w:val="single"/>
        </w:rPr>
        <w:t>Реестр госуда</w:t>
      </w:r>
      <w:r w:rsidR="002812AB">
        <w:rPr>
          <w:b/>
          <w:i/>
          <w:szCs w:val="28"/>
          <w:u w:val="single"/>
        </w:rPr>
        <w:t xml:space="preserve">рственных услуг, оказываемых </w:t>
      </w:r>
      <w:r w:rsidR="002812AB" w:rsidRPr="002812AB">
        <w:rPr>
          <w:b/>
          <w:i/>
          <w:color w:val="000000" w:themeColor="text1"/>
          <w:szCs w:val="28"/>
          <w:u w:val="single"/>
        </w:rPr>
        <w:t xml:space="preserve">муниципальным автономным учреждением  </w:t>
      </w:r>
      <w:r w:rsidRPr="00086F68">
        <w:rPr>
          <w:b/>
          <w:i/>
          <w:szCs w:val="28"/>
          <w:u w:val="single"/>
        </w:rPr>
        <w:t xml:space="preserve">«Многофункциональный центр </w:t>
      </w:r>
      <w:r w:rsidR="002812AB" w:rsidRPr="002812AB">
        <w:rPr>
          <w:b/>
          <w:i/>
          <w:color w:val="000000" w:themeColor="text1"/>
          <w:szCs w:val="28"/>
          <w:u w:val="single"/>
        </w:rPr>
        <w:t>предоставления государственных и муниципальных услуг</w:t>
      </w:r>
      <w:r w:rsidR="002812AB">
        <w:rPr>
          <w:b/>
          <w:i/>
          <w:color w:val="000000" w:themeColor="text1"/>
          <w:szCs w:val="28"/>
          <w:u w:val="single"/>
        </w:rPr>
        <w:t xml:space="preserve"> </w:t>
      </w:r>
      <w:r w:rsidRPr="00086F68">
        <w:rPr>
          <w:b/>
          <w:i/>
          <w:szCs w:val="28"/>
          <w:u w:val="single"/>
        </w:rPr>
        <w:t>Калтанского городского округа» по принципу «Одного окна»</w:t>
      </w:r>
      <w:r>
        <w:rPr>
          <w:b/>
          <w:i/>
          <w:szCs w:val="28"/>
          <w:u w:val="single"/>
        </w:rPr>
        <w:t xml:space="preserve"> в соответствии с</w:t>
      </w:r>
      <w:r w:rsidR="00661C5F">
        <w:rPr>
          <w:b/>
          <w:i/>
          <w:szCs w:val="28"/>
          <w:u w:val="single"/>
        </w:rPr>
        <w:t xml:space="preserve"> </w:t>
      </w:r>
      <w:r w:rsidRPr="008215AB">
        <w:rPr>
          <w:b/>
          <w:i/>
          <w:szCs w:val="28"/>
          <w:u w:val="single"/>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93837" w:rsidRPr="00BB49A2" w:rsidRDefault="00193837" w:rsidP="00193837">
      <w:pPr>
        <w:jc w:val="center"/>
        <w:rPr>
          <w:b/>
          <w:sz w:val="28"/>
          <w:szCs w:val="28"/>
        </w:rPr>
      </w:pPr>
    </w:p>
    <w:p w:rsidR="00917E03" w:rsidRDefault="00917E03" w:rsidP="001E3931"/>
    <w:p w:rsidR="00917E03" w:rsidRPr="00917E03" w:rsidRDefault="00917E03" w:rsidP="00917E03">
      <w:pPr>
        <w:tabs>
          <w:tab w:val="left" w:pos="3000"/>
        </w:tabs>
      </w:pPr>
      <w:r>
        <w:tab/>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5"/>
        <w:gridCol w:w="10916"/>
        <w:gridCol w:w="1275"/>
      </w:tblGrid>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spacing w:before="120"/>
              <w:rPr>
                <w:b/>
                <w:sz w:val="20"/>
                <w:szCs w:val="20"/>
              </w:rPr>
            </w:pPr>
            <w:r w:rsidRPr="002812AB">
              <w:rPr>
                <w:b/>
                <w:sz w:val="20"/>
                <w:szCs w:val="20"/>
              </w:rPr>
              <w:t xml:space="preserve">№ </w:t>
            </w:r>
            <w:proofErr w:type="gramStart"/>
            <w:r w:rsidRPr="002812AB">
              <w:rPr>
                <w:b/>
                <w:sz w:val="20"/>
                <w:szCs w:val="20"/>
              </w:rPr>
              <w:t>п</w:t>
            </w:r>
            <w:proofErr w:type="gramEnd"/>
            <w:r w:rsidRPr="002812AB">
              <w:rPr>
                <w:b/>
                <w:sz w:val="20"/>
                <w:szCs w:val="20"/>
              </w:rPr>
              <w:t>/п</w:t>
            </w:r>
          </w:p>
        </w:tc>
        <w:tc>
          <w:tcPr>
            <w:tcW w:w="2125" w:type="dxa"/>
            <w:shd w:val="clear" w:color="auto" w:fill="auto"/>
          </w:tcPr>
          <w:p w:rsidR="00917E03" w:rsidRPr="002812AB" w:rsidRDefault="00917E03" w:rsidP="000B2FD4">
            <w:pPr>
              <w:shd w:val="clear" w:color="auto" w:fill="FFFFFF"/>
              <w:autoSpaceDE w:val="0"/>
              <w:autoSpaceDN w:val="0"/>
              <w:adjustRightInd w:val="0"/>
              <w:spacing w:before="120"/>
              <w:jc w:val="center"/>
              <w:rPr>
                <w:b/>
                <w:sz w:val="20"/>
                <w:szCs w:val="20"/>
              </w:rPr>
            </w:pPr>
            <w:r w:rsidRPr="002812AB">
              <w:rPr>
                <w:b/>
                <w:sz w:val="20"/>
                <w:szCs w:val="20"/>
              </w:rPr>
              <w:t>Наименование органа</w:t>
            </w:r>
          </w:p>
        </w:tc>
        <w:tc>
          <w:tcPr>
            <w:tcW w:w="10916" w:type="dxa"/>
            <w:shd w:val="clear" w:color="auto" w:fill="auto"/>
          </w:tcPr>
          <w:p w:rsidR="00917E03" w:rsidRPr="002812AB" w:rsidRDefault="00917E03" w:rsidP="000B2FD4">
            <w:pPr>
              <w:shd w:val="clear" w:color="auto" w:fill="FFFFFF"/>
              <w:autoSpaceDE w:val="0"/>
              <w:autoSpaceDN w:val="0"/>
              <w:adjustRightInd w:val="0"/>
              <w:spacing w:before="120"/>
              <w:jc w:val="center"/>
              <w:rPr>
                <w:b/>
                <w:sz w:val="20"/>
                <w:szCs w:val="20"/>
              </w:rPr>
            </w:pPr>
            <w:r w:rsidRPr="002812AB">
              <w:rPr>
                <w:b/>
                <w:sz w:val="20"/>
                <w:szCs w:val="20"/>
              </w:rPr>
              <w:t>Перечень федеральных услуг</w:t>
            </w:r>
          </w:p>
        </w:tc>
        <w:tc>
          <w:tcPr>
            <w:tcW w:w="1275" w:type="dxa"/>
            <w:tcBorders>
              <w:bottom w:val="single" w:sz="4" w:space="0" w:color="auto"/>
            </w:tcBorders>
            <w:shd w:val="clear" w:color="auto" w:fill="auto"/>
          </w:tcPr>
          <w:p w:rsidR="00917E03" w:rsidRPr="002812AB" w:rsidRDefault="00917E03" w:rsidP="000B2FD4">
            <w:pPr>
              <w:shd w:val="clear" w:color="auto" w:fill="FFFFFF"/>
              <w:autoSpaceDE w:val="0"/>
              <w:autoSpaceDN w:val="0"/>
              <w:adjustRightInd w:val="0"/>
              <w:jc w:val="center"/>
              <w:rPr>
                <w:b/>
                <w:sz w:val="20"/>
                <w:szCs w:val="20"/>
              </w:rPr>
            </w:pPr>
            <w:r w:rsidRPr="002812AB">
              <w:rPr>
                <w:b/>
                <w:sz w:val="20"/>
                <w:szCs w:val="20"/>
              </w:rPr>
              <w:t>Реквизиты соглашения</w:t>
            </w: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r w:rsidRPr="002812AB">
              <w:rPr>
                <w:b/>
                <w:sz w:val="20"/>
                <w:szCs w:val="20"/>
                <w:lang w:val="en-US"/>
              </w:rPr>
              <w:t>I</w:t>
            </w:r>
            <w:r w:rsidRPr="002812AB">
              <w:rPr>
                <w:b/>
                <w:sz w:val="20"/>
                <w:szCs w:val="20"/>
              </w:rPr>
              <w:t>.</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Управление Федеральной налоговой службы по Кемеровской области</w:t>
            </w:r>
          </w:p>
        </w:tc>
        <w:tc>
          <w:tcPr>
            <w:tcW w:w="10916" w:type="dxa"/>
            <w:shd w:val="clear" w:color="auto" w:fill="auto"/>
          </w:tcPr>
          <w:p w:rsidR="00917E03" w:rsidRPr="002812AB" w:rsidRDefault="00917E03" w:rsidP="000B2FD4">
            <w:pPr>
              <w:shd w:val="clear" w:color="auto" w:fill="FFFFFF"/>
              <w:jc w:val="center"/>
              <w:rPr>
                <w:b/>
                <w:sz w:val="20"/>
                <w:szCs w:val="20"/>
              </w:rPr>
            </w:pPr>
          </w:p>
          <w:p w:rsidR="00917E03" w:rsidRPr="002812AB" w:rsidRDefault="00917E03" w:rsidP="000B2FD4">
            <w:pPr>
              <w:shd w:val="clear" w:color="auto" w:fill="FFFFFF"/>
              <w:jc w:val="center"/>
              <w:rPr>
                <w:b/>
                <w:sz w:val="20"/>
                <w:szCs w:val="20"/>
              </w:rPr>
            </w:pPr>
            <w:r w:rsidRPr="002812AB">
              <w:rPr>
                <w:b/>
                <w:sz w:val="20"/>
                <w:szCs w:val="20"/>
              </w:rPr>
              <w:t>Государственные услуги ФНС России</w:t>
            </w:r>
          </w:p>
          <w:p w:rsidR="00917E03" w:rsidRPr="002812AB" w:rsidRDefault="00917E03" w:rsidP="000B2FD4">
            <w:pPr>
              <w:shd w:val="clear" w:color="auto" w:fill="FFFFFF"/>
              <w:rPr>
                <w:sz w:val="20"/>
                <w:szCs w:val="20"/>
              </w:rPr>
            </w:pPr>
          </w:p>
        </w:tc>
        <w:tc>
          <w:tcPr>
            <w:tcW w:w="1275" w:type="dxa"/>
            <w:tcBorders>
              <w:bottom w:val="nil"/>
            </w:tcBorders>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01/2013</w:t>
            </w:r>
          </w:p>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от 15.08.2013</w:t>
            </w:r>
          </w:p>
        </w:tc>
      </w:tr>
      <w:tr w:rsidR="00917E03" w:rsidRPr="002812AB" w:rsidTr="000B2FD4">
        <w:tc>
          <w:tcPr>
            <w:tcW w:w="1277" w:type="dxa"/>
            <w:shd w:val="clear" w:color="auto" w:fill="FFFFFF"/>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FFFFFF"/>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nil"/>
              <w:left w:val="nil"/>
              <w:bottom w:val="single" w:sz="4" w:space="0" w:color="auto"/>
              <w:right w:val="single" w:sz="4" w:space="0" w:color="auto"/>
            </w:tcBorders>
            <w:shd w:val="clear" w:color="auto" w:fill="FFFFFF"/>
          </w:tcPr>
          <w:p w:rsidR="00917E03" w:rsidRPr="002812AB" w:rsidRDefault="00917E03" w:rsidP="000B2FD4">
            <w:pPr>
              <w:shd w:val="clear" w:color="auto" w:fill="FFFFFF"/>
              <w:autoSpaceDE w:val="0"/>
              <w:autoSpaceDN w:val="0"/>
              <w:adjustRightInd w:val="0"/>
              <w:jc w:val="both"/>
              <w:rPr>
                <w:sz w:val="20"/>
                <w:szCs w:val="20"/>
              </w:rPr>
            </w:pPr>
            <w:r w:rsidRPr="002812AB">
              <w:rPr>
                <w:sz w:val="20"/>
                <w:szCs w:val="2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1275" w:type="dxa"/>
            <w:vMerge w:val="restart"/>
            <w:tcBorders>
              <w:top w:val="nil"/>
            </w:tcBorders>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nil"/>
              <w:left w:val="nil"/>
              <w:bottom w:val="single" w:sz="4" w:space="0" w:color="auto"/>
              <w:right w:val="single" w:sz="4" w:space="0" w:color="auto"/>
            </w:tcBorders>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proofErr w:type="gramStart"/>
            <w:r w:rsidRPr="002812AB">
              <w:rPr>
                <w:rFonts w:ascii="Times New Roman" w:hAnsi="Times New Roman" w:cs="Times New Roman"/>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w:t>
            </w:r>
            <w:proofErr w:type="gramEnd"/>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auto"/>
          </w:tcPr>
          <w:p w:rsidR="00917E03" w:rsidRPr="002812AB" w:rsidRDefault="00917E03" w:rsidP="000B2FD4">
            <w:pPr>
              <w:shd w:val="clear" w:color="auto" w:fill="FFFFFF"/>
              <w:autoSpaceDE w:val="0"/>
              <w:autoSpaceDN w:val="0"/>
              <w:adjustRightInd w:val="0"/>
              <w:jc w:val="both"/>
              <w:rPr>
                <w:sz w:val="20"/>
                <w:szCs w:val="20"/>
              </w:rPr>
            </w:pPr>
            <w:r w:rsidRPr="002812AB">
              <w:rPr>
                <w:sz w:val="20"/>
                <w:szCs w:val="20"/>
              </w:rPr>
              <w:t>Прием запроса на предоставление справки о состоянии расчетов по налогам, сборам, пеням и штрафам</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auto"/>
          </w:tcPr>
          <w:p w:rsidR="00917E03" w:rsidRPr="002812AB" w:rsidRDefault="00917E03" w:rsidP="000B2FD4">
            <w:pPr>
              <w:shd w:val="clear" w:color="auto" w:fill="FFFFFF"/>
              <w:autoSpaceDE w:val="0"/>
              <w:autoSpaceDN w:val="0"/>
              <w:adjustRightInd w:val="0"/>
              <w:jc w:val="both"/>
              <w:rPr>
                <w:sz w:val="20"/>
                <w:szCs w:val="20"/>
              </w:rPr>
            </w:pPr>
            <w:r w:rsidRPr="002812AB">
              <w:rPr>
                <w:sz w:val="20"/>
                <w:szCs w:val="20"/>
              </w:rPr>
              <w:t>Прием запроса на проведение сверки расчетов с налогоплательщиками</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 xml:space="preserve">Прием запроса о предоставлении справки об исполнении налогоплательщиком (плательщиком сборов, налоговым агентом) обязанности по уплате налогов, сборов, пеней, штрафов, процентов </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FFFFFF"/>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FFFFFF"/>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FFFFFF"/>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FFFFFF"/>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FFFFFF"/>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FFFFFF"/>
          </w:tcPr>
          <w:p w:rsidR="00917E03" w:rsidRPr="002812AB" w:rsidRDefault="00917E03" w:rsidP="000B2FD4">
            <w:pPr>
              <w:shd w:val="clear" w:color="auto" w:fill="FFFFFF"/>
              <w:autoSpaceDE w:val="0"/>
              <w:autoSpaceDN w:val="0"/>
              <w:adjustRightInd w:val="0"/>
              <w:jc w:val="both"/>
              <w:rPr>
                <w:sz w:val="20"/>
                <w:szCs w:val="20"/>
              </w:rPr>
            </w:pPr>
            <w:r w:rsidRPr="002812AB">
              <w:rPr>
                <w:sz w:val="20"/>
                <w:szCs w:val="20"/>
              </w:rPr>
              <w:t>Выдача платежных документов на уплату задолженности транспортного налога, налога на имущество физических лиц и земельного налога (форма № ПД налог).</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FFFFFF"/>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Предоставление сведений, содержащихся в реестре дисквалифицированных лиц</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FFFFFF"/>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 xml:space="preserve">Прием заявления физического лица о постановке на учет в налоговом органе, выдача свидетельства о постановке на учет </w:t>
            </w:r>
            <w:r w:rsidRPr="002812AB">
              <w:rPr>
                <w:rFonts w:ascii="Times New Roman" w:hAnsi="Times New Roman" w:cs="Times New Roman"/>
              </w:rPr>
              <w:lastRenderedPageBreak/>
              <w:t>физического лица в налоговом органе</w:t>
            </w:r>
          </w:p>
        </w:tc>
        <w:tc>
          <w:tcPr>
            <w:tcW w:w="1275" w:type="dxa"/>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9"/>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10916" w:type="dxa"/>
            <w:tcBorders>
              <w:top w:val="single" w:sz="4" w:space="0" w:color="auto"/>
              <w:left w:val="nil"/>
              <w:bottom w:val="single" w:sz="4" w:space="0" w:color="auto"/>
              <w:right w:val="single" w:sz="4" w:space="0" w:color="auto"/>
            </w:tcBorders>
            <w:shd w:val="clear" w:color="auto" w:fill="FFFFFF"/>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Предоставление сведений, содержащихся в государственном адресном реестре</w:t>
            </w:r>
          </w:p>
        </w:tc>
        <w:tc>
          <w:tcPr>
            <w:tcW w:w="1275" w:type="dxa"/>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Государственное учреждение - Кузбасское региональное отделение Фонда социального страхования Российской Федерации</w:t>
            </w:r>
          </w:p>
        </w:tc>
        <w:tc>
          <w:tcPr>
            <w:tcW w:w="10916" w:type="dxa"/>
            <w:shd w:val="clear" w:color="auto" w:fill="auto"/>
          </w:tcPr>
          <w:p w:rsidR="00917E03" w:rsidRPr="002812AB" w:rsidRDefault="00917E03" w:rsidP="000B2FD4">
            <w:pPr>
              <w:shd w:val="clear" w:color="auto" w:fill="FFFFFF"/>
              <w:jc w:val="center"/>
              <w:rPr>
                <w:b/>
                <w:sz w:val="20"/>
                <w:szCs w:val="20"/>
              </w:rPr>
            </w:pPr>
          </w:p>
          <w:p w:rsidR="00917E03" w:rsidRPr="002812AB" w:rsidRDefault="00917E03" w:rsidP="000B2FD4">
            <w:pPr>
              <w:shd w:val="clear" w:color="auto" w:fill="FFFFFF"/>
              <w:jc w:val="center"/>
              <w:rPr>
                <w:sz w:val="20"/>
                <w:szCs w:val="20"/>
              </w:rPr>
            </w:pPr>
            <w:r w:rsidRPr="002812AB">
              <w:rPr>
                <w:b/>
                <w:sz w:val="20"/>
                <w:szCs w:val="20"/>
              </w:rPr>
              <w:t>Государственные услуги ФСС России</w:t>
            </w:r>
            <w:r w:rsidRPr="002812AB">
              <w:rPr>
                <w:sz w:val="20"/>
                <w:szCs w:val="20"/>
              </w:rPr>
              <w:t xml:space="preserve"> </w:t>
            </w:r>
          </w:p>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02/УМФЦ/1347</w:t>
            </w:r>
          </w:p>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от 27.09.2013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в связи с материнством (форма - 4а ФСС РФ)</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Регистрация и снятие с регистрационного учета страхователей физических лиц, заключивших трудовой договор с работником</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6.</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Регистрация и снятие с регистрационного учета юридических лиц по месту нахождения обособленных подразделений</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7.</w:t>
            </w:r>
          </w:p>
        </w:tc>
        <w:tc>
          <w:tcPr>
            <w:tcW w:w="10916" w:type="dxa"/>
            <w:shd w:val="clear" w:color="auto" w:fill="auto"/>
          </w:tcPr>
          <w:p w:rsidR="00917E03" w:rsidRPr="002812AB" w:rsidRDefault="00917E03" w:rsidP="000B2FD4">
            <w:pPr>
              <w:shd w:val="clear" w:color="auto" w:fill="FFFFFF"/>
              <w:jc w:val="both"/>
              <w:rPr>
                <w:sz w:val="20"/>
                <w:szCs w:val="20"/>
              </w:rPr>
            </w:pPr>
            <w:proofErr w:type="gramStart"/>
            <w:r w:rsidRPr="002812AB">
              <w:rPr>
                <w:sz w:val="20"/>
                <w:szCs w:val="20"/>
              </w:rPr>
              <w:t>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roofErr w:type="gramEnd"/>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8.</w:t>
            </w:r>
          </w:p>
        </w:tc>
        <w:tc>
          <w:tcPr>
            <w:tcW w:w="10916" w:type="dxa"/>
            <w:shd w:val="clear" w:color="auto" w:fill="auto"/>
          </w:tcPr>
          <w:p w:rsidR="00917E03" w:rsidRPr="002812AB" w:rsidRDefault="00917E03" w:rsidP="000B2FD4">
            <w:pPr>
              <w:shd w:val="clear" w:color="auto" w:fill="FFFFFF"/>
              <w:jc w:val="both"/>
              <w:rPr>
                <w:sz w:val="20"/>
                <w:szCs w:val="20"/>
              </w:rPr>
            </w:pPr>
            <w:proofErr w:type="gramStart"/>
            <w:r w:rsidRPr="002812AB">
              <w:rPr>
                <w:sz w:val="20"/>
                <w:szCs w:val="20"/>
              </w:rPr>
              <w:t>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roofErr w:type="gramEnd"/>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9.</w:t>
            </w:r>
          </w:p>
        </w:tc>
        <w:tc>
          <w:tcPr>
            <w:tcW w:w="10916" w:type="dxa"/>
            <w:shd w:val="clear" w:color="auto" w:fill="auto"/>
          </w:tcPr>
          <w:p w:rsidR="00917E03" w:rsidRPr="002812AB" w:rsidRDefault="00917E03" w:rsidP="000B2FD4">
            <w:pPr>
              <w:shd w:val="clear" w:color="auto" w:fill="FFFFFF"/>
              <w:jc w:val="both"/>
              <w:rPr>
                <w:sz w:val="20"/>
                <w:szCs w:val="20"/>
              </w:rPr>
            </w:pPr>
            <w:proofErr w:type="gramStart"/>
            <w:r w:rsidRPr="002812AB">
              <w:rPr>
                <w:sz w:val="20"/>
                <w:szCs w:val="20"/>
              </w:rPr>
              <w:t>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roofErr w:type="gramEnd"/>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10.</w:t>
            </w:r>
          </w:p>
        </w:tc>
        <w:tc>
          <w:tcPr>
            <w:tcW w:w="10916" w:type="dxa"/>
            <w:shd w:val="clear" w:color="auto" w:fill="auto"/>
          </w:tcPr>
          <w:p w:rsidR="00917E03" w:rsidRPr="002812AB" w:rsidRDefault="00917E03" w:rsidP="000B2FD4">
            <w:pPr>
              <w:shd w:val="clear" w:color="auto" w:fill="FFFFFF"/>
              <w:jc w:val="both"/>
              <w:rPr>
                <w:sz w:val="20"/>
                <w:szCs w:val="20"/>
              </w:rPr>
            </w:pPr>
            <w:proofErr w:type="gramStart"/>
            <w:r w:rsidRPr="002812AB">
              <w:rPr>
                <w:sz w:val="20"/>
                <w:szCs w:val="20"/>
              </w:rPr>
              <w:t xml:space="preserve">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Фонда социального страхования Российской </w:t>
            </w:r>
            <w:r w:rsidRPr="002812AB">
              <w:rPr>
                <w:sz w:val="20"/>
                <w:szCs w:val="20"/>
              </w:rPr>
              <w:lastRenderedPageBreak/>
              <w:t>Федерации, территориальных органов Фонда социального страхования Российской Федерации и их должностных лиц, а также предоставлению форм расчётов по начисленным и уплаченным страховым</w:t>
            </w:r>
            <w:proofErr w:type="gramEnd"/>
            <w:r w:rsidRPr="002812AB">
              <w:rPr>
                <w:sz w:val="20"/>
                <w:szCs w:val="20"/>
              </w:rPr>
              <w:t xml:space="preserve"> взносам и разъяснению порядка их заполнения</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11.</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12</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 xml:space="preserve">Рассмотрение жалоб, поданных плательщиками страховых взносов в вышестоящий орган </w:t>
            </w:r>
            <w:proofErr w:type="gramStart"/>
            <w:r w:rsidRPr="002812AB">
              <w:rPr>
                <w:sz w:val="20"/>
                <w:szCs w:val="20"/>
              </w:rPr>
              <w:t>контроля за</w:t>
            </w:r>
            <w:proofErr w:type="gramEnd"/>
            <w:r w:rsidRPr="002812AB">
              <w:rPr>
                <w:sz w:val="20"/>
                <w:szCs w:val="20"/>
              </w:rPr>
              <w:t xml:space="preserve"> уплатой страховых взносов или вышестоящему должностному лицу</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r w:rsidRPr="002812AB">
              <w:rPr>
                <w:b/>
                <w:sz w:val="20"/>
                <w:szCs w:val="20"/>
                <w:lang w:val="en-US"/>
              </w:rPr>
              <w:t>III.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Управление Федеральной миграционной службы по Кемеровской области</w:t>
            </w:r>
          </w:p>
        </w:tc>
        <w:tc>
          <w:tcPr>
            <w:tcW w:w="10916" w:type="dxa"/>
            <w:shd w:val="clear" w:color="auto" w:fill="auto"/>
          </w:tcPr>
          <w:p w:rsidR="00917E03" w:rsidRPr="002812AB" w:rsidRDefault="00917E03" w:rsidP="000B2FD4">
            <w:pPr>
              <w:shd w:val="clear" w:color="auto" w:fill="FFFFFF"/>
              <w:jc w:val="center"/>
              <w:rPr>
                <w:b/>
                <w:sz w:val="20"/>
                <w:szCs w:val="20"/>
              </w:rPr>
            </w:pPr>
          </w:p>
          <w:p w:rsidR="00917E03" w:rsidRPr="002812AB" w:rsidRDefault="00917E03" w:rsidP="000B2FD4">
            <w:pPr>
              <w:shd w:val="clear" w:color="auto" w:fill="FFFFFF"/>
              <w:jc w:val="center"/>
              <w:rPr>
                <w:sz w:val="20"/>
                <w:szCs w:val="20"/>
              </w:rPr>
            </w:pPr>
            <w:r w:rsidRPr="002812AB">
              <w:rPr>
                <w:b/>
                <w:sz w:val="20"/>
                <w:szCs w:val="20"/>
              </w:rPr>
              <w:t>Государственные услуги ФМС России</w:t>
            </w:r>
            <w:r w:rsidRPr="002812AB">
              <w:rPr>
                <w:sz w:val="20"/>
                <w:szCs w:val="20"/>
              </w:rPr>
              <w:t xml:space="preserve"> </w:t>
            </w:r>
          </w:p>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03/УМФЦ/14</w:t>
            </w:r>
          </w:p>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от 01.11.2013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 xml:space="preserve">Выдача, замена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 xml:space="preserve">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Регистрационный учет граждан Российской Федерации по месту пребывания и по месту жительства в пределах Российской Федерации</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Осуществление миграционного учета в Российской Федерации</w:t>
            </w:r>
          </w:p>
        </w:tc>
        <w:tc>
          <w:tcPr>
            <w:tcW w:w="1275" w:type="dxa"/>
            <w:vMerge/>
            <w:shd w:val="clear" w:color="auto" w:fill="auto"/>
          </w:tcPr>
          <w:p w:rsidR="00917E03" w:rsidRPr="002812AB" w:rsidRDefault="00917E03" w:rsidP="000B2FD4">
            <w:pPr>
              <w:shd w:val="clear" w:color="auto" w:fill="FFFFFF"/>
              <w:autoSpaceDE w:val="0"/>
              <w:autoSpaceDN w:val="0"/>
              <w:adjustRightInd w:val="0"/>
              <w:jc w:val="both"/>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IV.</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Отделение Пенсионного фонда Российской Федерации (государственное учреждение) по Кемеровской области</w:t>
            </w:r>
          </w:p>
        </w:tc>
        <w:tc>
          <w:tcPr>
            <w:tcW w:w="10916" w:type="dxa"/>
            <w:shd w:val="clear" w:color="auto" w:fill="auto"/>
          </w:tcPr>
          <w:p w:rsidR="00917E03" w:rsidRPr="002812AB" w:rsidRDefault="00917E03" w:rsidP="000B2FD4">
            <w:pPr>
              <w:shd w:val="clear" w:color="auto" w:fill="FFFFFF"/>
              <w:jc w:val="center"/>
              <w:rPr>
                <w:b/>
                <w:sz w:val="20"/>
                <w:szCs w:val="20"/>
              </w:rPr>
            </w:pPr>
          </w:p>
          <w:p w:rsidR="00917E03" w:rsidRPr="002812AB" w:rsidRDefault="00917E03" w:rsidP="000B2FD4">
            <w:pPr>
              <w:shd w:val="clear" w:color="auto" w:fill="FFFFFF"/>
              <w:jc w:val="center"/>
              <w:rPr>
                <w:sz w:val="20"/>
                <w:szCs w:val="20"/>
              </w:rPr>
            </w:pPr>
            <w:r w:rsidRPr="002812AB">
              <w:rPr>
                <w:b/>
                <w:sz w:val="20"/>
                <w:szCs w:val="20"/>
              </w:rPr>
              <w:t>Государственные услуги Пенсионного фонда Российской Федерации</w:t>
            </w:r>
            <w:r w:rsidRPr="002812AB">
              <w:rPr>
                <w:sz w:val="20"/>
                <w:szCs w:val="20"/>
              </w:rPr>
              <w:t xml:space="preserve"> </w:t>
            </w:r>
          </w:p>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03/2013 от 08.11.2013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rPr>
                <w:sz w:val="20"/>
                <w:szCs w:val="20"/>
              </w:rPr>
            </w:pPr>
            <w:proofErr w:type="gramStart"/>
            <w:r w:rsidRPr="002812AB">
              <w:rPr>
                <w:sz w:val="20"/>
                <w:szCs w:val="20"/>
              </w:rPr>
              <w:t>Прием от застрахованных лиц заявлений о выборе инвестиционного портфеля (управляющей компании), о переходе (о досрочном переходе) в негосударственный пенсионный фонд или о переходе (о досрочном переходе) в Пенсионный фонд Российской Федерации из негосударственного пенсионного фонда для передачи им средств пенсионных накоплений, уведомлений о замене выбранного страховщика по обязательному пенсионному страхованию (инвестиционного портфеля (управляющей компании)</w:t>
            </w:r>
            <w:proofErr w:type="gramEnd"/>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 xml:space="preserve">Прием заявлений </w:t>
            </w:r>
            <w:proofErr w:type="gramStart"/>
            <w:r w:rsidRPr="002812AB">
              <w:rPr>
                <w:sz w:val="20"/>
                <w:szCs w:val="20"/>
              </w:rPr>
              <w:t>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w:t>
            </w:r>
            <w:proofErr w:type="gramEnd"/>
            <w:r w:rsidRPr="002812AB">
              <w:rPr>
                <w:sz w:val="20"/>
                <w:szCs w:val="20"/>
              </w:rPr>
              <w:t xml:space="preserve"> трудовой пенсии.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выдаче государственного сертификата на материнский (семейный) капитал и выдача государственного сертификата на материнский (семейный) капитал.</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распоряжении средствами (частью средств) материнского (семейного) капитала.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rPr>
          <w:trHeight w:val="505"/>
        </w:trPr>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6.</w:t>
            </w:r>
          </w:p>
        </w:tc>
        <w:tc>
          <w:tcPr>
            <w:tcW w:w="10916" w:type="dxa"/>
            <w:shd w:val="clear" w:color="auto" w:fill="auto"/>
          </w:tcPr>
          <w:p w:rsidR="00917E03" w:rsidRPr="002812AB" w:rsidRDefault="00917E03" w:rsidP="000B2FD4">
            <w:pPr>
              <w:shd w:val="clear" w:color="auto" w:fill="FFFFFF"/>
              <w:rPr>
                <w:sz w:val="20"/>
                <w:szCs w:val="20"/>
              </w:rPr>
            </w:pPr>
            <w:proofErr w:type="gramStart"/>
            <w:r w:rsidRPr="002812AB">
              <w:rPr>
                <w:sz w:val="20"/>
                <w:szCs w:val="20"/>
              </w:rPr>
              <w:t>Прием от плательщиков страховых взносов (производящих выплаты и иные вознаграждения физическим лицам), расчетов по начисленным и уплаченным страховым взносам на обязательное пенсионное страхование и обязательное медицинское страхование, при условии, что в отчетном периоде, за который представляется расчет, ими не производились выплаты и иные вознаграждения физическим лицам и, соответственно, не начислялись и не уплачивались страховые взносы на обязательное пенсионное страхование в</w:t>
            </w:r>
            <w:proofErr w:type="gramEnd"/>
            <w:r w:rsidRPr="002812AB">
              <w:rPr>
                <w:sz w:val="20"/>
                <w:szCs w:val="20"/>
              </w:rPr>
              <w:t xml:space="preserve"> Пенсионный фонд Российской Федерации и на обязательное медицинское страхование в Федеральный фонд обязательного медицинского страхования и отсутствовал страховой стаж.</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7.</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8.</w:t>
            </w:r>
          </w:p>
        </w:tc>
        <w:tc>
          <w:tcPr>
            <w:tcW w:w="10916" w:type="dxa"/>
            <w:shd w:val="clear" w:color="auto" w:fill="auto"/>
          </w:tcPr>
          <w:p w:rsidR="00917E03" w:rsidRPr="002812AB" w:rsidRDefault="00917E03" w:rsidP="000B2FD4">
            <w:pPr>
              <w:shd w:val="clear" w:color="auto" w:fill="FFFFFF"/>
              <w:rPr>
                <w:sz w:val="20"/>
                <w:szCs w:val="20"/>
              </w:rPr>
            </w:pPr>
            <w:proofErr w:type="gramStart"/>
            <w:r w:rsidRPr="002812AB">
              <w:rPr>
                <w:sz w:val="20"/>
                <w:szCs w:val="20"/>
              </w:rPr>
              <w:t>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Пенсионного фонда Российской Федерации, территориальных органов Пенсионного фонда Российской Федерации и их должностных лиц, а также предоставление форм расчетов по начисленным и уплаченным страховым взносам и</w:t>
            </w:r>
            <w:proofErr w:type="gramEnd"/>
            <w:r w:rsidRPr="002812AB">
              <w:rPr>
                <w:sz w:val="20"/>
                <w:szCs w:val="20"/>
              </w:rPr>
              <w:t xml:space="preserve"> разъяснение порядка их заполнения в случае представления письменного обращения.</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9.</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2812AB">
              <w:rPr>
                <w:sz w:val="20"/>
                <w:szCs w:val="20"/>
              </w:rPr>
              <w:t>дств дл</w:t>
            </w:r>
            <w:proofErr w:type="gramEnd"/>
            <w:r w:rsidRPr="002812AB">
              <w:rPr>
                <w:sz w:val="20"/>
                <w:szCs w:val="20"/>
              </w:rPr>
              <w:t>я финансирования накопительной части трудовой пенсии в Российской Федерации».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10.</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Представление информации гражданам о предоставлении государственной социальной помощи в виде набора социальных услуг.</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11.</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Выдача гражданам справок о размере пенсий (иных выплат).</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12.</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доставке пенсии.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13.</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об изменении номера счета в кредитной организации.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14.</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запросе выплатного (пенсионного) дела.</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15.</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перечислении пенсии в полном объеме или определенной части этой пенсии в счет обеспечения платежей, установленных законодательством Российской Федерации.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16.</w:t>
            </w:r>
          </w:p>
        </w:tc>
        <w:tc>
          <w:tcPr>
            <w:tcW w:w="10916" w:type="dxa"/>
            <w:shd w:val="clear" w:color="auto" w:fill="auto"/>
          </w:tcPr>
          <w:p w:rsidR="00917E03" w:rsidRPr="002812AB" w:rsidRDefault="00917E03" w:rsidP="000B2FD4">
            <w:pPr>
              <w:shd w:val="clear" w:color="auto" w:fill="FFFFFF"/>
              <w:rPr>
                <w:sz w:val="20"/>
                <w:szCs w:val="20"/>
              </w:rPr>
            </w:pPr>
            <w:r w:rsidRPr="002812AB">
              <w:rPr>
                <w:rFonts w:eastAsia="Calibri"/>
                <w:sz w:val="20"/>
                <w:szCs w:val="20"/>
                <w:lang w:eastAsia="en-US"/>
              </w:rPr>
              <w:t>Прием заявлений об установлении страховых пенсий и пенсий по государственному пенсионному обеспечению.</w:t>
            </w:r>
            <w:r w:rsidRPr="002812AB">
              <w:rPr>
                <w:rStyle w:val="af"/>
                <w:rFonts w:eastAsia="Calibri"/>
                <w:sz w:val="20"/>
                <w:szCs w:val="20"/>
                <w:lang w:eastAsia="en-US"/>
              </w:rPr>
              <w:footnoteReference w:id="1"/>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xml:space="preserve">ДС №12 от 22.10.2015 </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17.</w:t>
            </w:r>
          </w:p>
        </w:tc>
        <w:tc>
          <w:tcPr>
            <w:tcW w:w="10916" w:type="dxa"/>
            <w:shd w:val="clear" w:color="auto" w:fill="auto"/>
          </w:tcPr>
          <w:p w:rsidR="00917E03" w:rsidRPr="002812AB" w:rsidRDefault="00917E03" w:rsidP="000B2FD4">
            <w:pPr>
              <w:pStyle w:val="ConsPlusNormal"/>
              <w:jc w:val="both"/>
              <w:rPr>
                <w:rFonts w:ascii="Times New Roman" w:eastAsia="Calibri" w:hAnsi="Times New Roman" w:cs="Times New Roman"/>
                <w:lang w:eastAsia="en-US"/>
              </w:rPr>
            </w:pPr>
            <w:r w:rsidRPr="002812AB">
              <w:rPr>
                <w:rFonts w:ascii="Times New Roman" w:eastAsia="Calibri" w:hAnsi="Times New Roman" w:cs="Times New Roman"/>
                <w:lang w:eastAsia="en-US"/>
              </w:rPr>
              <w:t>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r w:rsidRPr="002812AB">
              <w:rPr>
                <w:rStyle w:val="af"/>
                <w:rFonts w:ascii="Times New Roman" w:eastAsia="Calibri" w:hAnsi="Times New Roman" w:cs="Times New Roman"/>
                <w:lang w:eastAsia="en-US"/>
              </w:rPr>
              <w:footnoteReference w:id="2"/>
            </w:r>
          </w:p>
          <w:p w:rsidR="00917E03" w:rsidRPr="002812AB" w:rsidRDefault="00917E03" w:rsidP="000B2FD4">
            <w:pPr>
              <w:shd w:val="clear" w:color="auto" w:fill="FFFFFF"/>
              <w:rPr>
                <w:sz w:val="20"/>
                <w:szCs w:val="20"/>
              </w:rPr>
            </w:pP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18.</w:t>
            </w:r>
          </w:p>
        </w:tc>
        <w:tc>
          <w:tcPr>
            <w:tcW w:w="10916" w:type="dxa"/>
            <w:shd w:val="clear" w:color="auto" w:fill="auto"/>
          </w:tcPr>
          <w:p w:rsidR="00917E03" w:rsidRPr="002812AB" w:rsidRDefault="00917E03" w:rsidP="000B2FD4">
            <w:pPr>
              <w:pStyle w:val="ConsPlusNormal"/>
              <w:jc w:val="both"/>
              <w:rPr>
                <w:rFonts w:ascii="Times New Roman" w:eastAsia="Calibri" w:hAnsi="Times New Roman" w:cs="Times New Roman"/>
                <w:lang w:eastAsia="en-US"/>
              </w:rPr>
            </w:pPr>
            <w:r w:rsidRPr="002812AB">
              <w:rPr>
                <w:rFonts w:ascii="Times New Roman" w:eastAsia="Calibri" w:hAnsi="Times New Roman" w:cs="Times New Roman"/>
                <w:lang w:eastAsia="en-US"/>
              </w:rPr>
              <w:t>Установление федеральной социальной доплаты к пенсии.</w:t>
            </w:r>
            <w:r w:rsidRPr="002812AB">
              <w:rPr>
                <w:rStyle w:val="af"/>
                <w:rFonts w:ascii="Times New Roman" w:eastAsia="Calibri" w:hAnsi="Times New Roman" w:cs="Times New Roman"/>
                <w:lang w:eastAsia="en-US"/>
              </w:rPr>
              <w:footnoteReference w:id="3"/>
            </w:r>
          </w:p>
          <w:p w:rsidR="00917E03" w:rsidRPr="002812AB" w:rsidRDefault="00917E03" w:rsidP="000B2FD4">
            <w:pPr>
              <w:shd w:val="clear" w:color="auto" w:fill="FFFFFF"/>
              <w:rPr>
                <w:sz w:val="20"/>
                <w:szCs w:val="20"/>
              </w:rPr>
            </w:pP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V.</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 xml:space="preserve">Управление Федеральной службы государственной </w:t>
            </w:r>
            <w:r w:rsidRPr="002812AB">
              <w:rPr>
                <w:b/>
                <w:sz w:val="20"/>
                <w:szCs w:val="20"/>
              </w:rPr>
              <w:lastRenderedPageBreak/>
              <w:t>регистрации, кадастра и картографии по Кемеровской области, филиал ФГБУ «Федеральная кадастровая палата Федеральной службы государственной регистрации, кадастра и картографии» по Кемеровской области</w:t>
            </w:r>
          </w:p>
        </w:tc>
        <w:tc>
          <w:tcPr>
            <w:tcW w:w="10916" w:type="dxa"/>
            <w:shd w:val="clear" w:color="auto" w:fill="auto"/>
          </w:tcPr>
          <w:p w:rsidR="00917E03" w:rsidRPr="002812AB" w:rsidRDefault="00917E03" w:rsidP="000B2FD4">
            <w:pPr>
              <w:shd w:val="clear" w:color="auto" w:fill="FFFFFF"/>
              <w:jc w:val="center"/>
              <w:rPr>
                <w:rStyle w:val="FontStyle83"/>
                <w:b/>
                <w:sz w:val="20"/>
                <w:szCs w:val="20"/>
              </w:rPr>
            </w:pPr>
          </w:p>
          <w:p w:rsidR="00917E03" w:rsidRPr="002812AB" w:rsidRDefault="00917E03" w:rsidP="000B2FD4">
            <w:pPr>
              <w:shd w:val="clear" w:color="auto" w:fill="FFFFFF"/>
              <w:jc w:val="center"/>
              <w:rPr>
                <w:sz w:val="20"/>
                <w:szCs w:val="20"/>
              </w:rPr>
            </w:pPr>
            <w:r w:rsidRPr="002812AB">
              <w:rPr>
                <w:rStyle w:val="FontStyle83"/>
                <w:b/>
                <w:sz w:val="20"/>
                <w:szCs w:val="20"/>
              </w:rPr>
              <w:t xml:space="preserve">Государственные услуги </w:t>
            </w:r>
            <w:proofErr w:type="spellStart"/>
            <w:r w:rsidRPr="002812AB">
              <w:rPr>
                <w:rStyle w:val="FontStyle83"/>
                <w:b/>
                <w:sz w:val="20"/>
                <w:szCs w:val="20"/>
              </w:rPr>
              <w:t>Росреестра</w:t>
            </w:r>
            <w:proofErr w:type="spellEnd"/>
            <w:r w:rsidRPr="002812AB">
              <w:rPr>
                <w:sz w:val="20"/>
                <w:szCs w:val="20"/>
              </w:rPr>
              <w:t xml:space="preserve"> </w:t>
            </w:r>
          </w:p>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10/УМФЦ/27/18 от 28.11.2013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Государственная регистрация прав на недвижимое имущество и сделок с ним.</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Государственный кадастровый учет недвижимого имущества.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сведений, содержащихся в Едином государственном реестре прав на недвижимое имущество и сделок с ним (в части предоставления по запросам физических и юридических лиц выписок из указанного реестра).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сведений, содержащихся в государственном кадастре недвижимости (в части предоставления по запросам физических и юридических лиц выписок из указанного кадастра).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VI.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Управление Федеральной службы судебных приставов по Кемеровской области</w:t>
            </w:r>
          </w:p>
        </w:tc>
        <w:tc>
          <w:tcPr>
            <w:tcW w:w="10916" w:type="dxa"/>
            <w:shd w:val="clear" w:color="auto" w:fill="auto"/>
          </w:tcPr>
          <w:p w:rsidR="00917E03" w:rsidRPr="002812AB" w:rsidRDefault="00917E03" w:rsidP="000B2FD4">
            <w:pPr>
              <w:shd w:val="clear" w:color="auto" w:fill="FFFFFF"/>
              <w:jc w:val="center"/>
              <w:rPr>
                <w:b/>
                <w:sz w:val="20"/>
                <w:szCs w:val="20"/>
              </w:rPr>
            </w:pPr>
          </w:p>
          <w:p w:rsidR="00917E03" w:rsidRPr="002812AB" w:rsidRDefault="00917E03" w:rsidP="000B2FD4">
            <w:pPr>
              <w:shd w:val="clear" w:color="auto" w:fill="FFFFFF"/>
              <w:jc w:val="center"/>
              <w:rPr>
                <w:sz w:val="20"/>
                <w:szCs w:val="20"/>
              </w:rPr>
            </w:pPr>
            <w:r w:rsidRPr="002812AB">
              <w:rPr>
                <w:b/>
                <w:sz w:val="20"/>
                <w:szCs w:val="20"/>
              </w:rPr>
              <w:t>Государственные услуги ФССП России</w:t>
            </w:r>
            <w:r w:rsidRPr="002812AB">
              <w:rPr>
                <w:sz w:val="20"/>
                <w:szCs w:val="20"/>
              </w:rPr>
              <w:t xml:space="preserve"> </w:t>
            </w:r>
          </w:p>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07/УМФЦ от 25.12.2013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jc w:val="both"/>
              <w:rPr>
                <w:bCs/>
                <w:sz w:val="20"/>
                <w:szCs w:val="20"/>
              </w:rPr>
            </w:pPr>
            <w:r w:rsidRPr="002812AB">
              <w:rPr>
                <w:bCs/>
                <w:sz w:val="20"/>
                <w:szCs w:val="20"/>
              </w:rPr>
              <w:t>Предоставление информации по находящимся на исполнении исполнительным производствам в отношении физического и юридического лица</w:t>
            </w:r>
          </w:p>
          <w:p w:rsidR="00917E03" w:rsidRPr="002812AB" w:rsidRDefault="00917E03" w:rsidP="000B2FD4">
            <w:pPr>
              <w:shd w:val="clear" w:color="auto" w:fill="FFFFFF"/>
              <w:jc w:val="both"/>
              <w:rPr>
                <w:bCs/>
                <w:sz w:val="20"/>
                <w:szCs w:val="20"/>
              </w:rPr>
            </w:pPr>
          </w:p>
          <w:p w:rsidR="00917E03" w:rsidRPr="002812AB" w:rsidRDefault="00917E03" w:rsidP="000B2FD4">
            <w:pPr>
              <w:shd w:val="clear" w:color="auto" w:fill="FFFFFF"/>
              <w:jc w:val="both"/>
              <w:rPr>
                <w:bCs/>
                <w:sz w:val="20"/>
                <w:szCs w:val="20"/>
              </w:rPr>
            </w:pPr>
          </w:p>
          <w:p w:rsidR="00917E03" w:rsidRPr="002812AB" w:rsidRDefault="00917E03" w:rsidP="000B2FD4">
            <w:pPr>
              <w:shd w:val="clear" w:color="auto" w:fill="FFFFFF"/>
              <w:jc w:val="both"/>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VII.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Главное управление Министерства внутренних дел Российской Федерации по Кемеровской области</w:t>
            </w:r>
          </w:p>
        </w:tc>
        <w:tc>
          <w:tcPr>
            <w:tcW w:w="10916" w:type="dxa"/>
            <w:shd w:val="clear" w:color="auto" w:fill="auto"/>
          </w:tcPr>
          <w:p w:rsidR="00917E03" w:rsidRPr="002812AB" w:rsidRDefault="00917E03" w:rsidP="000B2FD4">
            <w:pPr>
              <w:shd w:val="clear" w:color="auto" w:fill="FFFFFF"/>
              <w:jc w:val="center"/>
              <w:rPr>
                <w:rStyle w:val="FontStyle19"/>
                <w:sz w:val="20"/>
                <w:szCs w:val="20"/>
              </w:rPr>
            </w:pPr>
          </w:p>
          <w:p w:rsidR="00917E03" w:rsidRPr="002812AB" w:rsidRDefault="00917E03" w:rsidP="000B2FD4">
            <w:pPr>
              <w:shd w:val="clear" w:color="auto" w:fill="FFFFFF"/>
              <w:jc w:val="center"/>
              <w:rPr>
                <w:bCs/>
                <w:sz w:val="20"/>
                <w:szCs w:val="20"/>
              </w:rPr>
            </w:pPr>
            <w:r w:rsidRPr="002812AB">
              <w:rPr>
                <w:rStyle w:val="FontStyle19"/>
                <w:sz w:val="20"/>
                <w:szCs w:val="20"/>
              </w:rPr>
              <w:t>Государственные услуги МВД России</w:t>
            </w:r>
            <w:r w:rsidRPr="002812AB">
              <w:rPr>
                <w:bCs/>
                <w:sz w:val="20"/>
                <w:szCs w:val="20"/>
              </w:rPr>
              <w:t xml:space="preserve"> </w:t>
            </w:r>
          </w:p>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09/УМФЦ/1/9сог</w:t>
            </w:r>
          </w:p>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от 26.12.2013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Предоставление сведений об административных правонарушениях в области дорожного движения</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Выдача справок о наличии (отсутствии) судимости и (или) факта уголовного преследования либо о прекращении уголовного преследования</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rPr>
          <w:trHeight w:val="309"/>
        </w:trPr>
        <w:tc>
          <w:tcPr>
            <w:tcW w:w="1277"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b/>
                <w:sz w:val="20"/>
                <w:szCs w:val="20"/>
                <w:lang w:val="en-US"/>
              </w:rPr>
              <w:t>VIII.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Государственная инспекция труда в Кемеровской области</w:t>
            </w:r>
          </w:p>
        </w:tc>
        <w:tc>
          <w:tcPr>
            <w:tcW w:w="10916" w:type="dxa"/>
            <w:shd w:val="clear" w:color="auto" w:fill="auto"/>
          </w:tcPr>
          <w:p w:rsidR="00917E03" w:rsidRPr="002812AB" w:rsidRDefault="00917E03" w:rsidP="000B2FD4">
            <w:pPr>
              <w:shd w:val="clear" w:color="auto" w:fill="FFFFFF"/>
              <w:jc w:val="center"/>
              <w:rPr>
                <w:b/>
                <w:sz w:val="20"/>
                <w:szCs w:val="20"/>
                <w:shd w:val="clear" w:color="auto" w:fill="FFFFFF"/>
              </w:rPr>
            </w:pPr>
          </w:p>
          <w:p w:rsidR="00917E03" w:rsidRPr="002812AB" w:rsidRDefault="00917E03" w:rsidP="000B2FD4">
            <w:pPr>
              <w:shd w:val="clear" w:color="auto" w:fill="FFFFFF"/>
              <w:jc w:val="center"/>
              <w:rPr>
                <w:b/>
                <w:sz w:val="20"/>
                <w:szCs w:val="20"/>
              </w:rPr>
            </w:pPr>
            <w:r w:rsidRPr="002812AB">
              <w:rPr>
                <w:b/>
                <w:sz w:val="20"/>
                <w:szCs w:val="20"/>
                <w:shd w:val="clear" w:color="auto" w:fill="FFFFFF"/>
              </w:rPr>
              <w:t xml:space="preserve">Государственные услуги </w:t>
            </w:r>
            <w:proofErr w:type="spellStart"/>
            <w:r w:rsidRPr="002812AB">
              <w:rPr>
                <w:b/>
                <w:sz w:val="20"/>
                <w:szCs w:val="20"/>
                <w:shd w:val="clear" w:color="auto" w:fill="FFFFFF"/>
              </w:rPr>
              <w:t>Роструда</w:t>
            </w:r>
            <w:proofErr w:type="spellEnd"/>
          </w:p>
        </w:tc>
        <w:tc>
          <w:tcPr>
            <w:tcW w:w="1275" w:type="dxa"/>
            <w:shd w:val="clear" w:color="auto" w:fill="FFFFFF"/>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04/УМФЦ от 20.11.2013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jc w:val="both"/>
              <w:rPr>
                <w:b/>
                <w:sz w:val="20"/>
                <w:szCs w:val="20"/>
                <w:shd w:val="clear" w:color="auto" w:fill="FFFFFF"/>
              </w:rPr>
            </w:pPr>
            <w:r w:rsidRPr="002812AB">
              <w:rPr>
                <w:sz w:val="20"/>
                <w:szCs w:val="20"/>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tc>
        <w:tc>
          <w:tcPr>
            <w:tcW w:w="1275" w:type="dxa"/>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r w:rsidRPr="002812AB">
              <w:rPr>
                <w:b/>
                <w:sz w:val="20"/>
                <w:szCs w:val="20"/>
                <w:lang w:val="en-US"/>
              </w:rPr>
              <w:t>IX</w:t>
            </w:r>
            <w:r w:rsidRPr="002812AB">
              <w:rPr>
                <w:b/>
                <w:sz w:val="20"/>
                <w:szCs w:val="20"/>
              </w:rPr>
              <w:t>.</w:t>
            </w:r>
          </w:p>
        </w:tc>
        <w:tc>
          <w:tcPr>
            <w:tcW w:w="2125" w:type="dxa"/>
            <w:shd w:val="clear" w:color="auto" w:fill="auto"/>
          </w:tcPr>
          <w:p w:rsidR="00917E03" w:rsidRPr="002812AB" w:rsidRDefault="00917E03" w:rsidP="000B2FD4">
            <w:pPr>
              <w:shd w:val="clear" w:color="auto" w:fill="FFFFFF"/>
              <w:autoSpaceDE w:val="0"/>
              <w:autoSpaceDN w:val="0"/>
              <w:adjustRightInd w:val="0"/>
              <w:jc w:val="both"/>
              <w:rPr>
                <w:b/>
                <w:sz w:val="20"/>
                <w:szCs w:val="20"/>
              </w:rPr>
            </w:pPr>
            <w:r w:rsidRPr="002812AB">
              <w:rPr>
                <w:b/>
                <w:sz w:val="20"/>
                <w:szCs w:val="20"/>
              </w:rPr>
              <w:t>Управление Федеральной антимонопольной службы по Кемеровской области</w:t>
            </w:r>
          </w:p>
        </w:tc>
        <w:tc>
          <w:tcPr>
            <w:tcW w:w="10916" w:type="dxa"/>
            <w:shd w:val="clear" w:color="auto" w:fill="auto"/>
          </w:tcPr>
          <w:p w:rsidR="00917E03" w:rsidRPr="002812AB" w:rsidRDefault="00917E03" w:rsidP="000B2FD4">
            <w:pPr>
              <w:shd w:val="clear" w:color="auto" w:fill="FFFFFF"/>
              <w:jc w:val="center"/>
              <w:rPr>
                <w:b/>
                <w:sz w:val="20"/>
                <w:szCs w:val="20"/>
              </w:rPr>
            </w:pPr>
          </w:p>
          <w:p w:rsidR="00917E03" w:rsidRPr="002812AB" w:rsidRDefault="00917E03" w:rsidP="000B2FD4">
            <w:pPr>
              <w:shd w:val="clear" w:color="auto" w:fill="FFFFFF"/>
              <w:jc w:val="center"/>
              <w:rPr>
                <w:b/>
                <w:sz w:val="20"/>
                <w:szCs w:val="20"/>
              </w:rPr>
            </w:pPr>
            <w:r w:rsidRPr="002812AB">
              <w:rPr>
                <w:b/>
                <w:sz w:val="20"/>
                <w:szCs w:val="20"/>
              </w:rPr>
              <w:t>Государственные услуги Федеральной антимонопольной службы России</w:t>
            </w:r>
          </w:p>
        </w:tc>
        <w:tc>
          <w:tcPr>
            <w:tcW w:w="1275" w:type="dxa"/>
            <w:shd w:val="clear" w:color="auto" w:fill="FFFFFF"/>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38/УМФЦ от 16.06.2014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Возбуждение и рассмотрение дел о нарушениях антимонопольного законодательства</w:t>
            </w:r>
          </w:p>
        </w:tc>
        <w:tc>
          <w:tcPr>
            <w:tcW w:w="1275" w:type="dxa"/>
            <w:vMerge w:val="restart"/>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Согласование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tc>
        <w:tc>
          <w:tcPr>
            <w:tcW w:w="1275" w:type="dxa"/>
            <w:vMerge/>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Согласование создания и реорганизации коммерческих организаций в случаях, установленных антимонопольным законодательством Российской Федерации</w:t>
            </w:r>
          </w:p>
        </w:tc>
        <w:tc>
          <w:tcPr>
            <w:tcW w:w="1275" w:type="dxa"/>
            <w:vMerge/>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 xml:space="preserve">Ведение и предоставление сведений из реестра </w:t>
            </w:r>
            <w:proofErr w:type="gramStart"/>
            <w:r w:rsidRPr="002812AB">
              <w:rPr>
                <w:sz w:val="20"/>
                <w:szCs w:val="20"/>
              </w:rPr>
              <w:t>хозяйствующих субъектов, имеющих долю на рынке определенного товара более чем тридцать пять</w:t>
            </w:r>
            <w:proofErr w:type="gramEnd"/>
            <w:r w:rsidRPr="002812AB">
              <w:rPr>
                <w:sz w:val="20"/>
                <w:szCs w:val="20"/>
              </w:rPr>
              <w:t xml:space="preserve"> процентов или занимающих доминирующее положение на рынке определенного товара</w:t>
            </w:r>
          </w:p>
        </w:tc>
        <w:tc>
          <w:tcPr>
            <w:tcW w:w="1275" w:type="dxa"/>
            <w:vMerge/>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Рассмотрение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
        </w:tc>
        <w:tc>
          <w:tcPr>
            <w:tcW w:w="1275" w:type="dxa"/>
            <w:vMerge/>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6.</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 xml:space="preserve">Проведение мероприятий по </w:t>
            </w:r>
            <w:proofErr w:type="gramStart"/>
            <w:r w:rsidRPr="002812AB">
              <w:rPr>
                <w:sz w:val="20"/>
                <w:szCs w:val="20"/>
              </w:rPr>
              <w:t>контролю за</w:t>
            </w:r>
            <w:proofErr w:type="gramEnd"/>
            <w:r w:rsidRPr="002812AB">
              <w:rPr>
                <w:sz w:val="20"/>
                <w:szCs w:val="20"/>
              </w:rPr>
              <w:t xml:space="preserve">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tc>
        <w:tc>
          <w:tcPr>
            <w:tcW w:w="1275" w:type="dxa"/>
            <w:vMerge/>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7.</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Оспаривание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p>
        </w:tc>
        <w:tc>
          <w:tcPr>
            <w:tcW w:w="1275" w:type="dxa"/>
            <w:vMerge/>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rPr>
          <w:trHeight w:val="339"/>
        </w:trPr>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8.</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Рассмотрение дел, возбужденных по признакам нарушения законодательства Российской Федерации о рекламе</w:t>
            </w:r>
          </w:p>
          <w:p w:rsidR="00917E03" w:rsidRPr="002812AB" w:rsidRDefault="00917E03" w:rsidP="000B2FD4">
            <w:pPr>
              <w:shd w:val="clear" w:color="auto" w:fill="FFFFFF"/>
              <w:rPr>
                <w:sz w:val="20"/>
                <w:szCs w:val="20"/>
              </w:rPr>
            </w:pPr>
          </w:p>
        </w:tc>
        <w:tc>
          <w:tcPr>
            <w:tcW w:w="1275" w:type="dxa"/>
            <w:vMerge/>
            <w:shd w:val="clear" w:color="auto" w:fill="FFFFFF"/>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b/>
                <w:sz w:val="20"/>
                <w:szCs w:val="20"/>
                <w:lang w:val="en-US"/>
              </w:rPr>
              <w:t>X</w:t>
            </w:r>
            <w:r w:rsidRPr="002812AB">
              <w:rPr>
                <w:b/>
                <w:sz w:val="20"/>
                <w:szCs w:val="20"/>
              </w:rPr>
              <w:t>.</w:t>
            </w:r>
          </w:p>
        </w:tc>
        <w:tc>
          <w:tcPr>
            <w:tcW w:w="2125" w:type="dxa"/>
            <w:shd w:val="clear" w:color="auto" w:fill="auto"/>
          </w:tcPr>
          <w:p w:rsidR="00917E03" w:rsidRPr="002812AB" w:rsidRDefault="00917E03" w:rsidP="000B2FD4">
            <w:pPr>
              <w:shd w:val="clear" w:color="auto" w:fill="FFFFFF"/>
              <w:autoSpaceDE w:val="0"/>
              <w:autoSpaceDN w:val="0"/>
              <w:adjustRightInd w:val="0"/>
              <w:rPr>
                <w:b/>
                <w:bCs/>
                <w:sz w:val="20"/>
                <w:szCs w:val="20"/>
              </w:rPr>
            </w:pPr>
            <w:r w:rsidRPr="002812AB">
              <w:rPr>
                <w:b/>
                <w:bCs/>
                <w:sz w:val="20"/>
                <w:szCs w:val="20"/>
              </w:rPr>
              <w:t xml:space="preserve">1.Управление Федеральной службы по надзору в сфере защиты прав потребителей и благополучия человека по </w:t>
            </w:r>
            <w:r w:rsidRPr="002812AB">
              <w:rPr>
                <w:b/>
                <w:bCs/>
                <w:sz w:val="20"/>
                <w:szCs w:val="20"/>
              </w:rPr>
              <w:lastRenderedPageBreak/>
              <w:t>Кемеровской области</w:t>
            </w:r>
          </w:p>
          <w:p w:rsidR="00917E03" w:rsidRPr="002812AB" w:rsidRDefault="00917E03" w:rsidP="000B2FD4">
            <w:pPr>
              <w:shd w:val="clear" w:color="auto" w:fill="FFFFFF"/>
              <w:autoSpaceDE w:val="0"/>
              <w:autoSpaceDN w:val="0"/>
              <w:adjustRightInd w:val="0"/>
              <w:rPr>
                <w:b/>
                <w:bCs/>
                <w:sz w:val="20"/>
                <w:szCs w:val="20"/>
              </w:rPr>
            </w:pPr>
          </w:p>
          <w:p w:rsidR="00917E03" w:rsidRPr="002812AB" w:rsidRDefault="00917E03" w:rsidP="000B2FD4">
            <w:pPr>
              <w:shd w:val="clear" w:color="auto" w:fill="FFFFFF"/>
              <w:autoSpaceDE w:val="0"/>
              <w:autoSpaceDN w:val="0"/>
              <w:adjustRightInd w:val="0"/>
              <w:rPr>
                <w:sz w:val="20"/>
                <w:szCs w:val="20"/>
              </w:rPr>
            </w:pPr>
            <w:r w:rsidRPr="002812AB">
              <w:rPr>
                <w:b/>
                <w:bCs/>
                <w:sz w:val="20"/>
                <w:szCs w:val="20"/>
              </w:rPr>
              <w:t>2.Западно - Сибирский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w:t>
            </w:r>
            <w:r w:rsidRPr="002812AB">
              <w:rPr>
                <w:sz w:val="20"/>
                <w:szCs w:val="20"/>
              </w:rPr>
              <w:t xml:space="preserve">  </w:t>
            </w:r>
          </w:p>
        </w:tc>
        <w:tc>
          <w:tcPr>
            <w:tcW w:w="10916" w:type="dxa"/>
            <w:shd w:val="clear" w:color="auto" w:fill="auto"/>
          </w:tcPr>
          <w:p w:rsidR="00917E03" w:rsidRPr="002812AB" w:rsidRDefault="00917E03" w:rsidP="000B2FD4">
            <w:pPr>
              <w:shd w:val="clear" w:color="auto" w:fill="FFFFFF"/>
              <w:jc w:val="center"/>
              <w:rPr>
                <w:b/>
                <w:sz w:val="20"/>
                <w:szCs w:val="20"/>
              </w:rPr>
            </w:pPr>
          </w:p>
          <w:p w:rsidR="00917E03" w:rsidRPr="002812AB" w:rsidRDefault="00917E03" w:rsidP="000B2FD4">
            <w:pPr>
              <w:shd w:val="clear" w:color="auto" w:fill="FFFFFF"/>
              <w:jc w:val="center"/>
              <w:rPr>
                <w:sz w:val="20"/>
                <w:szCs w:val="20"/>
              </w:rPr>
            </w:pPr>
            <w:r w:rsidRPr="002812AB">
              <w:rPr>
                <w:b/>
                <w:sz w:val="20"/>
                <w:szCs w:val="20"/>
              </w:rPr>
              <w:t>Государственные услуги</w:t>
            </w:r>
            <w:r w:rsidRPr="002812AB">
              <w:rPr>
                <w:sz w:val="20"/>
                <w:szCs w:val="20"/>
              </w:rPr>
              <w:t xml:space="preserve"> </w:t>
            </w:r>
            <w:proofErr w:type="spellStart"/>
            <w:r w:rsidRPr="002812AB">
              <w:rPr>
                <w:b/>
                <w:sz w:val="20"/>
                <w:szCs w:val="20"/>
              </w:rPr>
              <w:t>Роспотребнадзора</w:t>
            </w:r>
            <w:proofErr w:type="spellEnd"/>
            <w:r w:rsidRPr="002812AB">
              <w:rPr>
                <w:b/>
                <w:sz w:val="20"/>
                <w:szCs w:val="20"/>
              </w:rPr>
              <w:t xml:space="preserve"> </w:t>
            </w:r>
          </w:p>
        </w:tc>
        <w:tc>
          <w:tcPr>
            <w:tcW w:w="1275" w:type="dxa"/>
            <w:shd w:val="clear" w:color="auto" w:fill="FFFFFF"/>
          </w:tcPr>
          <w:p w:rsidR="00917E03" w:rsidRPr="002812AB" w:rsidRDefault="00917E03" w:rsidP="000B2FD4">
            <w:pPr>
              <w:shd w:val="clear" w:color="auto" w:fill="FFFFFF"/>
              <w:autoSpaceDE w:val="0"/>
              <w:autoSpaceDN w:val="0"/>
              <w:adjustRightInd w:val="0"/>
              <w:rPr>
                <w:bCs/>
                <w:sz w:val="20"/>
                <w:szCs w:val="20"/>
              </w:rPr>
            </w:pPr>
            <w:r w:rsidRPr="002812AB">
              <w:rPr>
                <w:bCs/>
                <w:sz w:val="20"/>
                <w:szCs w:val="20"/>
              </w:rPr>
              <w:t>1.                       № 45/УМФЦ от 07.10.2014</w:t>
            </w:r>
          </w:p>
          <w:p w:rsidR="00917E03" w:rsidRPr="002812AB" w:rsidRDefault="00917E03" w:rsidP="000B2FD4">
            <w:pPr>
              <w:shd w:val="clear" w:color="auto" w:fill="FFFFFF"/>
              <w:autoSpaceDE w:val="0"/>
              <w:autoSpaceDN w:val="0"/>
              <w:adjustRightInd w:val="0"/>
              <w:rPr>
                <w:bCs/>
                <w:sz w:val="20"/>
                <w:szCs w:val="20"/>
              </w:rPr>
            </w:pPr>
            <w:r w:rsidRPr="002812AB">
              <w:rPr>
                <w:bCs/>
                <w:sz w:val="20"/>
                <w:szCs w:val="20"/>
              </w:rPr>
              <w:t xml:space="preserve">2.                        № </w:t>
            </w:r>
            <w:r w:rsidRPr="002812AB">
              <w:rPr>
                <w:bCs/>
                <w:sz w:val="20"/>
                <w:szCs w:val="20"/>
              </w:rPr>
              <w:lastRenderedPageBreak/>
              <w:t>47/УМФЦ</w:t>
            </w:r>
          </w:p>
          <w:p w:rsidR="00917E03" w:rsidRPr="002812AB" w:rsidRDefault="00917E03" w:rsidP="000B2FD4">
            <w:pPr>
              <w:shd w:val="clear" w:color="auto" w:fill="FFFFFF"/>
              <w:autoSpaceDE w:val="0"/>
              <w:autoSpaceDN w:val="0"/>
              <w:adjustRightInd w:val="0"/>
              <w:rPr>
                <w:bCs/>
                <w:sz w:val="20"/>
                <w:szCs w:val="20"/>
              </w:rPr>
            </w:pPr>
            <w:r w:rsidRPr="002812AB">
              <w:rPr>
                <w:bCs/>
                <w:sz w:val="20"/>
                <w:szCs w:val="20"/>
              </w:rPr>
              <w:t>От 30.03.2015</w:t>
            </w:r>
          </w:p>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bCs/>
                <w:sz w:val="20"/>
                <w:szCs w:val="20"/>
              </w:rPr>
            </w:pPr>
            <w:r w:rsidRPr="002812AB">
              <w:rPr>
                <w:bCs/>
                <w:sz w:val="20"/>
                <w:szCs w:val="20"/>
              </w:rPr>
              <w:t>1.</w:t>
            </w:r>
          </w:p>
        </w:tc>
        <w:tc>
          <w:tcPr>
            <w:tcW w:w="10916" w:type="dxa"/>
            <w:shd w:val="clear" w:color="auto" w:fill="FFFFFF"/>
          </w:tcPr>
          <w:p w:rsidR="00917E03" w:rsidRPr="002812AB" w:rsidRDefault="00917E03" w:rsidP="000B2FD4">
            <w:pPr>
              <w:shd w:val="clear" w:color="auto" w:fill="FFFFFF"/>
              <w:autoSpaceDE w:val="0"/>
              <w:autoSpaceDN w:val="0"/>
              <w:adjustRightInd w:val="0"/>
              <w:jc w:val="both"/>
              <w:rPr>
                <w:b/>
                <w:sz w:val="20"/>
                <w:szCs w:val="20"/>
              </w:rPr>
            </w:pPr>
            <w:r w:rsidRPr="002812AB">
              <w:rPr>
                <w:sz w:val="20"/>
                <w:szCs w:val="20"/>
              </w:rPr>
              <w:t xml:space="preserve">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w:t>
            </w:r>
            <w:hyperlink r:id="rId10" w:history="1">
              <w:r w:rsidRPr="002812AB">
                <w:rPr>
                  <w:sz w:val="20"/>
                  <w:szCs w:val="20"/>
                </w:rPr>
                <w:t>перечне</w:t>
              </w:r>
            </w:hyperlink>
            <w:r w:rsidRPr="002812AB">
              <w:rPr>
                <w:sz w:val="20"/>
                <w:szCs w:val="20"/>
              </w:rPr>
              <w:t>, предусмотренном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tc>
        <w:tc>
          <w:tcPr>
            <w:tcW w:w="1275" w:type="dxa"/>
            <w:shd w:val="clear" w:color="auto" w:fill="FFFFFF"/>
          </w:tcPr>
          <w:p w:rsidR="00917E03" w:rsidRPr="002812AB" w:rsidRDefault="00917E03" w:rsidP="000B2FD4">
            <w:pPr>
              <w:shd w:val="clear" w:color="auto" w:fill="FFFFFF"/>
              <w:autoSpaceDE w:val="0"/>
              <w:autoSpaceDN w:val="0"/>
              <w:adjustRightInd w:val="0"/>
              <w:jc w:val="center"/>
              <w:rPr>
                <w:bCs/>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r w:rsidRPr="002812AB">
              <w:rPr>
                <w:b/>
                <w:sz w:val="20"/>
                <w:szCs w:val="20"/>
              </w:rPr>
              <w:t>XI.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Территориальное управление Федерального агентства по управлению государственным имуществом в Кемеровской области</w:t>
            </w:r>
          </w:p>
        </w:tc>
        <w:tc>
          <w:tcPr>
            <w:tcW w:w="10916" w:type="dxa"/>
            <w:shd w:val="clear" w:color="auto" w:fill="FFFFFF"/>
          </w:tcPr>
          <w:p w:rsidR="00917E03" w:rsidRPr="002812AB" w:rsidRDefault="00917E03" w:rsidP="000B2FD4">
            <w:pPr>
              <w:shd w:val="clear" w:color="auto" w:fill="FFFFFF"/>
              <w:jc w:val="both"/>
              <w:rPr>
                <w:b/>
                <w:sz w:val="20"/>
                <w:szCs w:val="20"/>
              </w:rPr>
            </w:pPr>
          </w:p>
          <w:p w:rsidR="00917E03" w:rsidRPr="002812AB" w:rsidRDefault="00917E03" w:rsidP="000B2FD4">
            <w:pPr>
              <w:shd w:val="clear" w:color="auto" w:fill="FFFFFF"/>
              <w:jc w:val="center"/>
              <w:rPr>
                <w:b/>
                <w:sz w:val="20"/>
                <w:szCs w:val="20"/>
              </w:rPr>
            </w:pPr>
            <w:r w:rsidRPr="002812AB">
              <w:rPr>
                <w:b/>
                <w:sz w:val="20"/>
                <w:szCs w:val="20"/>
              </w:rPr>
              <w:t xml:space="preserve">Государственные услуги </w:t>
            </w:r>
            <w:proofErr w:type="spellStart"/>
            <w:r w:rsidRPr="002812AB">
              <w:rPr>
                <w:b/>
                <w:sz w:val="20"/>
                <w:szCs w:val="20"/>
              </w:rPr>
              <w:t>Росимущества</w:t>
            </w:r>
            <w:proofErr w:type="spellEnd"/>
          </w:p>
        </w:tc>
        <w:tc>
          <w:tcPr>
            <w:tcW w:w="1275" w:type="dxa"/>
            <w:vMerge w:val="restart"/>
            <w:shd w:val="clear" w:color="auto" w:fill="FFFFFF"/>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46/УМФЦ от 22.10.2014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Предварительное согласование предоставления земельного участка, находящегося в федеральной собственности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Предоставление земельных участков, находящихся в федеральной собственности, без торгов</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Предоставление земельных участков, находящихся в федеральной собственности, на торгах</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Осуществление в установленном порядке выдачи выписок из реестра федерального имущества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rPr>
                <w:b/>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p>
          <w:p w:rsidR="00917E03" w:rsidRPr="002812AB" w:rsidRDefault="00917E03" w:rsidP="000B2FD4">
            <w:pPr>
              <w:shd w:val="clear" w:color="auto" w:fill="FFFFFF"/>
              <w:autoSpaceDE w:val="0"/>
              <w:autoSpaceDN w:val="0"/>
              <w:adjustRightInd w:val="0"/>
              <w:rPr>
                <w:b/>
                <w:sz w:val="20"/>
                <w:szCs w:val="20"/>
              </w:rPr>
            </w:pPr>
          </w:p>
        </w:tc>
        <w:tc>
          <w:tcPr>
            <w:tcW w:w="10916" w:type="dxa"/>
            <w:shd w:val="clear" w:color="auto" w:fill="auto"/>
          </w:tcPr>
          <w:p w:rsidR="00917E03" w:rsidRPr="002812AB" w:rsidRDefault="00917E03" w:rsidP="000B2FD4">
            <w:pPr>
              <w:shd w:val="clear" w:color="auto" w:fill="FFFFFF"/>
              <w:autoSpaceDE w:val="0"/>
              <w:autoSpaceDN w:val="0"/>
              <w:adjustRightInd w:val="0"/>
              <w:spacing w:before="120" w:after="120"/>
              <w:jc w:val="center"/>
              <w:rPr>
                <w:b/>
                <w:sz w:val="20"/>
                <w:szCs w:val="20"/>
              </w:rPr>
            </w:pPr>
            <w:r w:rsidRPr="002812AB">
              <w:rPr>
                <w:b/>
                <w:sz w:val="20"/>
                <w:szCs w:val="20"/>
              </w:rPr>
              <w:t>Перечень государственных услуг, предоставляемых органами государственной власти Кемеровской области (региональные услуги)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r w:rsidRPr="002812AB">
              <w:rPr>
                <w:b/>
                <w:sz w:val="20"/>
                <w:szCs w:val="20"/>
                <w:lang w:val="en-US"/>
              </w:rPr>
              <w:t>XII</w:t>
            </w:r>
            <w:r w:rsidRPr="002812AB">
              <w:rPr>
                <w:b/>
                <w:sz w:val="20"/>
                <w:szCs w:val="20"/>
              </w:rPr>
              <w:t>.</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 xml:space="preserve">Управление Государственной инспекции по надзору за техническим состоянием </w:t>
            </w:r>
            <w:r w:rsidRPr="002812AB">
              <w:rPr>
                <w:b/>
                <w:sz w:val="20"/>
                <w:szCs w:val="20"/>
              </w:rPr>
              <w:lastRenderedPageBreak/>
              <w:t xml:space="preserve">самоходных машин и других видов техники Кемеровской области (Управление </w:t>
            </w:r>
            <w:proofErr w:type="spellStart"/>
            <w:r w:rsidRPr="002812AB">
              <w:rPr>
                <w:b/>
                <w:sz w:val="20"/>
                <w:szCs w:val="20"/>
              </w:rPr>
              <w:t>Гостехнадзора</w:t>
            </w:r>
            <w:proofErr w:type="spellEnd"/>
            <w:r w:rsidRPr="002812AB">
              <w:rPr>
                <w:b/>
                <w:sz w:val="20"/>
                <w:szCs w:val="20"/>
              </w:rPr>
              <w:t xml:space="preserve"> Кемеровской области)</w:t>
            </w:r>
          </w:p>
        </w:tc>
        <w:tc>
          <w:tcPr>
            <w:tcW w:w="10916"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b/>
                <w:sz w:val="20"/>
                <w:szCs w:val="20"/>
              </w:rPr>
            </w:pPr>
            <w:r w:rsidRPr="002812AB">
              <w:rPr>
                <w:sz w:val="20"/>
                <w:szCs w:val="20"/>
              </w:rPr>
              <w:t>№ 13/УМФЦ от 17.02.2014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Информирование граждан о государственной регистрации тракторов, самоходных дорожно-строительных и иных машин и прицепов к ним, а также выдача на них государственных регистрационных знаков</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Информирование граждан о государственном техническом осмотре тракторов, самоходных дорожно-строительных и иных машин, прицепов к ним независимо от их принадлежности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Информирование граждан о регистрации залога тракторов, самоходных дорожно-строительных и иных машин и прицепов к ним</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Информирование граждан о приеме экзаменов на право управления самоходными машинами и о выдаче удостоверений тракториста-машиниста (тракториста)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shd w:val="clear" w:color="auto" w:fill="FFFFFF"/>
              <w:jc w:val="both"/>
              <w:rPr>
                <w:sz w:val="20"/>
                <w:szCs w:val="20"/>
              </w:rPr>
            </w:pPr>
            <w:r w:rsidRPr="002812AB">
              <w:rPr>
                <w:sz w:val="20"/>
                <w:szCs w:val="20"/>
              </w:rPr>
              <w:t>Информирование граждан о выдаче образовательному учреждению свидетельства о соответствии требованиям оборудования и оснащения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b/>
                <w:sz w:val="20"/>
                <w:szCs w:val="20"/>
                <w:lang w:val="en-US"/>
              </w:rPr>
              <w:t>XIII</w:t>
            </w:r>
            <w:r w:rsidRPr="002812AB">
              <w:rPr>
                <w:b/>
                <w:sz w:val="20"/>
                <w:szCs w:val="20"/>
              </w:rPr>
              <w:t>.</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жилищно-коммунального и дорожного комплекса</w:t>
            </w:r>
          </w:p>
          <w:p w:rsidR="00917E03" w:rsidRPr="002812AB" w:rsidRDefault="00917E03" w:rsidP="000B2FD4">
            <w:pPr>
              <w:shd w:val="clear" w:color="auto" w:fill="FFFFFF"/>
              <w:autoSpaceDE w:val="0"/>
              <w:autoSpaceDN w:val="0"/>
              <w:adjustRightInd w:val="0"/>
              <w:rPr>
                <w:sz w:val="20"/>
                <w:szCs w:val="20"/>
              </w:rPr>
            </w:pPr>
            <w:r w:rsidRPr="002812AB">
              <w:rPr>
                <w:b/>
                <w:sz w:val="20"/>
                <w:szCs w:val="20"/>
              </w:rPr>
              <w:t>Кемеровской области</w:t>
            </w:r>
          </w:p>
        </w:tc>
        <w:tc>
          <w:tcPr>
            <w:tcW w:w="10916" w:type="dxa"/>
            <w:shd w:val="clear" w:color="auto" w:fill="auto"/>
          </w:tcPr>
          <w:p w:rsidR="00917E03" w:rsidRPr="002812AB" w:rsidRDefault="00917E03" w:rsidP="000B2FD4">
            <w:pPr>
              <w:shd w:val="clear" w:color="auto" w:fill="FFFFFF"/>
              <w:jc w:val="both"/>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15/УМФЦ от 12.03.2014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 xml:space="preserve">Прием заявлений и документов, необходимых для получения разрешений </w:t>
            </w:r>
          </w:p>
          <w:p w:rsidR="00917E03" w:rsidRPr="002812AB" w:rsidRDefault="00917E03" w:rsidP="000B2FD4">
            <w:pPr>
              <w:pStyle w:val="ConsPlusCell"/>
              <w:shd w:val="clear" w:color="auto" w:fill="FFFFFF"/>
              <w:jc w:val="both"/>
              <w:rPr>
                <w:rFonts w:ascii="Times New Roman" w:hAnsi="Times New Roman" w:cs="Times New Roman"/>
                <w:sz w:val="20"/>
                <w:szCs w:val="20"/>
              </w:rPr>
            </w:pPr>
            <w:proofErr w:type="gramStart"/>
            <w:r w:rsidRPr="002812AB">
              <w:rPr>
                <w:rFonts w:ascii="Times New Roman" w:hAnsi="Times New Roman" w:cs="Times New Roman"/>
                <w:sz w:val="20"/>
                <w:szCs w:val="20"/>
              </w:rPr>
              <w:t>на строительство в случаях осуществления строительства, реконструкции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реконструкцию которых планируется осуществлять на территориях двух и более муниципальных образований (муниципальных районов, городских округов) в Кемеровской области, информирование о порядке и ходе предоставления услуги и выдача разрешения на строительство</w:t>
            </w:r>
            <w:proofErr w:type="gramEnd"/>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Прием заявлений о выдаче разрешений на ввод в эксплуатацию автомобильных дорог регионального или межмуниципального значения Кемеровской области, а также частных автомобильных дорог, строительство, реконструкция которых осуществлены на территориях двух и более муниципальных образований (муниципальных районов, городских округов) в Кемеровской области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Предоставление информации о в</w:t>
            </w:r>
            <w:r w:rsidRPr="002812AB">
              <w:rPr>
                <w:rFonts w:ascii="Times New Roman" w:hAnsi="Times New Roman" w:cs="Times New Roman"/>
                <w:bCs/>
                <w:sz w:val="20"/>
                <w:szCs w:val="20"/>
              </w:rPr>
              <w:t>ыдаче специальных разрешений на движение транспортных средств, осуществляющих перевозки тяжеловесных и (или) крупногабаритных грузов по автомобильным дорогам общего пользования регионального или межмуниципального значения Кемеровской области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XIV.</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 xml:space="preserve">Управление записи </w:t>
            </w:r>
            <w:r w:rsidRPr="002812AB">
              <w:rPr>
                <w:b/>
                <w:sz w:val="20"/>
                <w:szCs w:val="20"/>
              </w:rPr>
              <w:lastRenderedPageBreak/>
              <w:t>актов гражданского состояния Кемеровской области (ЗАГС)</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xml:space="preserve">№ </w:t>
            </w:r>
            <w:r w:rsidRPr="002812AB">
              <w:rPr>
                <w:sz w:val="20"/>
                <w:szCs w:val="20"/>
              </w:rPr>
              <w:lastRenderedPageBreak/>
              <w:t>06/УМФЦ от 25.12.2013</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Подача письменного запроса о выдаче повторного свидетельства (справки) о государственной регистрации акта гражданского состояния и выдача повторного свидетельства (справки) о государственной регистрации акта гражданского состояния через многофункциональный центр предоставления государственных и муниципальных услуг</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Подача совместного заявления о заключении брака в орган записи актов гражданского состояния через многофункциональный центр предоставления государственных и муниципальных услуг</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Подача совместного заявления о расторжении брака супругов (не имеющих общих детей, не достигших совершеннолетия) в орган записи актов гражданского состояния через многофункциональный центр предоставления государственных и муниципальных услуг</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XV.</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социальной защиты населения Кемеровской области</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jc w:val="center"/>
              <w:rPr>
                <w:sz w:val="20"/>
                <w:szCs w:val="20"/>
              </w:rPr>
            </w:pPr>
            <w:r w:rsidRPr="002812AB">
              <w:rPr>
                <w:sz w:val="20"/>
                <w:szCs w:val="20"/>
              </w:rPr>
              <w:t>№ 18/УМФЦ/3/03/ДСЗН КО от 17.02.2014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Назначение и выплата единовременного пособия при рождении ребенка</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Назначение и выплата ежемесячного пособия по уходу за ребенком лицам, фактически осуществляющим уход за ребенком и не подлежащим обязательному социальному страхованию</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Назначение и выплата единовременного пособия женщинам, вставшим на учет в медицинские учреждения в ранние сроки беременности, пособия по беременности и родам, уволенным в связи с ликвидацией организаций</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r w:rsidRPr="002812AB">
              <w:rPr>
                <w:rFonts w:ascii="Times New Roman" w:hAnsi="Times New Roman" w:cs="Times New Roman"/>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rPr>
                <w:sz w:val="20"/>
                <w:szCs w:val="20"/>
              </w:rPr>
            </w:pPr>
            <w:r w:rsidRPr="002812AB">
              <w:rPr>
                <w:sz w:val="20"/>
                <w:szCs w:val="20"/>
              </w:rPr>
              <w:t>5</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Назначение и выплата ежемесячного пособия на ребенка</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ДС№ 1 от 05.09.2014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rPr>
                <w:sz w:val="20"/>
                <w:szCs w:val="20"/>
              </w:rPr>
            </w:pPr>
            <w:r w:rsidRPr="002812AB">
              <w:rPr>
                <w:sz w:val="20"/>
                <w:szCs w:val="20"/>
              </w:rPr>
              <w:t>6</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 xml:space="preserve">Принятие решений об отнесении семьи </w:t>
            </w:r>
            <w:proofErr w:type="gramStart"/>
            <w:r w:rsidRPr="002812AB">
              <w:rPr>
                <w:sz w:val="20"/>
                <w:szCs w:val="20"/>
              </w:rPr>
              <w:t>к</w:t>
            </w:r>
            <w:proofErr w:type="gramEnd"/>
            <w:r w:rsidRPr="002812AB">
              <w:rPr>
                <w:sz w:val="20"/>
                <w:szCs w:val="20"/>
              </w:rPr>
              <w:t xml:space="preserve"> </w:t>
            </w:r>
            <w:proofErr w:type="gramStart"/>
            <w:r w:rsidRPr="002812AB">
              <w:rPr>
                <w:sz w:val="20"/>
                <w:szCs w:val="20"/>
              </w:rPr>
              <w:t>многодетной</w:t>
            </w:r>
            <w:proofErr w:type="gramEnd"/>
            <w:r w:rsidRPr="002812AB">
              <w:rPr>
                <w:sz w:val="20"/>
                <w:szCs w:val="20"/>
              </w:rPr>
              <w:t xml:space="preserve"> и о предоставлении мер социальной поддержки многодетным семьям</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rPr>
                <w:sz w:val="20"/>
                <w:szCs w:val="20"/>
              </w:rPr>
            </w:pPr>
            <w:r w:rsidRPr="002812AB">
              <w:rPr>
                <w:sz w:val="20"/>
                <w:szCs w:val="20"/>
              </w:rPr>
              <w:t>7</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Выдача удостоверений многодетным матерям</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rPr>
                <w:sz w:val="20"/>
                <w:szCs w:val="20"/>
              </w:rPr>
            </w:pPr>
            <w:r w:rsidRPr="002812AB">
              <w:rPr>
                <w:sz w:val="20"/>
                <w:szCs w:val="20"/>
              </w:rPr>
              <w:t>8</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предоставлении средств (части средств) областного материнского (семейного) капитала и соответствующих документов на основании Закона Кемеровской области «О дополнительной мере социальной поддержки семей, имеющих детей», а также предоставление средств (части средств) областного материнского (семейного) капитала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rPr>
                <w:sz w:val="20"/>
                <w:szCs w:val="20"/>
              </w:rPr>
            </w:pPr>
            <w:r w:rsidRPr="002812AB">
              <w:rPr>
                <w:sz w:val="20"/>
                <w:szCs w:val="20"/>
              </w:rPr>
              <w:t>9</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маршрутного такси)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rPr>
                <w:sz w:val="20"/>
                <w:szCs w:val="20"/>
              </w:rPr>
            </w:pPr>
            <w:r w:rsidRPr="002812AB">
              <w:rPr>
                <w:sz w:val="20"/>
                <w:szCs w:val="20"/>
              </w:rPr>
              <w:t>10</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 xml:space="preserve">Признание семьи или одиноко проживающего гражданина </w:t>
            </w:r>
            <w:proofErr w:type="gramStart"/>
            <w:r w:rsidRPr="002812AB">
              <w:rPr>
                <w:sz w:val="20"/>
                <w:szCs w:val="20"/>
              </w:rPr>
              <w:t>малоимущими</w:t>
            </w:r>
            <w:proofErr w:type="gramEnd"/>
            <w:r w:rsidRPr="002812AB">
              <w:rPr>
                <w:sz w:val="20"/>
                <w:szCs w:val="20"/>
              </w:rPr>
              <w:t xml:space="preserve"> и нуждающимися в государственной социальной помощи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rPr>
                <w:sz w:val="20"/>
                <w:szCs w:val="20"/>
              </w:rPr>
            </w:pPr>
            <w:r w:rsidRPr="002812AB">
              <w:rPr>
                <w:sz w:val="20"/>
                <w:szCs w:val="20"/>
              </w:rPr>
              <w:t>11</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субсидий на оплату жилого помещения и коммунальных услуг</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12</w:t>
            </w:r>
          </w:p>
        </w:tc>
        <w:tc>
          <w:tcPr>
            <w:tcW w:w="10916" w:type="dxa"/>
            <w:shd w:val="clear" w:color="auto" w:fill="auto"/>
          </w:tcPr>
          <w:p w:rsidR="00917E03" w:rsidRPr="002812AB" w:rsidRDefault="00917E03" w:rsidP="000B2FD4">
            <w:pPr>
              <w:rPr>
                <w:sz w:val="20"/>
                <w:szCs w:val="20"/>
              </w:rPr>
            </w:pPr>
            <w:r w:rsidRPr="002812AB">
              <w:rPr>
                <w:sz w:val="20"/>
                <w:szCs w:val="20"/>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13</w:t>
            </w:r>
          </w:p>
        </w:tc>
        <w:tc>
          <w:tcPr>
            <w:tcW w:w="10916" w:type="dxa"/>
            <w:shd w:val="clear" w:color="auto" w:fill="auto"/>
          </w:tcPr>
          <w:p w:rsidR="00917E03" w:rsidRPr="002812AB" w:rsidRDefault="00917E03" w:rsidP="000B2FD4">
            <w:pPr>
              <w:rPr>
                <w:sz w:val="20"/>
                <w:szCs w:val="20"/>
              </w:rPr>
            </w:pPr>
            <w:r w:rsidRPr="002812AB">
              <w:rPr>
                <w:sz w:val="20"/>
                <w:szCs w:val="20"/>
              </w:rPr>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14</w:t>
            </w:r>
          </w:p>
        </w:tc>
        <w:tc>
          <w:tcPr>
            <w:tcW w:w="10916" w:type="dxa"/>
            <w:shd w:val="clear" w:color="auto" w:fill="auto"/>
          </w:tcPr>
          <w:p w:rsidR="00917E03" w:rsidRPr="002812AB" w:rsidRDefault="00917E03" w:rsidP="000B2FD4">
            <w:pPr>
              <w:rPr>
                <w:sz w:val="20"/>
                <w:szCs w:val="20"/>
              </w:rPr>
            </w:pPr>
            <w:r w:rsidRPr="002812AB">
              <w:rPr>
                <w:sz w:val="20"/>
                <w:szCs w:val="20"/>
              </w:rPr>
              <w:t xml:space="preserve">Назначение и выплата ежегодной денежной выплаты гражданам, награжденным нагрудным знаком «Почетный донор </w:t>
            </w:r>
            <w:r w:rsidRPr="002812AB">
              <w:rPr>
                <w:sz w:val="20"/>
                <w:szCs w:val="20"/>
              </w:rPr>
              <w:lastRenderedPageBreak/>
              <w:t>России»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15</w:t>
            </w:r>
          </w:p>
        </w:tc>
        <w:tc>
          <w:tcPr>
            <w:tcW w:w="10916" w:type="dxa"/>
            <w:shd w:val="clear" w:color="auto" w:fill="auto"/>
          </w:tcPr>
          <w:p w:rsidR="00917E03" w:rsidRPr="002812AB" w:rsidRDefault="00917E03" w:rsidP="000B2FD4">
            <w:pPr>
              <w:rPr>
                <w:sz w:val="20"/>
                <w:szCs w:val="20"/>
              </w:rPr>
            </w:pPr>
            <w:r w:rsidRPr="002812AB">
              <w:rPr>
                <w:sz w:val="20"/>
                <w:szCs w:val="20"/>
              </w:rPr>
              <w:t>Назначение и выплата пенсий Кемеровской области отдельным категориям граждан</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16</w:t>
            </w:r>
          </w:p>
        </w:tc>
        <w:tc>
          <w:tcPr>
            <w:tcW w:w="10916" w:type="dxa"/>
            <w:shd w:val="clear" w:color="auto" w:fill="auto"/>
          </w:tcPr>
          <w:p w:rsidR="00917E03" w:rsidRPr="002812AB" w:rsidRDefault="00917E03" w:rsidP="000B2FD4">
            <w:pPr>
              <w:rPr>
                <w:sz w:val="20"/>
                <w:szCs w:val="20"/>
              </w:rPr>
            </w:pPr>
            <w:r w:rsidRPr="002812AB">
              <w:rPr>
                <w:sz w:val="20"/>
                <w:szCs w:val="20"/>
              </w:rPr>
              <w:t>Назначение и выплата отдельным категориям граждан денежной выплаты</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17</w:t>
            </w:r>
          </w:p>
        </w:tc>
        <w:tc>
          <w:tcPr>
            <w:tcW w:w="10916" w:type="dxa"/>
            <w:shd w:val="clear" w:color="auto" w:fill="auto"/>
          </w:tcPr>
          <w:p w:rsidR="00917E03" w:rsidRPr="002812AB" w:rsidRDefault="00917E03" w:rsidP="000B2FD4">
            <w:pPr>
              <w:rPr>
                <w:sz w:val="20"/>
                <w:szCs w:val="20"/>
              </w:rPr>
            </w:pPr>
            <w:r w:rsidRPr="002812AB">
              <w:rPr>
                <w:sz w:val="20"/>
                <w:szCs w:val="20"/>
              </w:rPr>
              <w:t>Назначение и выплата ежемесячной денежной выплаты на частичную оплату жилого помещения и коммунальных услуг</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18</w:t>
            </w:r>
          </w:p>
        </w:tc>
        <w:tc>
          <w:tcPr>
            <w:tcW w:w="10916" w:type="dxa"/>
            <w:shd w:val="clear" w:color="auto" w:fill="auto"/>
          </w:tcPr>
          <w:p w:rsidR="00917E03" w:rsidRPr="002812AB" w:rsidRDefault="00917E03" w:rsidP="000B2FD4">
            <w:pPr>
              <w:rPr>
                <w:sz w:val="20"/>
                <w:szCs w:val="20"/>
              </w:rPr>
            </w:pPr>
            <w:r w:rsidRPr="002812AB">
              <w:rPr>
                <w:sz w:val="20"/>
                <w:szCs w:val="20"/>
              </w:rPr>
              <w:t>Выдача справки о праве на меры социальной поддержки приемного родителя</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19</w:t>
            </w:r>
          </w:p>
        </w:tc>
        <w:tc>
          <w:tcPr>
            <w:tcW w:w="10916" w:type="dxa"/>
            <w:shd w:val="clear" w:color="auto" w:fill="auto"/>
          </w:tcPr>
          <w:p w:rsidR="00917E03" w:rsidRPr="002812AB" w:rsidRDefault="00917E03" w:rsidP="000B2FD4">
            <w:pPr>
              <w:rPr>
                <w:sz w:val="20"/>
                <w:szCs w:val="20"/>
              </w:rPr>
            </w:pPr>
            <w:r w:rsidRPr="002812AB">
              <w:rPr>
                <w:sz w:val="20"/>
                <w:szCs w:val="20"/>
              </w:rPr>
              <w:t>Назначение и выплата государственного единовременного пособия и ежемесячной компенсации при возникновении поствакцинальных осложнений</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20</w:t>
            </w:r>
          </w:p>
        </w:tc>
        <w:tc>
          <w:tcPr>
            <w:tcW w:w="10916" w:type="dxa"/>
            <w:shd w:val="clear" w:color="auto" w:fill="auto"/>
          </w:tcPr>
          <w:p w:rsidR="00917E03" w:rsidRPr="002812AB" w:rsidRDefault="00917E03" w:rsidP="000B2FD4">
            <w:pPr>
              <w:rPr>
                <w:sz w:val="20"/>
                <w:szCs w:val="20"/>
              </w:rPr>
            </w:pPr>
            <w:r w:rsidRPr="002812AB">
              <w:rPr>
                <w:sz w:val="20"/>
                <w:szCs w:val="20"/>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21</w:t>
            </w:r>
          </w:p>
        </w:tc>
        <w:tc>
          <w:tcPr>
            <w:tcW w:w="10916" w:type="dxa"/>
            <w:shd w:val="clear" w:color="auto" w:fill="auto"/>
          </w:tcPr>
          <w:p w:rsidR="00917E03" w:rsidRPr="002812AB" w:rsidRDefault="00917E03" w:rsidP="000B2FD4">
            <w:pPr>
              <w:rPr>
                <w:sz w:val="20"/>
                <w:szCs w:val="20"/>
              </w:rPr>
            </w:pPr>
            <w:r w:rsidRPr="002812AB">
              <w:rPr>
                <w:sz w:val="20"/>
                <w:szCs w:val="20"/>
              </w:rPr>
              <w:t>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22</w:t>
            </w:r>
          </w:p>
        </w:tc>
        <w:tc>
          <w:tcPr>
            <w:tcW w:w="10916" w:type="dxa"/>
            <w:shd w:val="clear" w:color="auto" w:fill="auto"/>
          </w:tcPr>
          <w:p w:rsidR="00917E03" w:rsidRPr="002812AB" w:rsidRDefault="00917E03" w:rsidP="000B2FD4">
            <w:pPr>
              <w:rPr>
                <w:sz w:val="20"/>
                <w:szCs w:val="20"/>
              </w:rPr>
            </w:pPr>
            <w:r w:rsidRPr="002812AB">
              <w:rPr>
                <w:sz w:val="20"/>
                <w:szCs w:val="20"/>
              </w:rPr>
              <w:t>Предоставление ежемесячной денежной выплаты отдельным категориям семей в случае рождения третьего ребенка или последующих детей</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XVI.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лесного комплекса Кемеровской области</w:t>
            </w:r>
          </w:p>
        </w:tc>
        <w:tc>
          <w:tcPr>
            <w:tcW w:w="10916" w:type="dxa"/>
            <w:shd w:val="clear" w:color="auto" w:fill="auto"/>
          </w:tcPr>
          <w:p w:rsidR="00917E03" w:rsidRPr="002812AB" w:rsidRDefault="00917E03" w:rsidP="000B2FD4">
            <w:pPr>
              <w:pStyle w:val="ConsPlusNormal"/>
              <w:shd w:val="clear" w:color="auto" w:fill="FFFFFF"/>
              <w:jc w:val="both"/>
              <w:rPr>
                <w:rFonts w:ascii="Times New Roman" w:hAnsi="Times New Roman" w:cs="Times New Roman"/>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11/УМФЦ от 04.02.2014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«Предоставление лесных участков в аренду»</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«Предоставление лесных участков в постоянное (бессрочное) пользование»</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«Предоставление лесных участков в безвозмездное срочное пользование»</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«Заключение договоров купли-продажи лесных насаждений для заготовки древесины гражданами для собственных нужд»</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6</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«Проведение государственной экспертизы проектов освоения лесов»</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7</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«Заключение договоров купли-продажи лесных насаждений для обеспечения государственных нужд или муниципальных нужд»</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8</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«Предоставлении выписки из государственного лесного реестра»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rPr>
          <w:trHeight w:val="207"/>
        </w:trPr>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9</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sz w:val="20"/>
                <w:szCs w:val="20"/>
              </w:rPr>
            </w:pPr>
            <w:r w:rsidRPr="002812AB">
              <w:rPr>
                <w:bCs/>
                <w:sz w:val="20"/>
                <w:szCs w:val="20"/>
              </w:rPr>
              <w:t>Прием лесных деклараций</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10</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bCs/>
                <w:sz w:val="20"/>
                <w:szCs w:val="20"/>
              </w:rPr>
            </w:pPr>
            <w:r w:rsidRPr="002812AB">
              <w:rPr>
                <w:bCs/>
                <w:sz w:val="20"/>
                <w:szCs w:val="20"/>
              </w:rPr>
              <w:t>Заключение договоров купли-продажи лесных насаждений для заготовки древесины гражданами для собственных нужд</w:t>
            </w:r>
            <w:r w:rsidRPr="002812AB">
              <w:rPr>
                <w:rStyle w:val="af"/>
                <w:bCs/>
                <w:sz w:val="20"/>
                <w:szCs w:val="20"/>
              </w:rPr>
              <w:footnoteReference w:id="4"/>
            </w:r>
            <w:r w:rsidRPr="002812AB">
              <w:rPr>
                <w:bCs/>
                <w:sz w:val="20"/>
                <w:szCs w:val="20"/>
              </w:rPr>
              <w:t>.</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XVII.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 xml:space="preserve">Департамент труда и занятости </w:t>
            </w:r>
            <w:r w:rsidRPr="002812AB">
              <w:rPr>
                <w:b/>
                <w:sz w:val="20"/>
                <w:szCs w:val="20"/>
              </w:rPr>
              <w:lastRenderedPageBreak/>
              <w:t>населения Кемеровской области</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xml:space="preserve">№ 30/УМФЦ </w:t>
            </w:r>
            <w:r w:rsidRPr="002812AB">
              <w:rPr>
                <w:sz w:val="20"/>
                <w:szCs w:val="20"/>
              </w:rPr>
              <w:lastRenderedPageBreak/>
              <w:t>от 21.05.2014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r w:rsidRPr="002812AB">
              <w:rPr>
                <w:rFonts w:eastAsia="Calibri"/>
                <w:sz w:val="20"/>
                <w:szCs w:val="20"/>
                <w:lang w:eastAsia="en-US"/>
              </w:rPr>
              <w:t>Информирование о положении на рынке труда в Кемеровской области</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Выдача справки об отсутствии регистрации в качестве безработного и неполучении пособия по безработице (для назначения субсидий за ЖКХ и иных социальных пособий и выплат)</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Выдача справки о регистрации в качестве безработного, периоде и размере пособия по безработице</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и прием заявлений о предоставлении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r w:rsidRPr="002812AB">
              <w:rPr>
                <w:rFonts w:eastAsia="Calibri"/>
                <w:sz w:val="20"/>
                <w:szCs w:val="20"/>
                <w:lang w:eastAsia="en-US"/>
              </w:rPr>
              <w:t>Информирование и прием заявлений о предоставлении государственной услуги «Организация проведения оплачиваемых общественных работ»</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6</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r w:rsidRPr="002812AB">
              <w:rPr>
                <w:rFonts w:eastAsia="Calibri"/>
                <w:sz w:val="20"/>
                <w:szCs w:val="20"/>
                <w:lang w:eastAsia="en-US"/>
              </w:rPr>
              <w:t>Информирование и прием заявлений о предоставлении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7</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r w:rsidRPr="002812AB">
              <w:rPr>
                <w:rFonts w:eastAsia="Calibri"/>
                <w:sz w:val="20"/>
                <w:szCs w:val="20"/>
                <w:lang w:eastAsia="en-US"/>
              </w:rPr>
              <w:t>Информирование и прием заявлений о предоставлении государственной услуги «Психологическая поддержка безработных граждан»</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8</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r w:rsidRPr="002812AB">
              <w:rPr>
                <w:rFonts w:eastAsia="Calibri"/>
                <w:sz w:val="20"/>
                <w:szCs w:val="20"/>
                <w:lang w:eastAsia="en-US"/>
              </w:rPr>
              <w:t>Информирование и прием заявлений о предоставлении государственной услуги «Социальная адаптация безработных граждан на рынке труда»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9</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r w:rsidRPr="002812AB">
              <w:rPr>
                <w:rFonts w:eastAsia="Calibri"/>
                <w:sz w:val="20"/>
                <w:szCs w:val="20"/>
                <w:lang w:eastAsia="en-US"/>
              </w:rPr>
              <w:t>Информирование и прием заявлений о предоставлении государственной услуги «Содействие гражданам в поиске подходящей работы, а работодателям в подборе необходимых работников»</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10</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r w:rsidRPr="002812AB">
              <w:rPr>
                <w:rFonts w:eastAsia="Calibri"/>
                <w:sz w:val="20"/>
                <w:szCs w:val="20"/>
                <w:lang w:eastAsia="en-US"/>
              </w:rPr>
              <w:t>Информирование и прием заявлений о предоставлении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11</w:t>
            </w:r>
          </w:p>
        </w:tc>
        <w:tc>
          <w:tcPr>
            <w:tcW w:w="10916" w:type="dxa"/>
            <w:shd w:val="clear" w:color="auto" w:fill="auto"/>
          </w:tcPr>
          <w:p w:rsidR="00917E03" w:rsidRPr="002812AB" w:rsidRDefault="00917E03" w:rsidP="000B2FD4">
            <w:pPr>
              <w:widowControl w:val="0"/>
              <w:shd w:val="clear" w:color="auto" w:fill="FFFFFF"/>
              <w:autoSpaceDE w:val="0"/>
              <w:autoSpaceDN w:val="0"/>
              <w:adjustRightInd w:val="0"/>
              <w:jc w:val="both"/>
              <w:rPr>
                <w:rFonts w:eastAsia="Calibri"/>
                <w:sz w:val="20"/>
                <w:szCs w:val="20"/>
                <w:lang w:eastAsia="en-US"/>
              </w:rPr>
            </w:pPr>
            <w:proofErr w:type="gramStart"/>
            <w:r w:rsidRPr="002812AB">
              <w:rPr>
                <w:rFonts w:eastAsia="Calibri"/>
                <w:sz w:val="20"/>
                <w:szCs w:val="20"/>
                <w:lang w:eastAsia="en-US"/>
              </w:rPr>
              <w:t xml:space="preserve">Информирование и прием заявлений о предоставлении государственной услуги «Содействие </w:t>
            </w:r>
            <w:proofErr w:type="spellStart"/>
            <w:r w:rsidRPr="002812AB">
              <w:rPr>
                <w:rFonts w:eastAsia="Calibri"/>
                <w:sz w:val="20"/>
                <w:szCs w:val="20"/>
                <w:lang w:eastAsia="en-US"/>
              </w:rPr>
              <w:t>самозанятости</w:t>
            </w:r>
            <w:proofErr w:type="spellEnd"/>
            <w:r w:rsidRPr="002812AB">
              <w:rPr>
                <w:rFonts w:eastAsia="Calibri"/>
                <w:sz w:val="20"/>
                <w:szCs w:val="20"/>
                <w:lang w:eastAsia="en-US"/>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w:t>
            </w:r>
            <w:proofErr w:type="gramEnd"/>
            <w:r w:rsidRPr="002812AB">
              <w:rPr>
                <w:rFonts w:eastAsia="Calibri"/>
                <w:sz w:val="20"/>
                <w:szCs w:val="20"/>
                <w:lang w:eastAsia="en-US"/>
              </w:rPr>
              <w:t xml:space="preserve"> финансовой помощи на подготовку документов для соответствующей государственной регистрации»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XVIII.</w:t>
            </w: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b/>
                <w:sz w:val="20"/>
                <w:szCs w:val="20"/>
              </w:rPr>
              <w:t>Государственная служба по контролю и надзору в сфере образования</w:t>
            </w:r>
            <w:r w:rsidRPr="002812AB">
              <w:rPr>
                <w:sz w:val="20"/>
                <w:szCs w:val="20"/>
              </w:rPr>
              <w:t xml:space="preserve"> </w:t>
            </w:r>
            <w:r w:rsidRPr="002812AB">
              <w:rPr>
                <w:b/>
                <w:sz w:val="20"/>
                <w:szCs w:val="20"/>
              </w:rPr>
              <w:t>Кемеровской области</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w w:val="110"/>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14/УМФЦ от 10.02.2014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roofErr w:type="gramStart"/>
            <w:r w:rsidRPr="002812AB">
              <w:rPr>
                <w:rFonts w:ascii="Times New Roman" w:hAnsi="Times New Roman" w:cs="Times New Roman"/>
                <w:sz w:val="20"/>
                <w:szCs w:val="20"/>
              </w:rPr>
              <w:t xml:space="preserve">Предоставление информации о </w:t>
            </w:r>
            <w:r w:rsidRPr="002812AB">
              <w:rPr>
                <w:rFonts w:ascii="Times New Roman" w:hAnsi="Times New Roman" w:cs="Times New Roman"/>
                <w:bCs/>
                <w:sz w:val="20"/>
                <w:szCs w:val="20"/>
              </w:rPr>
              <w:t>лицензировании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roofErr w:type="gramEnd"/>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 xml:space="preserve">Предоставление информации о </w:t>
            </w:r>
            <w:r w:rsidRPr="002812AB">
              <w:rPr>
                <w:rFonts w:ascii="Times New Roman" w:hAnsi="Times New Roman" w:cs="Times New Roman"/>
                <w:bCs/>
                <w:sz w:val="20"/>
                <w:szCs w:val="20"/>
              </w:rPr>
              <w:t>государственной аккредитации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Прием заявлений для подтверждения документов государственного образца об образовании, об ученых степенях и ученых званиях</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ind w:left="360"/>
              <w:rPr>
                <w:b/>
                <w:sz w:val="20"/>
                <w:szCs w:val="20"/>
                <w:lang w:val="en-US"/>
              </w:rPr>
            </w:pPr>
            <w:r w:rsidRPr="002812AB">
              <w:rPr>
                <w:b/>
                <w:sz w:val="20"/>
                <w:szCs w:val="20"/>
                <w:lang w:val="en-US"/>
              </w:rPr>
              <w:t>XIX</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Управление лицензирования медико-фармацевтических видов деятельности Кемеровской области</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12/УМФЦ от 14.02.2014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«Лицензирование медицинской деятельности (за исключением деятельности, предусматривающей оказание услуг по оказанию высокотехнологичной медицинской помощи)»: медицинских организаций, подведомственных Кемеровской области и находящихся по состоянию на 1 января 2011 г. в муниципальной собственности; медицинских организаций муниципальной и частной систем здравоохранения</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roofErr w:type="gramStart"/>
            <w:r w:rsidRPr="002812AB">
              <w:rPr>
                <w:rFonts w:ascii="Times New Roman" w:hAnsi="Times New Roman" w:cs="Times New Roman"/>
                <w:sz w:val="20"/>
                <w:szCs w:val="20"/>
              </w:rPr>
              <w:t xml:space="preserve">Информирование о предоставлении государственной услуги «Лицензирование деятельности по обороту наркотических средств, психотропных веществ и их </w:t>
            </w:r>
            <w:proofErr w:type="spellStart"/>
            <w:r w:rsidRPr="002812AB">
              <w:rPr>
                <w:rFonts w:ascii="Times New Roman" w:hAnsi="Times New Roman" w:cs="Times New Roman"/>
                <w:sz w:val="20"/>
                <w:szCs w:val="20"/>
              </w:rPr>
              <w:t>прекурсоров</w:t>
            </w:r>
            <w:proofErr w:type="spellEnd"/>
            <w:r w:rsidRPr="002812AB">
              <w:rPr>
                <w:rFonts w:ascii="Times New Roman" w:hAnsi="Times New Roman" w:cs="Times New Roman"/>
                <w:sz w:val="20"/>
                <w:szCs w:val="20"/>
              </w:rPr>
              <w:t xml:space="preserve">, культивированию </w:t>
            </w:r>
            <w:proofErr w:type="spellStart"/>
            <w:r w:rsidRPr="002812AB">
              <w:rPr>
                <w:rFonts w:ascii="Times New Roman" w:hAnsi="Times New Roman" w:cs="Times New Roman"/>
                <w:sz w:val="20"/>
                <w:szCs w:val="20"/>
              </w:rPr>
              <w:t>наркосодержащих</w:t>
            </w:r>
            <w:proofErr w:type="spellEnd"/>
            <w:r w:rsidRPr="002812AB">
              <w:rPr>
                <w:rFonts w:ascii="Times New Roman" w:hAnsi="Times New Roman" w:cs="Times New Roman"/>
                <w:sz w:val="20"/>
                <w:szCs w:val="20"/>
              </w:rPr>
              <w:t xml:space="preserve"> растений (в части деятельности по обороту наркотических средств и психотропных веществ, внесенных в </w:t>
            </w:r>
            <w:hyperlink r:id="rId11" w:history="1">
              <w:r w:rsidRPr="002812AB">
                <w:rPr>
                  <w:rFonts w:ascii="Times New Roman" w:hAnsi="Times New Roman" w:cs="Times New Roman"/>
                  <w:sz w:val="20"/>
                  <w:szCs w:val="20"/>
                </w:rPr>
                <w:t>списки I</w:t>
              </w:r>
            </w:hyperlink>
            <w:r w:rsidRPr="002812AB">
              <w:rPr>
                <w:rFonts w:ascii="Times New Roman" w:hAnsi="Times New Roman" w:cs="Times New Roman"/>
                <w:sz w:val="20"/>
                <w:szCs w:val="20"/>
              </w:rPr>
              <w:t xml:space="preserve">, </w:t>
            </w:r>
            <w:hyperlink r:id="rId12" w:history="1">
              <w:r w:rsidRPr="002812AB">
                <w:rPr>
                  <w:rFonts w:ascii="Times New Roman" w:hAnsi="Times New Roman" w:cs="Times New Roman"/>
                  <w:sz w:val="20"/>
                  <w:szCs w:val="20"/>
                </w:rPr>
                <w:t>II</w:t>
              </w:r>
            </w:hyperlink>
            <w:r w:rsidRPr="002812AB">
              <w:rPr>
                <w:rFonts w:ascii="Times New Roman" w:hAnsi="Times New Roman" w:cs="Times New Roman"/>
                <w:sz w:val="20"/>
                <w:szCs w:val="20"/>
              </w:rPr>
              <w:t xml:space="preserve"> и </w:t>
            </w:r>
            <w:hyperlink r:id="rId13" w:history="1">
              <w:r w:rsidRPr="002812AB">
                <w:rPr>
                  <w:rFonts w:ascii="Times New Roman" w:hAnsi="Times New Roman" w:cs="Times New Roman"/>
                  <w:sz w:val="20"/>
                  <w:szCs w:val="20"/>
                </w:rPr>
                <w:t>III</w:t>
              </w:r>
            </w:hyperlink>
            <w:r w:rsidRPr="002812AB">
              <w:rPr>
                <w:rFonts w:ascii="Times New Roman" w:hAnsi="Times New Roman" w:cs="Times New Roman"/>
                <w:sz w:val="20"/>
                <w:szCs w:val="20"/>
              </w:rPr>
              <w:t xml:space="preserve"> перечня наркотических средств, психотропных веществ и их </w:t>
            </w:r>
            <w:proofErr w:type="spellStart"/>
            <w:r w:rsidRPr="002812AB">
              <w:rPr>
                <w:rFonts w:ascii="Times New Roman" w:hAnsi="Times New Roman" w:cs="Times New Roman"/>
                <w:sz w:val="20"/>
                <w:szCs w:val="20"/>
              </w:rPr>
              <w:t>прекурсоров</w:t>
            </w:r>
            <w:proofErr w:type="spellEnd"/>
            <w:r w:rsidRPr="002812AB">
              <w:rPr>
                <w:rFonts w:ascii="Times New Roman" w:hAnsi="Times New Roman" w:cs="Times New Roman"/>
                <w:sz w:val="20"/>
                <w:szCs w:val="20"/>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w:t>
            </w:r>
            <w:proofErr w:type="gramEnd"/>
            <w:r w:rsidRPr="002812AB">
              <w:rPr>
                <w:rFonts w:ascii="Times New Roman" w:hAnsi="Times New Roman" w:cs="Times New Roman"/>
                <w:sz w:val="20"/>
                <w:szCs w:val="20"/>
              </w:rPr>
              <w:t xml:space="preserve"> организациями, подведомственными федеральным органам исполнительной власти, государственным академиям наук)»</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XX.</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природных ресурсов и экологии Кемеровской области</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29/УМФЦ от 15.05.2014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Кемеровской области»</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roofErr w:type="gramStart"/>
            <w:r w:rsidRPr="002812AB">
              <w:rPr>
                <w:rFonts w:ascii="Times New Roman" w:hAnsi="Times New Roman" w:cs="Times New Roman"/>
                <w:sz w:val="20"/>
                <w:szCs w:val="20"/>
              </w:rPr>
              <w:t>Информирование о предоставлении государственной услуги «Оформление государственной регистрации и выдача лицензий на право пользования участками недр местного значения, внесение изменений и дополнений в лицензии на право пользования участками недр местного значения, а также переоформление лицензий и принятие решений о досрочном прекращении, приостановлении и ограничении права пользования участками недр местного значения на территории Кемеровской области»</w:t>
            </w:r>
            <w:proofErr w:type="gramEnd"/>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«Выдача разрешений на выброс вредных (загрязняющих) веществ в атмосферный воздух»</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 xml:space="preserve">Информирование о предоставлении государственной услуги «Организация и проведение государственной экологической </w:t>
            </w:r>
            <w:r w:rsidRPr="002812AB">
              <w:rPr>
                <w:rFonts w:ascii="Times New Roman" w:hAnsi="Times New Roman" w:cs="Times New Roman"/>
                <w:sz w:val="20"/>
                <w:szCs w:val="20"/>
              </w:rPr>
              <w:lastRenderedPageBreak/>
              <w:t>экспертизы объектов регионального уровня на территории Кемеровской области»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6</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p w:rsidR="00917E03" w:rsidRPr="002812AB" w:rsidRDefault="00917E03" w:rsidP="000B2FD4">
            <w:pPr>
              <w:pStyle w:val="ConsPlusCell"/>
              <w:shd w:val="clear" w:color="auto" w:fill="FFFFFF"/>
              <w:jc w:val="both"/>
              <w:rPr>
                <w:rFonts w:ascii="Times New Roman" w:hAnsi="Times New Roman" w:cs="Times New Roman"/>
                <w:sz w:val="20"/>
                <w:szCs w:val="20"/>
              </w:rPr>
            </w:pPr>
          </w:p>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7</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договоров водопользования»</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8</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решений о предоставлении водных объектов в пользование»</w:t>
            </w:r>
          </w:p>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XXI.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транспорта и связи Кемеровской области</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17/УМФЦ от 20.02.2014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Выдача и переоформление разрешения на осуществление деятельности по перевозке пассажиров и багажа легковым такси на территории Кемеровской области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b/>
                <w:sz w:val="20"/>
                <w:szCs w:val="20"/>
                <w:lang w:val="en-US"/>
              </w:rPr>
              <w:t>XXII.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культуры и национальной политики Кемеровской области</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16/УМФЦ от 05.02.2014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Предоставление информации об объекте культурного наследия, выявленном объекте культурного наследия</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Выдача задания и разрешения на проведение работ по сохранению объекта культурного наследия федерального значения, объекта культурного наследия регионального значения, выявленного объекта культурного наследия</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XXIII.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Главное управление архитектуры и градостроительства Кемеровской области</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39/УМФЦ от 16.06.2014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Выдача разрешения на строительство, реконструкцию объектов капитального строительства</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r w:rsidRPr="002812AB">
              <w:rPr>
                <w:rFonts w:ascii="Times New Roman" w:hAnsi="Times New Roman" w:cs="Times New Roman"/>
                <w:sz w:val="20"/>
                <w:szCs w:val="20"/>
              </w:rPr>
              <w:t>Выдача разрешения на ввод в эксплуатацию объектов капитального строительства</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XXIV.</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 xml:space="preserve">Государственное казенное учреждение Кемеровской </w:t>
            </w:r>
            <w:r w:rsidRPr="002812AB">
              <w:rPr>
                <w:b/>
                <w:sz w:val="20"/>
                <w:szCs w:val="20"/>
              </w:rPr>
              <w:lastRenderedPageBreak/>
              <w:t>области «Дирекция автомобильных дорог Кузбасса»</w:t>
            </w:r>
          </w:p>
        </w:tc>
        <w:tc>
          <w:tcPr>
            <w:tcW w:w="10916" w:type="dxa"/>
            <w:shd w:val="clear" w:color="auto" w:fill="auto"/>
          </w:tcPr>
          <w:p w:rsidR="00917E03" w:rsidRPr="002812AB" w:rsidRDefault="00917E03" w:rsidP="000B2FD4">
            <w:pPr>
              <w:pStyle w:val="ConsPlusCell"/>
              <w:shd w:val="clear" w:color="auto" w:fill="FFFFFF"/>
              <w:jc w:val="both"/>
              <w:rPr>
                <w:rFonts w:ascii="Times New Roman" w:hAnsi="Times New Roman" w:cs="Times New Roman"/>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40/УМФЦ от 24.06.2014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и документов, необходимых для получения разрешений на строительство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 xml:space="preserve">Прием заявлений о выдаче разрешений на ввод в эксплуатацию в случаях осуществления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и документов, необходимых для получения разрешений на строительство в случаях осуществления строительства, реконструкции пересечений или примыканий в отношении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4</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выдаче разрешений на ввод в эксплуатацию пересечений или примыканий, строительство, реконструкция которых осуществлены в отношении автомобильных дорог общего пользования регионального или межмуниципального значения Кемеровской области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5</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и документов, необходимых для получения разрешений на строительство в случаях осуществления строительства,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Кемеровской области, информирование о порядке и ходе предоставления услуги и выдача разрешения на строительство</w:t>
            </w:r>
          </w:p>
          <w:p w:rsidR="00917E03" w:rsidRPr="002812AB" w:rsidRDefault="00917E03" w:rsidP="000B2FD4">
            <w:pPr>
              <w:shd w:val="clear" w:color="auto" w:fill="FFFFFF"/>
              <w:rPr>
                <w:sz w:val="20"/>
                <w:szCs w:val="20"/>
              </w:rPr>
            </w:pP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6</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Прием заявлений о выдаче разрешений на ввод в эксплуатацию объектов дорожного сервиса, строительство, реконструкция которых осуществлены в границах полос отвода автомобильных дорог общего пользования регионального или межмуниципального значения Кемеровской области</w:t>
            </w:r>
          </w:p>
          <w:p w:rsidR="00917E03" w:rsidRPr="002812AB" w:rsidRDefault="00917E03" w:rsidP="000B2FD4">
            <w:pPr>
              <w:shd w:val="clear" w:color="auto" w:fill="FFFFFF"/>
              <w:rPr>
                <w:sz w:val="20"/>
                <w:szCs w:val="20"/>
              </w:rPr>
            </w:pPr>
          </w:p>
          <w:p w:rsidR="00917E03" w:rsidRPr="002812AB" w:rsidRDefault="00917E03" w:rsidP="000B2FD4">
            <w:pPr>
              <w:shd w:val="clear" w:color="auto" w:fill="FFFFFF"/>
              <w:rPr>
                <w:sz w:val="20"/>
                <w:szCs w:val="20"/>
              </w:rPr>
            </w:pPr>
          </w:p>
          <w:p w:rsidR="00917E03" w:rsidRPr="002812AB" w:rsidRDefault="00917E03" w:rsidP="000B2FD4">
            <w:pPr>
              <w:shd w:val="clear" w:color="auto" w:fill="FFFFFF"/>
              <w:rPr>
                <w:sz w:val="20"/>
                <w:szCs w:val="20"/>
              </w:rPr>
            </w:pP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XXV.</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по развитию предпринимательства и потребительского рынка Кемеровской области</w:t>
            </w:r>
          </w:p>
        </w:tc>
        <w:tc>
          <w:tcPr>
            <w:tcW w:w="10916" w:type="dxa"/>
            <w:shd w:val="clear" w:color="auto" w:fill="auto"/>
          </w:tcPr>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41/УМФЦ от 26.06.2014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1</w:t>
            </w:r>
          </w:p>
        </w:tc>
        <w:tc>
          <w:tcPr>
            <w:tcW w:w="10916" w:type="dxa"/>
            <w:shd w:val="clear" w:color="auto" w:fill="auto"/>
          </w:tcPr>
          <w:p w:rsidR="00917E03" w:rsidRPr="002812AB" w:rsidRDefault="00917E03" w:rsidP="000B2FD4">
            <w:pPr>
              <w:rPr>
                <w:sz w:val="20"/>
                <w:szCs w:val="20"/>
              </w:rPr>
            </w:pPr>
            <w:r w:rsidRPr="002812AB">
              <w:rPr>
                <w:sz w:val="20"/>
                <w:szCs w:val="20"/>
              </w:rPr>
              <w:t>Лицензирование заготовки, хранения, переработки и реализации лома черных металлов, цветных металлов</w:t>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rPr>
                <w:sz w:val="20"/>
                <w:szCs w:val="20"/>
              </w:rPr>
            </w:pPr>
            <w:r w:rsidRPr="002812AB">
              <w:rPr>
                <w:sz w:val="20"/>
                <w:szCs w:val="20"/>
              </w:rPr>
              <w:t>2</w:t>
            </w:r>
          </w:p>
        </w:tc>
        <w:tc>
          <w:tcPr>
            <w:tcW w:w="10916" w:type="dxa"/>
            <w:shd w:val="clear" w:color="auto" w:fill="auto"/>
          </w:tcPr>
          <w:p w:rsidR="00917E03" w:rsidRPr="002812AB" w:rsidRDefault="00917E03" w:rsidP="000B2FD4">
            <w:pPr>
              <w:rPr>
                <w:sz w:val="20"/>
                <w:szCs w:val="20"/>
              </w:rPr>
            </w:pPr>
            <w:r w:rsidRPr="002812AB">
              <w:rPr>
                <w:sz w:val="20"/>
                <w:szCs w:val="20"/>
              </w:rPr>
              <w:t>Выдача лицензий на розничную продажу алкогольной продукции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jc w:val="center"/>
              <w:rPr>
                <w:b/>
                <w:sz w:val="20"/>
                <w:szCs w:val="20"/>
                <w:lang w:val="en-US"/>
              </w:rPr>
            </w:pPr>
            <w:r w:rsidRPr="002812AB">
              <w:rPr>
                <w:b/>
                <w:sz w:val="20"/>
                <w:szCs w:val="20"/>
                <w:lang w:val="en-US"/>
              </w:rPr>
              <w:t>XXVI.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 xml:space="preserve">Комитет по управлению государственным имуществом </w:t>
            </w:r>
            <w:r w:rsidRPr="002812AB">
              <w:rPr>
                <w:b/>
                <w:sz w:val="20"/>
                <w:szCs w:val="20"/>
              </w:rPr>
              <w:lastRenderedPageBreak/>
              <w:t>Кемеровской области</w:t>
            </w:r>
          </w:p>
        </w:tc>
        <w:tc>
          <w:tcPr>
            <w:tcW w:w="10916" w:type="dxa"/>
            <w:shd w:val="clear" w:color="auto" w:fill="auto"/>
          </w:tcPr>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 42/УМФЦ от 30.06.2014</w:t>
            </w: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земельных участков на территории г. Кемерово, государственная собственность на которые не разграничена, физическим лицам</w:t>
            </w:r>
            <w:r w:rsidRPr="002812AB">
              <w:rPr>
                <w:rStyle w:val="af"/>
                <w:sz w:val="20"/>
                <w:szCs w:val="20"/>
              </w:rPr>
              <w:footnoteReference w:id="5"/>
            </w:r>
          </w:p>
        </w:tc>
        <w:tc>
          <w:tcPr>
            <w:tcW w:w="1275" w:type="dxa"/>
            <w:vMerge w:val="restart"/>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земельных участков на территории г. Кемерово, государственная собственность на которые не разграничена, юридическим лицам</w:t>
            </w:r>
            <w:r w:rsidRPr="002812AB">
              <w:rPr>
                <w:rStyle w:val="af"/>
                <w:sz w:val="20"/>
                <w:szCs w:val="20"/>
              </w:rPr>
              <w:footnoteReference w:id="6"/>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917E03">
            <w:pPr>
              <w:numPr>
                <w:ilvl w:val="0"/>
                <w:numId w:val="10"/>
              </w:numPr>
              <w:shd w:val="clear" w:color="auto" w:fill="FFFFFF"/>
              <w:autoSpaceDE w:val="0"/>
              <w:autoSpaceDN w:val="0"/>
              <w:adjustRightInd w:val="0"/>
              <w:rPr>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3</w:t>
            </w:r>
          </w:p>
        </w:tc>
        <w:tc>
          <w:tcPr>
            <w:tcW w:w="10916" w:type="dxa"/>
            <w:shd w:val="clear" w:color="auto" w:fill="auto"/>
          </w:tcPr>
          <w:p w:rsidR="00917E03" w:rsidRPr="002812AB" w:rsidRDefault="00917E03" w:rsidP="000B2FD4">
            <w:pPr>
              <w:shd w:val="clear" w:color="auto" w:fill="FFFFFF"/>
              <w:rPr>
                <w:sz w:val="20"/>
                <w:szCs w:val="20"/>
              </w:rPr>
            </w:pPr>
            <w:r w:rsidRPr="002812AB">
              <w:rPr>
                <w:sz w:val="20"/>
                <w:szCs w:val="20"/>
              </w:rPr>
              <w:t>Предоставление земельных участков, находящихся в собственности Кемеровской области</w:t>
            </w:r>
          </w:p>
        </w:tc>
        <w:tc>
          <w:tcPr>
            <w:tcW w:w="1275" w:type="dxa"/>
            <w:vMerge/>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rPr>
                <w:b/>
                <w:sz w:val="20"/>
                <w:szCs w:val="20"/>
                <w:lang w:val="en-US"/>
              </w:rPr>
            </w:pPr>
            <w:r w:rsidRPr="002812AB">
              <w:rPr>
                <w:b/>
                <w:sz w:val="20"/>
                <w:szCs w:val="20"/>
                <w:lang w:val="en-US"/>
              </w:rPr>
              <w:t>XXVII</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Департамент по охране объектов животного мира  Кемеровской области</w:t>
            </w:r>
          </w:p>
        </w:tc>
        <w:tc>
          <w:tcPr>
            <w:tcW w:w="10916" w:type="dxa"/>
            <w:shd w:val="clear" w:color="auto" w:fill="auto"/>
          </w:tcPr>
          <w:p w:rsidR="00917E03" w:rsidRPr="002812AB" w:rsidRDefault="00917E03" w:rsidP="000B2FD4">
            <w:pPr>
              <w:shd w:val="clear" w:color="auto" w:fill="FFFFFF"/>
              <w:rPr>
                <w:sz w:val="20"/>
                <w:szCs w:val="20"/>
              </w:rPr>
            </w:pP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 xml:space="preserve">     151.</w:t>
            </w: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rPr>
                <w:sz w:val="20"/>
                <w:szCs w:val="20"/>
              </w:rPr>
            </w:pPr>
            <w:r w:rsidRPr="002812AB">
              <w:rPr>
                <w:sz w:val="20"/>
                <w:szCs w:val="20"/>
              </w:rPr>
              <w:t>Информирование о предоставлении государственной услуги «Выдача разрешений на добычу охотничьих ресурсов, бланков разрешений,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r w:rsidRPr="002812AB">
              <w:rPr>
                <w:sz w:val="20"/>
                <w:szCs w:val="20"/>
              </w:rPr>
              <w:t>49/УМФЦ от 21.07.2015</w:t>
            </w:r>
          </w:p>
        </w:tc>
      </w:tr>
      <w:tr w:rsidR="00917E03" w:rsidRPr="002812AB" w:rsidTr="000B2FD4">
        <w:tc>
          <w:tcPr>
            <w:tcW w:w="1277"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 xml:space="preserve">     152.</w:t>
            </w:r>
          </w:p>
        </w:tc>
        <w:tc>
          <w:tcPr>
            <w:tcW w:w="2125" w:type="dxa"/>
            <w:shd w:val="clear" w:color="auto" w:fill="auto"/>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rPr>
                <w:sz w:val="20"/>
                <w:szCs w:val="20"/>
              </w:rPr>
            </w:pPr>
            <w:r w:rsidRPr="002812AB">
              <w:rPr>
                <w:sz w:val="20"/>
                <w:szCs w:val="20"/>
              </w:rPr>
              <w:t>Выдача и аннулирование охотничьего билета единого федерального образца</w:t>
            </w:r>
          </w:p>
        </w:tc>
        <w:tc>
          <w:tcPr>
            <w:tcW w:w="1275" w:type="dxa"/>
            <w:shd w:val="clear" w:color="auto" w:fill="auto"/>
          </w:tcPr>
          <w:p w:rsidR="00917E03" w:rsidRPr="002812AB" w:rsidRDefault="00917E03" w:rsidP="000B2FD4">
            <w:pPr>
              <w:shd w:val="clear" w:color="auto" w:fill="FFFFFF"/>
              <w:autoSpaceDE w:val="0"/>
              <w:autoSpaceDN w:val="0"/>
              <w:adjustRightInd w:val="0"/>
              <w:jc w:val="center"/>
              <w:rPr>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rPr>
                <w:b/>
                <w:sz w:val="20"/>
                <w:szCs w:val="20"/>
              </w:rPr>
            </w:pP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p>
          <w:p w:rsidR="00917E03" w:rsidRPr="002812AB" w:rsidRDefault="00917E03" w:rsidP="000B2FD4">
            <w:pPr>
              <w:shd w:val="clear" w:color="auto" w:fill="FFFFFF"/>
              <w:autoSpaceDE w:val="0"/>
              <w:autoSpaceDN w:val="0"/>
              <w:adjustRightInd w:val="0"/>
              <w:rPr>
                <w:b/>
                <w:sz w:val="20"/>
                <w:szCs w:val="20"/>
              </w:rPr>
            </w:pPr>
          </w:p>
        </w:tc>
        <w:tc>
          <w:tcPr>
            <w:tcW w:w="10916" w:type="dxa"/>
            <w:shd w:val="clear" w:color="auto" w:fill="auto"/>
          </w:tcPr>
          <w:p w:rsidR="00917E03" w:rsidRPr="002812AB" w:rsidRDefault="00917E03" w:rsidP="000B2FD4">
            <w:pPr>
              <w:shd w:val="clear" w:color="auto" w:fill="FFFFFF"/>
              <w:autoSpaceDE w:val="0"/>
              <w:autoSpaceDN w:val="0"/>
              <w:adjustRightInd w:val="0"/>
              <w:spacing w:before="120" w:after="120"/>
              <w:jc w:val="center"/>
              <w:rPr>
                <w:b/>
                <w:sz w:val="20"/>
                <w:szCs w:val="20"/>
              </w:rPr>
            </w:pPr>
            <w:r w:rsidRPr="002812AB">
              <w:rPr>
                <w:b/>
                <w:sz w:val="20"/>
                <w:szCs w:val="20"/>
              </w:rPr>
              <w:t xml:space="preserve">Перечень иных услуг </w:t>
            </w:r>
          </w:p>
        </w:tc>
        <w:tc>
          <w:tcPr>
            <w:tcW w:w="1275" w:type="dxa"/>
            <w:shd w:val="clear" w:color="auto" w:fill="auto"/>
          </w:tcPr>
          <w:p w:rsidR="00917E03" w:rsidRPr="002812AB" w:rsidRDefault="00917E03" w:rsidP="000B2FD4">
            <w:pPr>
              <w:shd w:val="clear" w:color="auto" w:fill="FFFFFF"/>
              <w:rPr>
                <w:b/>
                <w:sz w:val="20"/>
                <w:szCs w:val="20"/>
              </w:rPr>
            </w:pPr>
          </w:p>
        </w:tc>
      </w:tr>
      <w:tr w:rsidR="00917E03" w:rsidRPr="002812AB" w:rsidTr="000B2FD4">
        <w:tc>
          <w:tcPr>
            <w:tcW w:w="1277" w:type="dxa"/>
            <w:shd w:val="clear" w:color="auto" w:fill="auto"/>
          </w:tcPr>
          <w:p w:rsidR="00917E03" w:rsidRPr="002812AB" w:rsidRDefault="00917E03" w:rsidP="000B2FD4">
            <w:pPr>
              <w:shd w:val="clear" w:color="auto" w:fill="FFFFFF"/>
              <w:jc w:val="center"/>
              <w:rPr>
                <w:b/>
                <w:sz w:val="20"/>
                <w:szCs w:val="20"/>
              </w:rPr>
            </w:pPr>
            <w:r w:rsidRPr="002812AB">
              <w:rPr>
                <w:b/>
                <w:sz w:val="20"/>
                <w:szCs w:val="20"/>
              </w:rPr>
              <w:t>XXVII</w:t>
            </w:r>
            <w:r w:rsidRPr="002812AB">
              <w:rPr>
                <w:b/>
                <w:sz w:val="20"/>
                <w:szCs w:val="20"/>
                <w:lang w:val="en-US"/>
              </w:rPr>
              <w:t>I</w:t>
            </w:r>
            <w:r w:rsidRPr="002812AB">
              <w:rPr>
                <w:b/>
                <w:sz w:val="20"/>
                <w:szCs w:val="20"/>
              </w:rPr>
              <w:t>.</w:t>
            </w:r>
          </w:p>
        </w:tc>
        <w:tc>
          <w:tcPr>
            <w:tcW w:w="2125" w:type="dxa"/>
            <w:shd w:val="clear" w:color="auto" w:fill="auto"/>
          </w:tcPr>
          <w:p w:rsidR="00917E03" w:rsidRPr="002812AB" w:rsidRDefault="00917E03" w:rsidP="000B2FD4">
            <w:pPr>
              <w:shd w:val="clear" w:color="auto" w:fill="FFFFFF"/>
              <w:autoSpaceDE w:val="0"/>
              <w:autoSpaceDN w:val="0"/>
              <w:adjustRightInd w:val="0"/>
              <w:rPr>
                <w:b/>
                <w:sz w:val="20"/>
                <w:szCs w:val="20"/>
              </w:rPr>
            </w:pPr>
            <w:r w:rsidRPr="002812AB">
              <w:rPr>
                <w:b/>
                <w:sz w:val="20"/>
                <w:szCs w:val="20"/>
              </w:rPr>
              <w:t>Государственный фонд поддержки предпринимательства Кемеровской области</w:t>
            </w:r>
          </w:p>
        </w:tc>
        <w:tc>
          <w:tcPr>
            <w:tcW w:w="10916" w:type="dxa"/>
            <w:shd w:val="clear" w:color="auto" w:fill="auto"/>
          </w:tcPr>
          <w:p w:rsidR="00917E03" w:rsidRPr="002812AB" w:rsidRDefault="00917E03" w:rsidP="000B2FD4">
            <w:pPr>
              <w:shd w:val="clear" w:color="auto" w:fill="FFFFFF"/>
              <w:autoSpaceDE w:val="0"/>
              <w:autoSpaceDN w:val="0"/>
              <w:adjustRightInd w:val="0"/>
              <w:spacing w:before="120" w:after="120"/>
              <w:jc w:val="center"/>
              <w:rPr>
                <w:b/>
                <w:sz w:val="20"/>
                <w:szCs w:val="20"/>
              </w:rPr>
            </w:pPr>
            <w:r w:rsidRPr="002812AB">
              <w:rPr>
                <w:b/>
                <w:sz w:val="20"/>
                <w:szCs w:val="20"/>
              </w:rPr>
              <w:t xml:space="preserve"> </w:t>
            </w:r>
          </w:p>
        </w:tc>
        <w:tc>
          <w:tcPr>
            <w:tcW w:w="1275" w:type="dxa"/>
            <w:shd w:val="clear" w:color="auto" w:fill="auto"/>
          </w:tcPr>
          <w:p w:rsidR="00917E03" w:rsidRPr="002812AB" w:rsidRDefault="00917E03" w:rsidP="000B2FD4">
            <w:pPr>
              <w:shd w:val="clear" w:color="auto" w:fill="FFFFFF"/>
              <w:rPr>
                <w:sz w:val="20"/>
                <w:szCs w:val="20"/>
              </w:rPr>
            </w:pPr>
            <w:r w:rsidRPr="002812AB">
              <w:rPr>
                <w:sz w:val="20"/>
                <w:szCs w:val="20"/>
              </w:rPr>
              <w:t xml:space="preserve">№02/УМФЦ/ФП </w:t>
            </w:r>
          </w:p>
          <w:p w:rsidR="00917E03" w:rsidRPr="002812AB" w:rsidRDefault="00917E03" w:rsidP="000B2FD4">
            <w:pPr>
              <w:shd w:val="clear" w:color="auto" w:fill="FFFFFF"/>
              <w:rPr>
                <w:sz w:val="20"/>
                <w:szCs w:val="20"/>
              </w:rPr>
            </w:pPr>
            <w:r w:rsidRPr="002812AB">
              <w:rPr>
                <w:sz w:val="20"/>
                <w:szCs w:val="20"/>
              </w:rPr>
              <w:t>от 28.11.2014</w:t>
            </w:r>
          </w:p>
        </w:tc>
      </w:tr>
      <w:tr w:rsidR="00917E03" w:rsidRPr="002812AB" w:rsidTr="000B2FD4">
        <w:trPr>
          <w:trHeight w:val="339"/>
        </w:trPr>
        <w:tc>
          <w:tcPr>
            <w:tcW w:w="1277" w:type="dxa"/>
            <w:shd w:val="clear" w:color="auto" w:fill="auto"/>
            <w:vAlign w:val="center"/>
          </w:tcPr>
          <w:p w:rsidR="00917E03" w:rsidRPr="002812AB" w:rsidRDefault="00917E03" w:rsidP="000B2FD4">
            <w:pPr>
              <w:shd w:val="clear" w:color="auto" w:fill="FFFFFF"/>
              <w:ind w:left="360"/>
              <w:rPr>
                <w:sz w:val="20"/>
                <w:szCs w:val="20"/>
              </w:rPr>
            </w:pPr>
            <w:r w:rsidRPr="002812AB">
              <w:rPr>
                <w:sz w:val="20"/>
                <w:szCs w:val="20"/>
              </w:rPr>
              <w:t>153.</w:t>
            </w:r>
          </w:p>
        </w:tc>
        <w:tc>
          <w:tcPr>
            <w:tcW w:w="2125" w:type="dxa"/>
            <w:shd w:val="clear" w:color="auto" w:fill="auto"/>
            <w:vAlign w:val="center"/>
          </w:tcPr>
          <w:p w:rsidR="00917E03" w:rsidRPr="002812AB" w:rsidRDefault="00917E03" w:rsidP="000B2FD4">
            <w:pPr>
              <w:shd w:val="clear" w:color="auto" w:fill="FFFFFF"/>
              <w:autoSpaceDE w:val="0"/>
              <w:autoSpaceDN w:val="0"/>
              <w:adjustRightInd w:val="0"/>
              <w:rPr>
                <w:sz w:val="20"/>
                <w:szCs w:val="20"/>
              </w:rPr>
            </w:pPr>
            <w:r w:rsidRPr="002812AB">
              <w:rPr>
                <w:sz w:val="20"/>
                <w:szCs w:val="20"/>
              </w:rPr>
              <w:t>1</w:t>
            </w:r>
          </w:p>
        </w:tc>
        <w:tc>
          <w:tcPr>
            <w:tcW w:w="10916" w:type="dxa"/>
            <w:shd w:val="clear" w:color="auto" w:fill="auto"/>
          </w:tcPr>
          <w:p w:rsidR="00917E03" w:rsidRPr="002812AB" w:rsidRDefault="00917E03" w:rsidP="000B2FD4">
            <w:pPr>
              <w:shd w:val="clear" w:color="auto" w:fill="FFFFFF"/>
              <w:autoSpaceDE w:val="0"/>
              <w:autoSpaceDN w:val="0"/>
              <w:adjustRightInd w:val="0"/>
              <w:spacing w:before="120" w:after="120"/>
              <w:jc w:val="both"/>
              <w:rPr>
                <w:sz w:val="20"/>
                <w:szCs w:val="20"/>
              </w:rPr>
            </w:pPr>
            <w:r w:rsidRPr="002812AB">
              <w:rPr>
                <w:sz w:val="20"/>
                <w:szCs w:val="20"/>
              </w:rPr>
              <w:t xml:space="preserve">Прием документов на осуществление финансовой поддержки субъектов малого и среднего предпринимательства (предоставление </w:t>
            </w:r>
            <w:proofErr w:type="spellStart"/>
            <w:r w:rsidRPr="002812AB">
              <w:rPr>
                <w:sz w:val="20"/>
                <w:szCs w:val="20"/>
              </w:rPr>
              <w:t>микрозаймов</w:t>
            </w:r>
            <w:proofErr w:type="spellEnd"/>
            <w:r w:rsidRPr="002812AB">
              <w:rPr>
                <w:sz w:val="20"/>
                <w:szCs w:val="20"/>
              </w:rPr>
              <w:t xml:space="preserve"> для организации и ведения бизнеса)</w:t>
            </w:r>
          </w:p>
        </w:tc>
        <w:tc>
          <w:tcPr>
            <w:tcW w:w="1275" w:type="dxa"/>
            <w:shd w:val="clear" w:color="auto" w:fill="auto"/>
          </w:tcPr>
          <w:p w:rsidR="00917E03" w:rsidRPr="002812AB" w:rsidRDefault="00917E03" w:rsidP="000B2FD4">
            <w:pPr>
              <w:shd w:val="clear" w:color="auto" w:fill="FFFFFF"/>
              <w:rPr>
                <w:sz w:val="20"/>
                <w:szCs w:val="20"/>
              </w:rPr>
            </w:pPr>
          </w:p>
        </w:tc>
      </w:tr>
      <w:tr w:rsidR="00917E03" w:rsidRPr="002812AB" w:rsidTr="000B2FD4">
        <w:tc>
          <w:tcPr>
            <w:tcW w:w="1277" w:type="dxa"/>
            <w:shd w:val="clear" w:color="auto" w:fill="auto"/>
            <w:vAlign w:val="center"/>
          </w:tcPr>
          <w:p w:rsidR="00917E03" w:rsidRPr="002812AB" w:rsidRDefault="00917E03" w:rsidP="000B2FD4">
            <w:pPr>
              <w:shd w:val="clear" w:color="auto" w:fill="FFFFFF"/>
              <w:ind w:left="360"/>
              <w:rPr>
                <w:sz w:val="20"/>
                <w:szCs w:val="20"/>
              </w:rPr>
            </w:pPr>
            <w:r w:rsidRPr="002812AB">
              <w:rPr>
                <w:sz w:val="20"/>
                <w:szCs w:val="20"/>
              </w:rPr>
              <w:t>154.</w:t>
            </w:r>
          </w:p>
        </w:tc>
        <w:tc>
          <w:tcPr>
            <w:tcW w:w="2125" w:type="dxa"/>
            <w:shd w:val="clear" w:color="auto" w:fill="auto"/>
            <w:vAlign w:val="center"/>
          </w:tcPr>
          <w:p w:rsidR="00917E03" w:rsidRPr="002812AB" w:rsidRDefault="00917E03" w:rsidP="000B2FD4">
            <w:pPr>
              <w:shd w:val="clear" w:color="auto" w:fill="FFFFFF"/>
              <w:autoSpaceDE w:val="0"/>
              <w:autoSpaceDN w:val="0"/>
              <w:adjustRightInd w:val="0"/>
              <w:rPr>
                <w:sz w:val="20"/>
                <w:szCs w:val="20"/>
              </w:rPr>
            </w:pPr>
            <w:r w:rsidRPr="002812AB">
              <w:rPr>
                <w:sz w:val="20"/>
                <w:szCs w:val="20"/>
              </w:rPr>
              <w:t>2</w:t>
            </w:r>
          </w:p>
        </w:tc>
        <w:tc>
          <w:tcPr>
            <w:tcW w:w="10916" w:type="dxa"/>
            <w:shd w:val="clear" w:color="auto" w:fill="auto"/>
          </w:tcPr>
          <w:p w:rsidR="00917E03" w:rsidRPr="002812AB" w:rsidRDefault="00917E03" w:rsidP="000B2FD4">
            <w:pPr>
              <w:shd w:val="clear" w:color="auto" w:fill="FFFFFF"/>
              <w:autoSpaceDE w:val="0"/>
              <w:autoSpaceDN w:val="0"/>
              <w:adjustRightInd w:val="0"/>
              <w:spacing w:before="120" w:after="120"/>
              <w:jc w:val="both"/>
              <w:rPr>
                <w:sz w:val="20"/>
                <w:szCs w:val="20"/>
              </w:rPr>
            </w:pPr>
            <w:r w:rsidRPr="002812AB">
              <w:rPr>
                <w:sz w:val="20"/>
                <w:szCs w:val="20"/>
              </w:rPr>
              <w:t>Информирование о мерах финансовой поддержки малого и среднего предпринимательства в Кемеровской области Государственным фондом поддержки предпринимательства Кемеровской области</w:t>
            </w:r>
          </w:p>
        </w:tc>
        <w:tc>
          <w:tcPr>
            <w:tcW w:w="1275" w:type="dxa"/>
            <w:shd w:val="clear" w:color="auto" w:fill="auto"/>
          </w:tcPr>
          <w:p w:rsidR="00917E03" w:rsidRPr="002812AB" w:rsidRDefault="00917E03" w:rsidP="000B2FD4">
            <w:pPr>
              <w:shd w:val="clear" w:color="auto" w:fill="FFFFFF"/>
              <w:rPr>
                <w:sz w:val="20"/>
                <w:szCs w:val="20"/>
              </w:rPr>
            </w:pPr>
          </w:p>
        </w:tc>
      </w:tr>
    </w:tbl>
    <w:p w:rsidR="00917E03" w:rsidRPr="002812AB" w:rsidRDefault="00917E03" w:rsidP="00917E03">
      <w:pPr>
        <w:shd w:val="clear" w:color="auto" w:fill="FFFFFF"/>
        <w:autoSpaceDE w:val="0"/>
        <w:autoSpaceDN w:val="0"/>
        <w:adjustRightInd w:val="0"/>
        <w:rPr>
          <w:sz w:val="20"/>
          <w:szCs w:val="20"/>
        </w:rPr>
      </w:pPr>
    </w:p>
    <w:p w:rsidR="002812AB" w:rsidRDefault="002812AB" w:rsidP="00917E03">
      <w:pPr>
        <w:shd w:val="clear" w:color="auto" w:fill="FFFFFF"/>
        <w:autoSpaceDE w:val="0"/>
        <w:autoSpaceDN w:val="0"/>
        <w:adjustRightInd w:val="0"/>
        <w:rPr>
          <w:sz w:val="28"/>
          <w:szCs w:val="28"/>
        </w:rPr>
      </w:pPr>
    </w:p>
    <w:p w:rsidR="002812AB" w:rsidRDefault="002812AB" w:rsidP="00917E03">
      <w:pPr>
        <w:shd w:val="clear" w:color="auto" w:fill="FFFFFF"/>
        <w:autoSpaceDE w:val="0"/>
        <w:autoSpaceDN w:val="0"/>
        <w:adjustRightInd w:val="0"/>
        <w:rPr>
          <w:sz w:val="28"/>
          <w:szCs w:val="28"/>
        </w:rPr>
      </w:pPr>
    </w:p>
    <w:p w:rsidR="002812AB" w:rsidRDefault="002812AB" w:rsidP="00917E03">
      <w:pPr>
        <w:shd w:val="clear" w:color="auto" w:fill="FFFFFF"/>
        <w:autoSpaceDE w:val="0"/>
        <w:autoSpaceDN w:val="0"/>
        <w:adjustRightInd w:val="0"/>
        <w:rPr>
          <w:sz w:val="28"/>
          <w:szCs w:val="28"/>
        </w:rPr>
      </w:pPr>
    </w:p>
    <w:p w:rsidR="002812AB" w:rsidRDefault="002812AB" w:rsidP="00917E03">
      <w:pPr>
        <w:shd w:val="clear" w:color="auto" w:fill="FFFFFF"/>
        <w:autoSpaceDE w:val="0"/>
        <w:autoSpaceDN w:val="0"/>
        <w:adjustRightInd w:val="0"/>
        <w:rPr>
          <w:sz w:val="28"/>
          <w:szCs w:val="28"/>
        </w:rPr>
      </w:pPr>
    </w:p>
    <w:p w:rsidR="002812AB" w:rsidRDefault="002812AB" w:rsidP="00917E03">
      <w:pPr>
        <w:shd w:val="clear" w:color="auto" w:fill="FFFFFF"/>
        <w:autoSpaceDE w:val="0"/>
        <w:autoSpaceDN w:val="0"/>
        <w:adjustRightInd w:val="0"/>
        <w:rPr>
          <w:sz w:val="28"/>
          <w:szCs w:val="28"/>
        </w:rPr>
      </w:pPr>
    </w:p>
    <w:p w:rsidR="002812AB" w:rsidRPr="00F77068" w:rsidRDefault="002812AB" w:rsidP="00917E03">
      <w:pPr>
        <w:shd w:val="clear" w:color="auto" w:fill="FFFFFF"/>
        <w:autoSpaceDE w:val="0"/>
        <w:autoSpaceDN w:val="0"/>
        <w:adjustRightInd w:val="0"/>
        <w:rPr>
          <w:sz w:val="28"/>
          <w:szCs w:val="28"/>
        </w:rPr>
      </w:pPr>
    </w:p>
    <w:p w:rsidR="002812AB" w:rsidRPr="00086F68" w:rsidRDefault="002812AB" w:rsidP="002812AB">
      <w:pPr>
        <w:jc w:val="right"/>
        <w:rPr>
          <w:sz w:val="16"/>
          <w:szCs w:val="28"/>
        </w:rPr>
      </w:pPr>
      <w:r w:rsidRPr="00086F68">
        <w:rPr>
          <w:sz w:val="16"/>
          <w:szCs w:val="28"/>
        </w:rPr>
        <w:lastRenderedPageBreak/>
        <w:t>Приложение №</w:t>
      </w:r>
      <w:r>
        <w:rPr>
          <w:sz w:val="16"/>
          <w:szCs w:val="28"/>
        </w:rPr>
        <w:t>3</w:t>
      </w:r>
    </w:p>
    <w:p w:rsidR="002812AB" w:rsidRPr="00086F68" w:rsidRDefault="002812AB" w:rsidP="002812AB">
      <w:pPr>
        <w:jc w:val="right"/>
        <w:rPr>
          <w:sz w:val="16"/>
          <w:szCs w:val="28"/>
        </w:rPr>
      </w:pPr>
      <w:r w:rsidRPr="00086F68">
        <w:rPr>
          <w:sz w:val="16"/>
          <w:szCs w:val="28"/>
        </w:rPr>
        <w:t xml:space="preserve">к Постановлению администрации </w:t>
      </w:r>
    </w:p>
    <w:p w:rsidR="002812AB" w:rsidRPr="00086F68" w:rsidRDefault="002812AB" w:rsidP="002812AB">
      <w:pPr>
        <w:jc w:val="right"/>
        <w:rPr>
          <w:sz w:val="16"/>
          <w:szCs w:val="28"/>
        </w:rPr>
      </w:pPr>
      <w:r w:rsidRPr="00086F68">
        <w:rPr>
          <w:sz w:val="16"/>
          <w:szCs w:val="28"/>
        </w:rPr>
        <w:t xml:space="preserve">Калтанского городского округа </w:t>
      </w:r>
    </w:p>
    <w:p w:rsidR="002812AB" w:rsidRPr="00086F68" w:rsidRDefault="00290EF4" w:rsidP="002812AB">
      <w:pPr>
        <w:jc w:val="right"/>
        <w:rPr>
          <w:sz w:val="16"/>
          <w:szCs w:val="28"/>
        </w:rPr>
      </w:pPr>
      <w:r>
        <w:rPr>
          <w:sz w:val="16"/>
          <w:szCs w:val="28"/>
        </w:rPr>
        <w:t>от 22.03</w:t>
      </w:r>
      <w:r w:rsidR="002812AB" w:rsidRPr="00086F68">
        <w:rPr>
          <w:sz w:val="16"/>
          <w:szCs w:val="28"/>
        </w:rPr>
        <w:t>.201</w:t>
      </w:r>
      <w:r w:rsidR="00D86D87">
        <w:rPr>
          <w:sz w:val="16"/>
          <w:szCs w:val="28"/>
        </w:rPr>
        <w:t>6</w:t>
      </w:r>
      <w:r>
        <w:rPr>
          <w:sz w:val="16"/>
          <w:szCs w:val="28"/>
        </w:rPr>
        <w:t>г. № 79</w:t>
      </w:r>
      <w:r w:rsidR="002812AB" w:rsidRPr="00086F68">
        <w:rPr>
          <w:sz w:val="16"/>
          <w:szCs w:val="28"/>
        </w:rPr>
        <w:t>-п</w:t>
      </w:r>
    </w:p>
    <w:p w:rsidR="002812AB" w:rsidRDefault="002812AB" w:rsidP="002812AB">
      <w:pPr>
        <w:pStyle w:val="af0"/>
      </w:pPr>
    </w:p>
    <w:p w:rsidR="002812AB" w:rsidRDefault="002812AB" w:rsidP="002812AB">
      <w:pPr>
        <w:autoSpaceDE w:val="0"/>
        <w:jc w:val="center"/>
        <w:rPr>
          <w:sz w:val="28"/>
          <w:szCs w:val="28"/>
        </w:rPr>
      </w:pPr>
      <w:r w:rsidRPr="007913A8">
        <w:rPr>
          <w:sz w:val="28"/>
        </w:rPr>
        <w:t xml:space="preserve">Перечень муниципальных </w:t>
      </w:r>
      <w:r>
        <w:rPr>
          <w:sz w:val="28"/>
          <w:szCs w:val="28"/>
        </w:rPr>
        <w:t>услуг Калтанского городского округа, предоставление которых осуществляется по принципу «одного окна» в многофункциональном центре Калтанского городского округа</w:t>
      </w:r>
    </w:p>
    <w:p w:rsidR="002812AB" w:rsidRDefault="002812AB" w:rsidP="002812AB">
      <w:pPr>
        <w:autoSpaceDE w:val="0"/>
        <w:jc w:val="center"/>
        <w:rPr>
          <w:sz w:val="28"/>
          <w:szCs w:val="28"/>
        </w:rPr>
      </w:pPr>
    </w:p>
    <w:tbl>
      <w:tblPr>
        <w:tblStyle w:val="a9"/>
        <w:tblOverlap w:val="never"/>
        <w:tblW w:w="15134" w:type="dxa"/>
        <w:tblLook w:val="04A0" w:firstRow="1" w:lastRow="0" w:firstColumn="1" w:lastColumn="0" w:noHBand="0" w:noVBand="1"/>
      </w:tblPr>
      <w:tblGrid>
        <w:gridCol w:w="959"/>
        <w:gridCol w:w="10773"/>
        <w:gridCol w:w="3402"/>
      </w:tblGrid>
      <w:tr w:rsidR="002812AB" w:rsidTr="000B2FD4">
        <w:tc>
          <w:tcPr>
            <w:tcW w:w="959" w:type="dxa"/>
          </w:tcPr>
          <w:p w:rsidR="002812AB" w:rsidRDefault="002812AB" w:rsidP="000B2FD4">
            <w:pPr>
              <w:autoSpaceDE w:val="0"/>
              <w:suppressOverlap/>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0773" w:type="dxa"/>
          </w:tcPr>
          <w:p w:rsidR="002812AB" w:rsidRDefault="002812AB" w:rsidP="000B2FD4">
            <w:pPr>
              <w:autoSpaceDE w:val="0"/>
              <w:suppressOverlap/>
              <w:jc w:val="center"/>
              <w:rPr>
                <w:sz w:val="28"/>
                <w:szCs w:val="28"/>
              </w:rPr>
            </w:pPr>
            <w:r>
              <w:rPr>
                <w:sz w:val="28"/>
                <w:szCs w:val="28"/>
              </w:rPr>
              <w:t>Наименование услуги</w:t>
            </w:r>
          </w:p>
        </w:tc>
        <w:tc>
          <w:tcPr>
            <w:tcW w:w="3402" w:type="dxa"/>
          </w:tcPr>
          <w:p w:rsidR="002812AB" w:rsidRDefault="002812AB" w:rsidP="000B2FD4">
            <w:pPr>
              <w:autoSpaceDE w:val="0"/>
              <w:suppressOverlap/>
              <w:jc w:val="center"/>
              <w:rPr>
                <w:sz w:val="28"/>
                <w:szCs w:val="28"/>
              </w:rPr>
            </w:pPr>
            <w:r>
              <w:rPr>
                <w:sz w:val="28"/>
                <w:szCs w:val="28"/>
              </w:rPr>
              <w:t>Учреждение, оказывающее услугу</w:t>
            </w:r>
          </w:p>
        </w:tc>
      </w:tr>
      <w:tr w:rsidR="002812AB" w:rsidTr="000B2FD4">
        <w:tc>
          <w:tcPr>
            <w:tcW w:w="959" w:type="dxa"/>
          </w:tcPr>
          <w:p w:rsidR="002812AB" w:rsidRDefault="002812AB" w:rsidP="000B2FD4">
            <w:pPr>
              <w:autoSpaceDE w:val="0"/>
              <w:suppressOverlap/>
              <w:jc w:val="center"/>
              <w:rPr>
                <w:sz w:val="28"/>
                <w:szCs w:val="28"/>
              </w:rPr>
            </w:pPr>
            <w:r>
              <w:rPr>
                <w:sz w:val="28"/>
                <w:szCs w:val="28"/>
              </w:rPr>
              <w:t>1</w:t>
            </w:r>
          </w:p>
        </w:tc>
        <w:tc>
          <w:tcPr>
            <w:tcW w:w="10773" w:type="dxa"/>
          </w:tcPr>
          <w:p w:rsidR="002812AB" w:rsidRDefault="002812AB" w:rsidP="000B2FD4">
            <w:r>
              <w:t>Предоставление бесплатно земельных участков в собственность граждан  и юридических лиц</w:t>
            </w:r>
          </w:p>
        </w:tc>
        <w:tc>
          <w:tcPr>
            <w:tcW w:w="3402" w:type="dxa"/>
            <w:vMerge w:val="restart"/>
          </w:tcPr>
          <w:p w:rsidR="002812AB" w:rsidRDefault="002812AB" w:rsidP="000B2FD4">
            <w:pPr>
              <w:autoSpaceDE w:val="0"/>
              <w:suppressOverlap/>
              <w:rPr>
                <w:sz w:val="28"/>
                <w:szCs w:val="28"/>
              </w:rPr>
            </w:pPr>
            <w:r>
              <w:rPr>
                <w:sz w:val="20"/>
                <w:szCs w:val="20"/>
              </w:rPr>
              <w:t>МКУ «Управление муниципальным имуществом Калтанского городского округа»</w:t>
            </w:r>
          </w:p>
        </w:tc>
      </w:tr>
      <w:tr w:rsidR="002812AB" w:rsidTr="000B2FD4">
        <w:tc>
          <w:tcPr>
            <w:tcW w:w="959" w:type="dxa"/>
          </w:tcPr>
          <w:p w:rsidR="002812AB" w:rsidRDefault="002812AB" w:rsidP="000B2FD4">
            <w:pPr>
              <w:autoSpaceDE w:val="0"/>
              <w:suppressOverlap/>
              <w:jc w:val="center"/>
              <w:rPr>
                <w:sz w:val="28"/>
                <w:szCs w:val="28"/>
              </w:rPr>
            </w:pPr>
            <w:r>
              <w:rPr>
                <w:sz w:val="28"/>
                <w:szCs w:val="28"/>
              </w:rPr>
              <w:t>2</w:t>
            </w:r>
          </w:p>
        </w:tc>
        <w:tc>
          <w:tcPr>
            <w:tcW w:w="10773" w:type="dxa"/>
          </w:tcPr>
          <w:p w:rsidR="002812AB" w:rsidRDefault="002812AB" w:rsidP="000B2FD4">
            <w:r>
              <w:t>Предоставление земельного участка в постоянное (бессрочное) пользование</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3</w:t>
            </w:r>
          </w:p>
        </w:tc>
        <w:tc>
          <w:tcPr>
            <w:tcW w:w="10773" w:type="dxa"/>
          </w:tcPr>
          <w:p w:rsidR="002812AB" w:rsidRDefault="002812AB" w:rsidP="000B2FD4">
            <w:r>
              <w:t>Предоставление земельного участка в безвозмездное пользование</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4</w:t>
            </w:r>
          </w:p>
        </w:tc>
        <w:tc>
          <w:tcPr>
            <w:tcW w:w="10773" w:type="dxa"/>
          </w:tcPr>
          <w:p w:rsidR="002812AB" w:rsidRDefault="002812AB" w:rsidP="000B2FD4">
            <w:r>
              <w:t>Продажа земельных участков без проведения торгов</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5</w:t>
            </w:r>
          </w:p>
        </w:tc>
        <w:tc>
          <w:tcPr>
            <w:tcW w:w="10773" w:type="dxa"/>
          </w:tcPr>
          <w:p w:rsidR="002812AB" w:rsidRDefault="002812AB" w:rsidP="000B2FD4">
            <w:r>
              <w:t>Предварительное согласование предоставления земельного участка</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6</w:t>
            </w:r>
          </w:p>
        </w:tc>
        <w:tc>
          <w:tcPr>
            <w:tcW w:w="10773" w:type="dxa"/>
          </w:tcPr>
          <w:p w:rsidR="002812AB" w:rsidRDefault="002812AB" w:rsidP="000B2FD4">
            <w:r>
              <w:t>Утверждение схемы расположения земельного участка или земельных участков на кадастровом плане территории</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7</w:t>
            </w:r>
          </w:p>
        </w:tc>
        <w:tc>
          <w:tcPr>
            <w:tcW w:w="10773" w:type="dxa"/>
          </w:tcPr>
          <w:p w:rsidR="002812AB" w:rsidRDefault="002812AB" w:rsidP="000B2FD4">
            <w: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F100C0" w:rsidP="000B2FD4">
            <w:pPr>
              <w:autoSpaceDE w:val="0"/>
              <w:suppressOverlap/>
              <w:jc w:val="center"/>
              <w:rPr>
                <w:sz w:val="28"/>
                <w:szCs w:val="28"/>
              </w:rPr>
            </w:pPr>
            <w:r>
              <w:rPr>
                <w:sz w:val="28"/>
                <w:szCs w:val="28"/>
              </w:rPr>
              <w:t>8</w:t>
            </w:r>
          </w:p>
        </w:tc>
        <w:tc>
          <w:tcPr>
            <w:tcW w:w="10773" w:type="dxa"/>
          </w:tcPr>
          <w:p w:rsidR="002812AB" w:rsidRPr="006D7A50" w:rsidRDefault="002812AB" w:rsidP="000B2FD4">
            <w:r w:rsidRPr="00454654">
              <w:rPr>
                <w:szCs w:val="20"/>
              </w:rPr>
              <w:t>Прием заявлений, документов, а так же постановка граждан на учет в качестве нуждающихся в жилых помещениях</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F100C0" w:rsidP="000B2FD4">
            <w:pPr>
              <w:autoSpaceDE w:val="0"/>
              <w:suppressOverlap/>
              <w:jc w:val="center"/>
              <w:rPr>
                <w:sz w:val="28"/>
                <w:szCs w:val="28"/>
              </w:rPr>
            </w:pPr>
            <w:r>
              <w:rPr>
                <w:sz w:val="28"/>
                <w:szCs w:val="28"/>
              </w:rPr>
              <w:t>9</w:t>
            </w:r>
          </w:p>
        </w:tc>
        <w:tc>
          <w:tcPr>
            <w:tcW w:w="10773" w:type="dxa"/>
          </w:tcPr>
          <w:p w:rsidR="002812AB" w:rsidRPr="006D7A50" w:rsidRDefault="002812AB" w:rsidP="000B2FD4">
            <w:r w:rsidRPr="00454654">
              <w:rPr>
                <w:szCs w:val="20"/>
              </w:rPr>
              <w:t>Принятие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F100C0" w:rsidP="000B2FD4">
            <w:pPr>
              <w:autoSpaceDE w:val="0"/>
              <w:suppressOverlap/>
              <w:jc w:val="center"/>
              <w:rPr>
                <w:sz w:val="28"/>
                <w:szCs w:val="28"/>
              </w:rPr>
            </w:pPr>
            <w:r>
              <w:rPr>
                <w:sz w:val="28"/>
                <w:szCs w:val="28"/>
              </w:rPr>
              <w:t>10</w:t>
            </w:r>
          </w:p>
        </w:tc>
        <w:tc>
          <w:tcPr>
            <w:tcW w:w="10773" w:type="dxa"/>
          </w:tcPr>
          <w:p w:rsidR="002812AB" w:rsidRPr="006D5C8C" w:rsidRDefault="002812AB" w:rsidP="000B2FD4">
            <w:r w:rsidRPr="00D65790">
              <w:t>Предоставление земельных участков в аренду гражданам и юридическим лицам без проведения торгов</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1</w:t>
            </w:r>
            <w:r w:rsidR="00F100C0">
              <w:rPr>
                <w:sz w:val="28"/>
                <w:szCs w:val="28"/>
              </w:rPr>
              <w:t>1</w:t>
            </w:r>
          </w:p>
        </w:tc>
        <w:tc>
          <w:tcPr>
            <w:tcW w:w="10773" w:type="dxa"/>
          </w:tcPr>
          <w:p w:rsidR="002812AB" w:rsidRPr="006D5C8C" w:rsidRDefault="002812AB" w:rsidP="000B2FD4">
            <w:r w:rsidRPr="006D5C8C">
              <w:t>Предоставление информации об объектах учета, содержащейся в реестре муниципальной собственности Калтанского городского округа</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1</w:t>
            </w:r>
            <w:r w:rsidR="00F100C0">
              <w:rPr>
                <w:sz w:val="28"/>
                <w:szCs w:val="28"/>
              </w:rPr>
              <w:t>2</w:t>
            </w:r>
          </w:p>
        </w:tc>
        <w:tc>
          <w:tcPr>
            <w:tcW w:w="10773" w:type="dxa"/>
          </w:tcPr>
          <w:p w:rsidR="002812AB" w:rsidRPr="006D5C8C" w:rsidRDefault="002812AB" w:rsidP="000B2FD4">
            <w:r w:rsidRPr="006D5C8C">
              <w:t>Передача квартиры (дома) в собственность граждан</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1</w:t>
            </w:r>
            <w:r w:rsidR="00F100C0">
              <w:rPr>
                <w:sz w:val="28"/>
                <w:szCs w:val="28"/>
              </w:rPr>
              <w:t>3</w:t>
            </w:r>
          </w:p>
        </w:tc>
        <w:tc>
          <w:tcPr>
            <w:tcW w:w="10773" w:type="dxa"/>
          </w:tcPr>
          <w:p w:rsidR="002812AB" w:rsidRPr="006D5C8C" w:rsidRDefault="002812AB" w:rsidP="000B2FD4">
            <w:pPr>
              <w:tabs>
                <w:tab w:val="left" w:pos="1584"/>
              </w:tabs>
              <w:autoSpaceDE w:val="0"/>
              <w:suppressOverlap/>
            </w:pPr>
            <w:r w:rsidRPr="006D5C8C">
              <w:t>Выдача ордеров на проведение земляных работ</w:t>
            </w:r>
          </w:p>
        </w:tc>
        <w:tc>
          <w:tcPr>
            <w:tcW w:w="3402" w:type="dxa"/>
            <w:vMerge w:val="restart"/>
          </w:tcPr>
          <w:p w:rsidR="002812AB" w:rsidRDefault="002812AB" w:rsidP="000B2FD4">
            <w:pPr>
              <w:autoSpaceDE w:val="0"/>
              <w:suppressOverlap/>
              <w:rPr>
                <w:sz w:val="28"/>
                <w:szCs w:val="28"/>
              </w:rPr>
            </w:pPr>
            <w:r>
              <w:rPr>
                <w:sz w:val="20"/>
                <w:szCs w:val="20"/>
              </w:rPr>
              <w:t>Отдел архитектуры и градостроительства администрации Калтанского городского округа</w:t>
            </w:r>
          </w:p>
        </w:tc>
      </w:tr>
      <w:tr w:rsidR="002812AB" w:rsidTr="000B2FD4">
        <w:tc>
          <w:tcPr>
            <w:tcW w:w="959" w:type="dxa"/>
          </w:tcPr>
          <w:p w:rsidR="002812AB" w:rsidRDefault="002812AB" w:rsidP="000B2FD4">
            <w:pPr>
              <w:autoSpaceDE w:val="0"/>
              <w:suppressOverlap/>
              <w:jc w:val="center"/>
              <w:rPr>
                <w:sz w:val="28"/>
                <w:szCs w:val="28"/>
              </w:rPr>
            </w:pPr>
            <w:r>
              <w:rPr>
                <w:sz w:val="28"/>
                <w:szCs w:val="28"/>
              </w:rPr>
              <w:t>1</w:t>
            </w:r>
            <w:r w:rsidR="00F100C0">
              <w:rPr>
                <w:sz w:val="28"/>
                <w:szCs w:val="28"/>
              </w:rPr>
              <w:t>4</w:t>
            </w:r>
          </w:p>
        </w:tc>
        <w:tc>
          <w:tcPr>
            <w:tcW w:w="10773" w:type="dxa"/>
          </w:tcPr>
          <w:p w:rsidR="002812AB" w:rsidRPr="006D5C8C" w:rsidRDefault="002812AB" w:rsidP="000B2FD4">
            <w:pPr>
              <w:autoSpaceDE w:val="0"/>
              <w:suppressOverlap/>
            </w:pPr>
            <w:r w:rsidRPr="006D5C8C">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Pr="006D5C8C">
              <w:lastRenderedPageBreak/>
              <w:t>(семейного) капитала</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lastRenderedPageBreak/>
              <w:t>1</w:t>
            </w:r>
            <w:r w:rsidR="00F100C0">
              <w:rPr>
                <w:sz w:val="28"/>
                <w:szCs w:val="28"/>
              </w:rPr>
              <w:t>5</w:t>
            </w:r>
          </w:p>
        </w:tc>
        <w:tc>
          <w:tcPr>
            <w:tcW w:w="10773" w:type="dxa"/>
          </w:tcPr>
          <w:p w:rsidR="002812AB" w:rsidRPr="004428C5" w:rsidRDefault="002812AB" w:rsidP="000B2FD4">
            <w:pPr>
              <w:autoSpaceDE w:val="0"/>
              <w:suppressOverlap/>
            </w:pPr>
            <w:r w:rsidRPr="004428C5">
              <w:t>Перевод жилого помещения в нежилое помещение или нежилого помещения в жилое помещение</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1</w:t>
            </w:r>
            <w:r w:rsidR="00F100C0">
              <w:rPr>
                <w:sz w:val="28"/>
                <w:szCs w:val="28"/>
              </w:rPr>
              <w:t>6</w:t>
            </w:r>
          </w:p>
        </w:tc>
        <w:tc>
          <w:tcPr>
            <w:tcW w:w="10773" w:type="dxa"/>
          </w:tcPr>
          <w:p w:rsidR="002812AB" w:rsidRPr="004428C5" w:rsidRDefault="002812AB" w:rsidP="000B2FD4">
            <w:pPr>
              <w:autoSpaceDE w:val="0"/>
              <w:suppressOverlap/>
            </w:pPr>
            <w:r w:rsidRPr="004428C5">
              <w:t>Присвоение, изменение, и аннулирование адресов</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1</w:t>
            </w:r>
            <w:r w:rsidR="00F100C0">
              <w:rPr>
                <w:sz w:val="28"/>
                <w:szCs w:val="28"/>
              </w:rPr>
              <w:t>7</w:t>
            </w:r>
          </w:p>
        </w:tc>
        <w:tc>
          <w:tcPr>
            <w:tcW w:w="10773" w:type="dxa"/>
          </w:tcPr>
          <w:p w:rsidR="002812AB" w:rsidRPr="006D5C8C" w:rsidRDefault="002812AB" w:rsidP="000B2FD4">
            <w:pPr>
              <w:autoSpaceDE w:val="0"/>
              <w:suppressOverlap/>
            </w:pPr>
            <w:r w:rsidRPr="006D5C8C">
              <w:t>Предоставление разрешения на условно разрешённый вид использования земельного участка или объекта капитального строительства</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D86D87" w:rsidP="000B2FD4">
            <w:pPr>
              <w:autoSpaceDE w:val="0"/>
              <w:suppressOverlap/>
              <w:jc w:val="center"/>
              <w:rPr>
                <w:sz w:val="28"/>
                <w:szCs w:val="28"/>
              </w:rPr>
            </w:pPr>
            <w:r>
              <w:rPr>
                <w:sz w:val="28"/>
                <w:szCs w:val="28"/>
              </w:rPr>
              <w:t>1</w:t>
            </w:r>
            <w:r w:rsidR="00F100C0">
              <w:rPr>
                <w:sz w:val="28"/>
                <w:szCs w:val="28"/>
              </w:rPr>
              <w:t>8</w:t>
            </w:r>
          </w:p>
        </w:tc>
        <w:tc>
          <w:tcPr>
            <w:tcW w:w="10773" w:type="dxa"/>
          </w:tcPr>
          <w:p w:rsidR="002812AB" w:rsidRPr="004428C5" w:rsidRDefault="002812AB" w:rsidP="000B2FD4">
            <w:pPr>
              <w:autoSpaceDE w:val="0"/>
              <w:suppressOverlap/>
            </w:pPr>
            <w:r w:rsidRPr="004428C5">
              <w:t>Выдача разрешений на установку рекламных конструкций на соответствующей территории, аннулирование таких разрешений</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F100C0" w:rsidP="000B2FD4">
            <w:pPr>
              <w:autoSpaceDE w:val="0"/>
              <w:suppressOverlap/>
              <w:jc w:val="center"/>
              <w:rPr>
                <w:sz w:val="28"/>
                <w:szCs w:val="28"/>
              </w:rPr>
            </w:pPr>
            <w:r>
              <w:rPr>
                <w:sz w:val="28"/>
                <w:szCs w:val="28"/>
              </w:rPr>
              <w:t>19</w:t>
            </w:r>
          </w:p>
        </w:tc>
        <w:tc>
          <w:tcPr>
            <w:tcW w:w="10773" w:type="dxa"/>
          </w:tcPr>
          <w:p w:rsidR="002812AB" w:rsidRPr="004428C5" w:rsidRDefault="002812AB" w:rsidP="000B2FD4">
            <w:pPr>
              <w:autoSpaceDE w:val="0"/>
              <w:suppressOverlap/>
            </w:pPr>
            <w:r w:rsidRPr="004428C5">
              <w:t>Выдача градостроительных планов земельных участков</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2</w:t>
            </w:r>
            <w:r w:rsidR="00F100C0">
              <w:rPr>
                <w:sz w:val="28"/>
                <w:szCs w:val="28"/>
              </w:rPr>
              <w:t>0</w:t>
            </w:r>
          </w:p>
        </w:tc>
        <w:tc>
          <w:tcPr>
            <w:tcW w:w="10773" w:type="dxa"/>
          </w:tcPr>
          <w:p w:rsidR="002812AB" w:rsidRPr="004428C5" w:rsidRDefault="002812AB" w:rsidP="000B2FD4">
            <w:pPr>
              <w:autoSpaceDE w:val="0"/>
              <w:suppressOverlap/>
            </w:pPr>
            <w:r w:rsidRPr="004428C5">
              <w:t>Согласование проведения  переустройства и (или) перепланировки жилого помещения</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2</w:t>
            </w:r>
            <w:r w:rsidR="00F100C0">
              <w:rPr>
                <w:sz w:val="28"/>
                <w:szCs w:val="28"/>
              </w:rPr>
              <w:t>1</w:t>
            </w:r>
          </w:p>
        </w:tc>
        <w:tc>
          <w:tcPr>
            <w:tcW w:w="10773" w:type="dxa"/>
          </w:tcPr>
          <w:p w:rsidR="002812AB" w:rsidRPr="004428C5" w:rsidRDefault="002812AB" w:rsidP="000B2FD4">
            <w:pPr>
              <w:autoSpaceDE w:val="0"/>
              <w:suppressOverlap/>
            </w:pPr>
            <w:r w:rsidRPr="004428C5">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Default="002812AB" w:rsidP="000B2FD4">
            <w:pPr>
              <w:autoSpaceDE w:val="0"/>
              <w:suppressOverlap/>
              <w:jc w:val="center"/>
              <w:rPr>
                <w:sz w:val="28"/>
                <w:szCs w:val="28"/>
              </w:rPr>
            </w:pPr>
            <w:r>
              <w:rPr>
                <w:sz w:val="28"/>
                <w:szCs w:val="28"/>
              </w:rPr>
              <w:t>2</w:t>
            </w:r>
            <w:r w:rsidR="00F100C0">
              <w:rPr>
                <w:sz w:val="28"/>
                <w:szCs w:val="28"/>
              </w:rPr>
              <w:t>2</w:t>
            </w:r>
          </w:p>
        </w:tc>
        <w:tc>
          <w:tcPr>
            <w:tcW w:w="10773" w:type="dxa"/>
          </w:tcPr>
          <w:p w:rsidR="002812AB" w:rsidRPr="004428C5" w:rsidRDefault="002812AB" w:rsidP="000B2FD4">
            <w:pPr>
              <w:autoSpaceDE w:val="0"/>
              <w:suppressOverlap/>
            </w:pPr>
            <w:r w:rsidRPr="004428C5">
              <w:t xml:space="preserve">Выдача разрешений на </w:t>
            </w:r>
            <w:r>
              <w:t xml:space="preserve">строительство </w:t>
            </w:r>
            <w:r w:rsidRPr="004428C5">
              <w:t xml:space="preserve">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
        </w:tc>
        <w:tc>
          <w:tcPr>
            <w:tcW w:w="3402" w:type="dxa"/>
            <w:vMerge/>
          </w:tcPr>
          <w:p w:rsidR="002812AB" w:rsidRDefault="002812AB" w:rsidP="000B2FD4">
            <w:pPr>
              <w:autoSpaceDE w:val="0"/>
              <w:suppressOverlap/>
              <w:rPr>
                <w:sz w:val="28"/>
                <w:szCs w:val="28"/>
              </w:rPr>
            </w:pPr>
          </w:p>
        </w:tc>
      </w:tr>
      <w:tr w:rsidR="002812AB" w:rsidTr="000B2FD4">
        <w:tc>
          <w:tcPr>
            <w:tcW w:w="959" w:type="dxa"/>
          </w:tcPr>
          <w:p w:rsidR="002812AB" w:rsidRPr="004428C5" w:rsidRDefault="002812AB" w:rsidP="000B2FD4">
            <w:pPr>
              <w:autoSpaceDE w:val="0"/>
              <w:suppressOverlap/>
              <w:jc w:val="center"/>
              <w:rPr>
                <w:sz w:val="28"/>
                <w:szCs w:val="28"/>
              </w:rPr>
            </w:pPr>
            <w:r>
              <w:rPr>
                <w:sz w:val="28"/>
                <w:szCs w:val="28"/>
              </w:rPr>
              <w:t>2</w:t>
            </w:r>
            <w:r w:rsidR="00F100C0">
              <w:rPr>
                <w:sz w:val="28"/>
                <w:szCs w:val="28"/>
              </w:rPr>
              <w:t>3</w:t>
            </w:r>
          </w:p>
        </w:tc>
        <w:tc>
          <w:tcPr>
            <w:tcW w:w="10773" w:type="dxa"/>
          </w:tcPr>
          <w:p w:rsidR="002812AB" w:rsidRPr="006D5C8C" w:rsidRDefault="002812AB" w:rsidP="000B2FD4">
            <w:pPr>
              <w:autoSpaceDE w:val="0"/>
              <w:suppressOverlap/>
            </w:pPr>
            <w:r w:rsidRPr="006D5C8C">
              <w:t>Выполнение градостроительных планов и проектов распоряжений администрации</w:t>
            </w:r>
          </w:p>
        </w:tc>
        <w:tc>
          <w:tcPr>
            <w:tcW w:w="3402" w:type="dxa"/>
          </w:tcPr>
          <w:p w:rsidR="002812AB" w:rsidRPr="006D5C8C" w:rsidRDefault="002812AB" w:rsidP="000B2FD4">
            <w:pPr>
              <w:autoSpaceDE w:val="0"/>
              <w:suppressOverlap/>
              <w:rPr>
                <w:sz w:val="28"/>
                <w:szCs w:val="28"/>
              </w:rPr>
            </w:pPr>
            <w:r w:rsidRPr="006D5C8C">
              <w:rPr>
                <w:sz w:val="20"/>
                <w:szCs w:val="20"/>
              </w:rPr>
              <w:t>МБУ «Градостроительный центр»</w:t>
            </w:r>
          </w:p>
        </w:tc>
      </w:tr>
      <w:tr w:rsidR="002812AB" w:rsidRPr="004428C5" w:rsidTr="000B2FD4">
        <w:tc>
          <w:tcPr>
            <w:tcW w:w="959" w:type="dxa"/>
          </w:tcPr>
          <w:p w:rsidR="002812AB" w:rsidRDefault="002812AB" w:rsidP="000B2FD4">
            <w:pPr>
              <w:autoSpaceDE w:val="0"/>
              <w:suppressOverlap/>
              <w:jc w:val="center"/>
              <w:rPr>
                <w:sz w:val="28"/>
                <w:szCs w:val="28"/>
              </w:rPr>
            </w:pPr>
            <w:r>
              <w:rPr>
                <w:sz w:val="28"/>
                <w:szCs w:val="28"/>
              </w:rPr>
              <w:t>2</w:t>
            </w:r>
            <w:r w:rsidR="00F100C0">
              <w:rPr>
                <w:sz w:val="28"/>
                <w:szCs w:val="28"/>
              </w:rPr>
              <w:t>4</w:t>
            </w:r>
          </w:p>
        </w:tc>
        <w:tc>
          <w:tcPr>
            <w:tcW w:w="10773" w:type="dxa"/>
          </w:tcPr>
          <w:p w:rsidR="002812AB" w:rsidRPr="004428C5" w:rsidRDefault="002812AB" w:rsidP="000B2FD4">
            <w:pPr>
              <w:autoSpaceDE w:val="0"/>
              <w:suppressOverlap/>
            </w:pPr>
            <w:r w:rsidRPr="004428C5">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3402" w:type="dxa"/>
            <w:vMerge w:val="restart"/>
          </w:tcPr>
          <w:p w:rsidR="002812AB" w:rsidRPr="004428C5" w:rsidRDefault="002812AB" w:rsidP="000B2FD4">
            <w:pPr>
              <w:autoSpaceDE w:val="0"/>
              <w:suppressOverlap/>
              <w:rPr>
                <w:sz w:val="28"/>
                <w:szCs w:val="28"/>
              </w:rPr>
            </w:pPr>
            <w:r w:rsidRPr="004428C5">
              <w:rPr>
                <w:sz w:val="20"/>
                <w:szCs w:val="20"/>
              </w:rPr>
              <w:t>МКУ «Управление образования администрации Калтанского городского округа»</w:t>
            </w:r>
          </w:p>
        </w:tc>
      </w:tr>
      <w:tr w:rsidR="002812AB" w:rsidTr="000B2FD4">
        <w:tc>
          <w:tcPr>
            <w:tcW w:w="959" w:type="dxa"/>
          </w:tcPr>
          <w:p w:rsidR="002812AB" w:rsidRDefault="002812AB" w:rsidP="000B2FD4">
            <w:pPr>
              <w:autoSpaceDE w:val="0"/>
              <w:suppressOverlap/>
              <w:jc w:val="center"/>
              <w:rPr>
                <w:sz w:val="28"/>
                <w:szCs w:val="28"/>
              </w:rPr>
            </w:pPr>
            <w:r>
              <w:rPr>
                <w:sz w:val="28"/>
                <w:szCs w:val="28"/>
              </w:rPr>
              <w:t>2</w:t>
            </w:r>
            <w:r w:rsidR="00F100C0">
              <w:rPr>
                <w:sz w:val="28"/>
                <w:szCs w:val="28"/>
              </w:rPr>
              <w:t>5</w:t>
            </w:r>
          </w:p>
        </w:tc>
        <w:tc>
          <w:tcPr>
            <w:tcW w:w="10773" w:type="dxa"/>
          </w:tcPr>
          <w:p w:rsidR="002812AB" w:rsidRPr="004428C5" w:rsidRDefault="002812AB" w:rsidP="000B2FD4">
            <w:pPr>
              <w:autoSpaceDE w:val="0"/>
              <w:suppressOverlap/>
            </w:pPr>
            <w:r w:rsidRPr="004428C5">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 же дополнительного образования в общеобразовательных организациях, расположенных на территории муниципального образования  </w:t>
            </w:r>
          </w:p>
        </w:tc>
        <w:tc>
          <w:tcPr>
            <w:tcW w:w="3402" w:type="dxa"/>
            <w:vMerge/>
          </w:tcPr>
          <w:p w:rsidR="002812AB" w:rsidRDefault="002812AB" w:rsidP="000B2FD4">
            <w:pPr>
              <w:autoSpaceDE w:val="0"/>
              <w:suppressOverlap/>
              <w:jc w:val="center"/>
              <w:rPr>
                <w:sz w:val="28"/>
                <w:szCs w:val="28"/>
              </w:rPr>
            </w:pPr>
          </w:p>
        </w:tc>
      </w:tr>
    </w:tbl>
    <w:p w:rsidR="002812AB" w:rsidRDefault="002812AB" w:rsidP="002812AB">
      <w:pPr>
        <w:pStyle w:val="af0"/>
      </w:pPr>
    </w:p>
    <w:p w:rsidR="002812AB" w:rsidRDefault="002812AB" w:rsidP="002812AB">
      <w:pPr>
        <w:pStyle w:val="af0"/>
      </w:pPr>
    </w:p>
    <w:p w:rsidR="002812AB" w:rsidRDefault="002812AB" w:rsidP="002812AB">
      <w:pPr>
        <w:pStyle w:val="af0"/>
      </w:pPr>
    </w:p>
    <w:p w:rsidR="002812AB" w:rsidRDefault="002812AB" w:rsidP="002812AB">
      <w:pPr>
        <w:pStyle w:val="af0"/>
      </w:pPr>
    </w:p>
    <w:p w:rsidR="002812AB" w:rsidRDefault="002812AB" w:rsidP="002812AB">
      <w:pPr>
        <w:pStyle w:val="af0"/>
      </w:pPr>
    </w:p>
    <w:p w:rsidR="002812AB" w:rsidRDefault="002812AB" w:rsidP="002812AB">
      <w:pPr>
        <w:pStyle w:val="af0"/>
      </w:pPr>
    </w:p>
    <w:p w:rsidR="002812AB" w:rsidRDefault="002812AB" w:rsidP="002812AB">
      <w:pPr>
        <w:pStyle w:val="af0"/>
      </w:pPr>
    </w:p>
    <w:p w:rsidR="00D86D87" w:rsidRDefault="00D86D87" w:rsidP="002812AB">
      <w:pPr>
        <w:pStyle w:val="af0"/>
      </w:pPr>
    </w:p>
    <w:p w:rsidR="00D86D87" w:rsidRDefault="00D86D87" w:rsidP="002812AB">
      <w:pPr>
        <w:pStyle w:val="af0"/>
      </w:pPr>
    </w:p>
    <w:p w:rsidR="00D86D87" w:rsidRDefault="00D86D87" w:rsidP="002812AB">
      <w:pPr>
        <w:pStyle w:val="af0"/>
      </w:pPr>
    </w:p>
    <w:p w:rsidR="00D86D87" w:rsidRDefault="00D86D87" w:rsidP="002812AB">
      <w:pPr>
        <w:pStyle w:val="af0"/>
      </w:pPr>
    </w:p>
    <w:p w:rsidR="002812AB" w:rsidRDefault="002812AB" w:rsidP="002812AB">
      <w:pPr>
        <w:pStyle w:val="af0"/>
      </w:pPr>
    </w:p>
    <w:p w:rsidR="002812AB" w:rsidRDefault="002812AB" w:rsidP="002812AB">
      <w:pPr>
        <w:pStyle w:val="af0"/>
      </w:pPr>
    </w:p>
    <w:p w:rsidR="002812AB" w:rsidRPr="00086F68" w:rsidRDefault="002812AB" w:rsidP="002812AB">
      <w:pPr>
        <w:jc w:val="right"/>
        <w:rPr>
          <w:sz w:val="16"/>
          <w:szCs w:val="28"/>
        </w:rPr>
      </w:pPr>
      <w:r w:rsidRPr="00086F68">
        <w:rPr>
          <w:sz w:val="16"/>
          <w:szCs w:val="28"/>
        </w:rPr>
        <w:lastRenderedPageBreak/>
        <w:t>Приложение №</w:t>
      </w:r>
      <w:r>
        <w:rPr>
          <w:sz w:val="16"/>
          <w:szCs w:val="28"/>
        </w:rPr>
        <w:t>4</w:t>
      </w:r>
    </w:p>
    <w:p w:rsidR="002812AB" w:rsidRPr="00086F68" w:rsidRDefault="002812AB" w:rsidP="002812AB">
      <w:pPr>
        <w:jc w:val="right"/>
        <w:rPr>
          <w:sz w:val="16"/>
          <w:szCs w:val="28"/>
        </w:rPr>
      </w:pPr>
      <w:r w:rsidRPr="00086F68">
        <w:rPr>
          <w:sz w:val="16"/>
          <w:szCs w:val="28"/>
        </w:rPr>
        <w:t xml:space="preserve">к Постановлению администрации </w:t>
      </w:r>
    </w:p>
    <w:p w:rsidR="002812AB" w:rsidRPr="00086F68" w:rsidRDefault="002812AB" w:rsidP="002812AB">
      <w:pPr>
        <w:jc w:val="right"/>
        <w:rPr>
          <w:sz w:val="16"/>
          <w:szCs w:val="28"/>
        </w:rPr>
      </w:pPr>
      <w:r w:rsidRPr="00086F68">
        <w:rPr>
          <w:sz w:val="16"/>
          <w:szCs w:val="28"/>
        </w:rPr>
        <w:t xml:space="preserve">Калтанского городского округа </w:t>
      </w:r>
    </w:p>
    <w:p w:rsidR="002812AB" w:rsidRPr="00086F68" w:rsidRDefault="00290EF4" w:rsidP="002812AB">
      <w:pPr>
        <w:jc w:val="right"/>
        <w:rPr>
          <w:sz w:val="16"/>
          <w:szCs w:val="28"/>
        </w:rPr>
      </w:pPr>
      <w:r>
        <w:rPr>
          <w:sz w:val="16"/>
          <w:szCs w:val="28"/>
        </w:rPr>
        <w:t>от 22.03</w:t>
      </w:r>
      <w:r w:rsidR="002812AB" w:rsidRPr="00086F68">
        <w:rPr>
          <w:sz w:val="16"/>
          <w:szCs w:val="28"/>
        </w:rPr>
        <w:t>.201</w:t>
      </w:r>
      <w:r w:rsidR="00D86D87">
        <w:rPr>
          <w:sz w:val="16"/>
          <w:szCs w:val="28"/>
        </w:rPr>
        <w:t>6</w:t>
      </w:r>
      <w:r>
        <w:rPr>
          <w:sz w:val="16"/>
          <w:szCs w:val="28"/>
        </w:rPr>
        <w:t>г. № 79-</w:t>
      </w:r>
      <w:bookmarkStart w:id="0" w:name="_GoBack"/>
      <w:bookmarkEnd w:id="0"/>
      <w:r w:rsidR="002812AB" w:rsidRPr="00086F68">
        <w:rPr>
          <w:sz w:val="16"/>
          <w:szCs w:val="28"/>
        </w:rPr>
        <w:t>п</w:t>
      </w:r>
    </w:p>
    <w:p w:rsidR="002812AB" w:rsidRDefault="002812AB" w:rsidP="002812AB">
      <w:pPr>
        <w:pStyle w:val="af0"/>
      </w:pPr>
    </w:p>
    <w:p w:rsidR="002812AB" w:rsidRPr="00D04B93" w:rsidRDefault="002812AB" w:rsidP="002812AB">
      <w:pPr>
        <w:autoSpaceDE w:val="0"/>
        <w:autoSpaceDN w:val="0"/>
        <w:adjustRightInd w:val="0"/>
        <w:jc w:val="center"/>
        <w:rPr>
          <w:rFonts w:eastAsia="Times-Roman"/>
          <w:sz w:val="28"/>
          <w:szCs w:val="28"/>
        </w:rPr>
      </w:pPr>
      <w:r w:rsidRPr="00D04B93">
        <w:rPr>
          <w:rFonts w:eastAsia="Times-Roman"/>
          <w:sz w:val="28"/>
          <w:szCs w:val="28"/>
        </w:rPr>
        <w:t>Перечни государственных и муниципальных услуг</w:t>
      </w:r>
      <w:r>
        <w:rPr>
          <w:rFonts w:eastAsia="Times-Roman"/>
          <w:sz w:val="28"/>
          <w:szCs w:val="28"/>
        </w:rPr>
        <w:t xml:space="preserve"> </w:t>
      </w:r>
      <w:r w:rsidRPr="00D04B93">
        <w:rPr>
          <w:rFonts w:eastAsia="Times-Roman"/>
          <w:sz w:val="28"/>
          <w:szCs w:val="28"/>
        </w:rPr>
        <w:t>в рамках определенных жизненных ситуаций</w:t>
      </w:r>
    </w:p>
    <w:p w:rsidR="002812AB" w:rsidRPr="00AC5C69" w:rsidRDefault="002812AB" w:rsidP="002812AB">
      <w:pPr>
        <w:autoSpaceDE w:val="0"/>
        <w:autoSpaceDN w:val="0"/>
        <w:adjustRightInd w:val="0"/>
        <w:rPr>
          <w:rFonts w:eastAsia="Times-Roman"/>
          <w:sz w:val="22"/>
          <w:szCs w:val="22"/>
        </w:rPr>
      </w:pPr>
    </w:p>
    <w:p w:rsidR="002812AB" w:rsidRPr="00AC5C69" w:rsidRDefault="002812AB" w:rsidP="002812AB">
      <w:pPr>
        <w:autoSpaceDE w:val="0"/>
        <w:autoSpaceDN w:val="0"/>
        <w:adjustRightInd w:val="0"/>
        <w:rPr>
          <w:rFonts w:eastAsia="Times-Bold"/>
          <w:b/>
          <w:bCs/>
          <w:sz w:val="22"/>
          <w:szCs w:val="22"/>
        </w:rPr>
      </w:pPr>
      <w:r w:rsidRPr="00AC5C69">
        <w:rPr>
          <w:rFonts w:eastAsia="Times-Bold"/>
          <w:b/>
          <w:bCs/>
          <w:sz w:val="22"/>
          <w:szCs w:val="22"/>
        </w:rPr>
        <w:t xml:space="preserve">Жизненная ситуация </w:t>
      </w:r>
      <w:r w:rsidRPr="00AC5C69">
        <w:rPr>
          <w:rFonts w:ascii="Cambria Math" w:eastAsia="Times-Bold" w:hAnsi="Cambria Math" w:cs="Cambria Math"/>
          <w:b/>
          <w:bCs/>
          <w:sz w:val="22"/>
          <w:szCs w:val="22"/>
        </w:rPr>
        <w:t>≪</w:t>
      </w:r>
      <w:r w:rsidRPr="00AC5C69">
        <w:rPr>
          <w:rFonts w:eastAsia="Times-Bold"/>
          <w:b/>
          <w:bCs/>
          <w:sz w:val="22"/>
          <w:szCs w:val="22"/>
        </w:rPr>
        <w:t>Рождение ребенка</w:t>
      </w:r>
      <w:r w:rsidRPr="00AC5C69">
        <w:rPr>
          <w:rFonts w:ascii="Cambria Math" w:eastAsia="Times-Bold" w:hAnsi="Cambria Math" w:cs="Cambria Math"/>
          <w:b/>
          <w:bCs/>
          <w:sz w:val="22"/>
          <w:szCs w:val="22"/>
        </w:rPr>
        <w:t>≫</w:t>
      </w:r>
    </w:p>
    <w:tbl>
      <w:tblPr>
        <w:tblStyle w:val="a9"/>
        <w:tblW w:w="0" w:type="auto"/>
        <w:tblLook w:val="04A0" w:firstRow="1" w:lastRow="0" w:firstColumn="1" w:lastColumn="0" w:noHBand="0" w:noVBand="1"/>
      </w:tblPr>
      <w:tblGrid>
        <w:gridCol w:w="704"/>
        <w:gridCol w:w="10490"/>
        <w:gridCol w:w="3964"/>
      </w:tblGrid>
      <w:tr w:rsidR="002812AB" w:rsidTr="000B2FD4">
        <w:tc>
          <w:tcPr>
            <w:tcW w:w="704" w:type="dxa"/>
          </w:tcPr>
          <w:p w:rsidR="002812AB" w:rsidRPr="00FB543D" w:rsidRDefault="002812AB" w:rsidP="000B2FD4">
            <w:pPr>
              <w:autoSpaceDE w:val="0"/>
              <w:autoSpaceDN w:val="0"/>
              <w:adjustRightInd w:val="0"/>
              <w:rPr>
                <w:rFonts w:eastAsia="Times-Italic"/>
                <w:i/>
                <w:iCs/>
              </w:rPr>
            </w:pPr>
            <w:r w:rsidRPr="00FB543D">
              <w:rPr>
                <w:rFonts w:eastAsia="Times-Italic"/>
                <w:i/>
                <w:iCs/>
              </w:rPr>
              <w:t xml:space="preserve">№ </w:t>
            </w:r>
            <w:proofErr w:type="gramStart"/>
            <w:r w:rsidRPr="00FB543D">
              <w:rPr>
                <w:rFonts w:eastAsia="Times-Italic"/>
                <w:i/>
                <w:iCs/>
              </w:rPr>
              <w:t>п</w:t>
            </w:r>
            <w:proofErr w:type="gramEnd"/>
            <w:r w:rsidRPr="00FB543D">
              <w:rPr>
                <w:rFonts w:eastAsia="Times-Italic"/>
                <w:i/>
                <w:iCs/>
              </w:rPr>
              <w:t>/п</w:t>
            </w:r>
          </w:p>
        </w:tc>
        <w:tc>
          <w:tcPr>
            <w:tcW w:w="10490" w:type="dxa"/>
          </w:tcPr>
          <w:p w:rsidR="002812AB" w:rsidRPr="00FB543D" w:rsidRDefault="002812AB" w:rsidP="000B2FD4">
            <w:pPr>
              <w:autoSpaceDE w:val="0"/>
              <w:autoSpaceDN w:val="0"/>
              <w:adjustRightInd w:val="0"/>
              <w:rPr>
                <w:rFonts w:eastAsia="Times-Italic"/>
                <w:i/>
                <w:iCs/>
              </w:rPr>
            </w:pPr>
            <w:r w:rsidRPr="00FB543D">
              <w:rPr>
                <w:rFonts w:eastAsia="Times-Italic"/>
                <w:i/>
                <w:iCs/>
              </w:rPr>
              <w:t xml:space="preserve">                                 Государственная или муниципальная  услуга</w:t>
            </w:r>
          </w:p>
        </w:tc>
        <w:tc>
          <w:tcPr>
            <w:tcW w:w="3964" w:type="dxa"/>
          </w:tcPr>
          <w:p w:rsidR="002812AB" w:rsidRPr="00FB543D" w:rsidRDefault="002812AB" w:rsidP="000B2FD4">
            <w:pPr>
              <w:autoSpaceDE w:val="0"/>
              <w:autoSpaceDN w:val="0"/>
              <w:adjustRightInd w:val="0"/>
              <w:rPr>
                <w:rFonts w:eastAsia="Times-Italic"/>
                <w:i/>
                <w:iCs/>
              </w:rPr>
            </w:pPr>
            <w:r w:rsidRPr="00FB543D">
              <w:t>Учреждение, оказывающее услугу</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Регистрационный учет граждан Российской Федерации по месту пребывания и по месту жительства в пределах Российской Федерации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ФМС России</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заявлений о выдаче государственного сертификата на материнский</w:t>
            </w:r>
            <w:r>
              <w:rPr>
                <w:rFonts w:eastAsia="Times-Roman"/>
                <w:sz w:val="22"/>
                <w:szCs w:val="22"/>
              </w:rPr>
              <w:t xml:space="preserve"> </w:t>
            </w:r>
            <w:r w:rsidRPr="00D04B93">
              <w:rPr>
                <w:rFonts w:eastAsia="Times-Roman"/>
                <w:sz w:val="22"/>
                <w:szCs w:val="22"/>
              </w:rPr>
              <w:t>(семейный) капитал и выдача государственного сертификата на матерински</w:t>
            </w:r>
            <w:proofErr w:type="gramStart"/>
            <w:r w:rsidRPr="00D04B93">
              <w:rPr>
                <w:rFonts w:eastAsia="Times-Roman"/>
                <w:sz w:val="22"/>
                <w:szCs w:val="22"/>
              </w:rPr>
              <w:t>й(</w:t>
            </w:r>
            <w:proofErr w:type="gramEnd"/>
            <w:r w:rsidRPr="00D04B93">
              <w:rPr>
                <w:rFonts w:eastAsia="Times-Roman"/>
                <w:sz w:val="22"/>
                <w:szCs w:val="22"/>
              </w:rPr>
              <w:t>семейный) капитал</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заявлений о распоряжении средствами материнского (семейного</w:t>
            </w:r>
            <w:proofErr w:type="gramStart"/>
            <w:r w:rsidRPr="00D04B93">
              <w:rPr>
                <w:rFonts w:eastAsia="Times-Roman"/>
                <w:sz w:val="22"/>
                <w:szCs w:val="22"/>
              </w:rPr>
              <w:t>)к</w:t>
            </w:r>
            <w:proofErr w:type="gramEnd"/>
            <w:r w:rsidRPr="00D04B93">
              <w:rPr>
                <w:rFonts w:eastAsia="Times-Roman"/>
                <w:sz w:val="22"/>
                <w:szCs w:val="22"/>
              </w:rPr>
              <w:t>апитала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от граждан анкет в целях регистрации в системе обязательного</w:t>
            </w:r>
            <w:r>
              <w:rPr>
                <w:rFonts w:eastAsia="Times-Roman"/>
                <w:sz w:val="22"/>
                <w:szCs w:val="22"/>
              </w:rPr>
              <w:t xml:space="preserve"> </w:t>
            </w:r>
            <w:r w:rsidRPr="00D04B93">
              <w:rPr>
                <w:rFonts w:eastAsia="Times-Roman"/>
                <w:sz w:val="22"/>
                <w:szCs w:val="22"/>
              </w:rPr>
              <w:t>пенсионного страхования, в том числе прием от застрахованных лиц заявлений об</w:t>
            </w:r>
            <w:r>
              <w:rPr>
                <w:rFonts w:eastAsia="Times-Roman"/>
                <w:sz w:val="22"/>
                <w:szCs w:val="22"/>
              </w:rPr>
              <w:t xml:space="preserve"> </w:t>
            </w:r>
            <w:r w:rsidRPr="00D04B93">
              <w:rPr>
                <w:rFonts w:eastAsia="Times-Roman"/>
                <w:sz w:val="22"/>
                <w:szCs w:val="22"/>
              </w:rPr>
              <w:t>обмене или о выдаче дубликата страхового свидетельства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Назначение и выплата единовременного пособия женщинам, вставшим на</w:t>
            </w:r>
            <w:r>
              <w:rPr>
                <w:rFonts w:eastAsia="Times-Roman"/>
                <w:sz w:val="22"/>
                <w:szCs w:val="22"/>
              </w:rPr>
              <w:t xml:space="preserve"> </w:t>
            </w:r>
            <w:r w:rsidRPr="00D04B93">
              <w:rPr>
                <w:rFonts w:eastAsia="Times-Roman"/>
                <w:sz w:val="22"/>
                <w:szCs w:val="22"/>
              </w:rPr>
              <w:t>учет в медицинские учреждения в ранние сроки беременности, пособия по</w:t>
            </w:r>
            <w:r>
              <w:rPr>
                <w:rFonts w:eastAsia="Times-Roman"/>
                <w:sz w:val="22"/>
                <w:szCs w:val="22"/>
              </w:rPr>
              <w:t xml:space="preserve"> </w:t>
            </w:r>
            <w:r w:rsidRPr="00D04B93">
              <w:rPr>
                <w:rFonts w:eastAsia="Times-Roman"/>
                <w:sz w:val="22"/>
                <w:szCs w:val="22"/>
              </w:rPr>
              <w:t>беременности и родам, уволенным в связи с ликвидацией организаций</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Назначение и выплата единовременного пособия при рождении ребенка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Назначение и выплата ежемесячного пособия на ребенка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8</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Назначение и выплата единовременного пособия беременной жене</w:t>
            </w:r>
            <w:r>
              <w:rPr>
                <w:rFonts w:eastAsia="Times-Roman"/>
                <w:sz w:val="22"/>
                <w:szCs w:val="22"/>
              </w:rPr>
              <w:t xml:space="preserve"> </w:t>
            </w:r>
            <w:r w:rsidRPr="00D04B93">
              <w:rPr>
                <w:rFonts w:eastAsia="Times-Roman"/>
                <w:sz w:val="22"/>
                <w:szCs w:val="22"/>
              </w:rPr>
              <w:t>военнослужащего, проходящего военную службу по призыву, и ежемесячного</w:t>
            </w:r>
            <w:r>
              <w:rPr>
                <w:rFonts w:eastAsia="Times-Roman"/>
                <w:sz w:val="22"/>
                <w:szCs w:val="22"/>
              </w:rPr>
              <w:t xml:space="preserve"> </w:t>
            </w:r>
            <w:r w:rsidRPr="00D04B93">
              <w:rPr>
                <w:rFonts w:eastAsia="Times-Roman"/>
                <w:sz w:val="22"/>
                <w:szCs w:val="22"/>
              </w:rPr>
              <w:t>пособия на ребенка военнослужащего, проходящего военную службу по призыву</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9</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Назначение и выплата ежемесячного пособия по уходу за ребенком лицам,</w:t>
            </w:r>
            <w:r>
              <w:rPr>
                <w:rFonts w:eastAsia="Times-Roman"/>
                <w:sz w:val="22"/>
                <w:szCs w:val="22"/>
              </w:rPr>
              <w:t xml:space="preserve"> </w:t>
            </w:r>
            <w:r w:rsidRPr="00D04B93">
              <w:rPr>
                <w:rFonts w:eastAsia="Times-Roman"/>
                <w:sz w:val="22"/>
                <w:szCs w:val="22"/>
              </w:rPr>
              <w:t>фактически осуществляющим уход за ребенком и не подлежащим обязательному</w:t>
            </w:r>
            <w:r>
              <w:rPr>
                <w:rFonts w:eastAsia="Times-Roman"/>
                <w:sz w:val="22"/>
                <w:szCs w:val="22"/>
              </w:rPr>
              <w:t xml:space="preserve"> </w:t>
            </w:r>
            <w:r w:rsidRPr="00D04B93">
              <w:rPr>
                <w:rFonts w:eastAsia="Times-Roman"/>
                <w:sz w:val="22"/>
                <w:szCs w:val="22"/>
              </w:rPr>
              <w:t>социальному страхованию</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10</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 xml:space="preserve">Принятие решений об отнесении семьи </w:t>
            </w:r>
            <w:proofErr w:type="gramStart"/>
            <w:r w:rsidRPr="00D04B93">
              <w:rPr>
                <w:rFonts w:eastAsia="Times-Roman"/>
                <w:sz w:val="22"/>
                <w:szCs w:val="22"/>
              </w:rPr>
              <w:t>к</w:t>
            </w:r>
            <w:proofErr w:type="gramEnd"/>
            <w:r w:rsidRPr="00D04B93">
              <w:rPr>
                <w:rFonts w:eastAsia="Times-Roman"/>
                <w:sz w:val="22"/>
                <w:szCs w:val="22"/>
              </w:rPr>
              <w:t xml:space="preserve"> </w:t>
            </w:r>
            <w:proofErr w:type="gramStart"/>
            <w:r w:rsidRPr="00D04B93">
              <w:rPr>
                <w:rFonts w:eastAsia="Times-Roman"/>
                <w:sz w:val="22"/>
                <w:szCs w:val="22"/>
              </w:rPr>
              <w:t>многодетной</w:t>
            </w:r>
            <w:proofErr w:type="gramEnd"/>
            <w:r w:rsidRPr="00D04B93">
              <w:rPr>
                <w:rFonts w:eastAsia="Times-Roman"/>
                <w:sz w:val="22"/>
                <w:szCs w:val="22"/>
              </w:rPr>
              <w:t xml:space="preserve"> и о предоставлении</w:t>
            </w:r>
            <w:r>
              <w:rPr>
                <w:rFonts w:eastAsia="Times-Roman"/>
                <w:sz w:val="22"/>
                <w:szCs w:val="22"/>
              </w:rPr>
              <w:t xml:space="preserve"> </w:t>
            </w:r>
            <w:r w:rsidRPr="00D04B93">
              <w:rPr>
                <w:rFonts w:eastAsia="Times-Roman"/>
                <w:sz w:val="22"/>
                <w:szCs w:val="22"/>
              </w:rPr>
              <w:t>мер социальной поддержки многодетным семьям</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Выдача удостоверений многодетным матерям</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12</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Прием заявлений о предоставлении средств (части средств) областного</w:t>
            </w:r>
            <w:r>
              <w:rPr>
                <w:rFonts w:eastAsia="Times-Roman"/>
                <w:sz w:val="22"/>
                <w:szCs w:val="22"/>
              </w:rPr>
              <w:t xml:space="preserve"> </w:t>
            </w:r>
            <w:r w:rsidRPr="00D04B93">
              <w:rPr>
                <w:rFonts w:eastAsia="Times-Roman"/>
                <w:sz w:val="22"/>
                <w:szCs w:val="22"/>
              </w:rPr>
              <w:t xml:space="preserve">материнского (семейного) капитала </w:t>
            </w:r>
            <w:r w:rsidRPr="00D04B93">
              <w:rPr>
                <w:rFonts w:eastAsia="Times-Roman"/>
                <w:sz w:val="22"/>
                <w:szCs w:val="22"/>
              </w:rPr>
              <w:lastRenderedPageBreak/>
              <w:t>и соответствующих документов на</w:t>
            </w:r>
            <w:r>
              <w:rPr>
                <w:rFonts w:eastAsia="Times-Roman"/>
                <w:sz w:val="22"/>
                <w:szCs w:val="22"/>
              </w:rPr>
              <w:t xml:space="preserve"> </w:t>
            </w:r>
            <w:r w:rsidRPr="00D04B93">
              <w:rPr>
                <w:rFonts w:eastAsia="Times-Roman"/>
                <w:sz w:val="22"/>
                <w:szCs w:val="22"/>
              </w:rPr>
              <w:t xml:space="preserve">основании Закона Кемеровской области </w:t>
            </w:r>
            <w:r w:rsidRPr="00D04B93">
              <w:rPr>
                <w:rFonts w:ascii="Cambria Math" w:eastAsia="Times-Roman" w:hAnsi="Cambria Math" w:cs="Cambria Math"/>
                <w:sz w:val="22"/>
                <w:szCs w:val="22"/>
              </w:rPr>
              <w:t>≪</w:t>
            </w:r>
            <w:r w:rsidRPr="00D04B93">
              <w:rPr>
                <w:rFonts w:eastAsia="Times-Roman"/>
                <w:sz w:val="22"/>
                <w:szCs w:val="22"/>
              </w:rPr>
              <w:t>О дополнительной мере социальной поддержки  семей, имеющих детей, а также предоставление средст</w:t>
            </w:r>
            <w:proofErr w:type="gramStart"/>
            <w:r w:rsidRPr="00D04B93">
              <w:rPr>
                <w:rFonts w:eastAsia="Times-Roman"/>
                <w:sz w:val="22"/>
                <w:szCs w:val="22"/>
              </w:rPr>
              <w:t>в(</w:t>
            </w:r>
            <w:proofErr w:type="gramEnd"/>
            <w:r w:rsidRPr="00D04B93">
              <w:rPr>
                <w:rFonts w:eastAsia="Times-Roman"/>
                <w:sz w:val="22"/>
                <w:szCs w:val="22"/>
              </w:rPr>
              <w:t xml:space="preserve">части средств) областного  материнского капитала </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sz w:val="20"/>
                <w:szCs w:val="20"/>
              </w:rPr>
            </w:pPr>
            <w:r w:rsidRPr="00D04B93">
              <w:rPr>
                <w:sz w:val="20"/>
                <w:szCs w:val="20"/>
              </w:rPr>
              <w:lastRenderedPageBreak/>
              <w:t xml:space="preserve">МКУ «Управление социальной защиты </w:t>
            </w:r>
            <w:r w:rsidRPr="00D04B93">
              <w:rPr>
                <w:sz w:val="20"/>
                <w:szCs w:val="20"/>
              </w:rPr>
              <w:lastRenderedPageBreak/>
              <w:t>населения администрации Калтанского городского округа»</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lastRenderedPageBreak/>
              <w:t>13</w:t>
            </w:r>
          </w:p>
        </w:tc>
        <w:tc>
          <w:tcPr>
            <w:tcW w:w="10490" w:type="dxa"/>
          </w:tcPr>
          <w:p w:rsidR="002812AB" w:rsidRDefault="002812AB" w:rsidP="000B2FD4">
            <w:pPr>
              <w:autoSpaceDE w:val="0"/>
              <w:autoSpaceDN w:val="0"/>
              <w:adjustRightInd w:val="0"/>
              <w:rPr>
                <w:rFonts w:eastAsia="Times-Roman"/>
                <w:sz w:val="22"/>
                <w:szCs w:val="22"/>
              </w:rPr>
            </w:pPr>
          </w:p>
          <w:p w:rsidR="002812AB" w:rsidRDefault="002812AB" w:rsidP="000B2FD4">
            <w:pPr>
              <w:autoSpaceDE w:val="0"/>
              <w:autoSpaceDN w:val="0"/>
              <w:adjustRightInd w:val="0"/>
              <w:rPr>
                <w:rFonts w:eastAsia="Times-Roman"/>
                <w:sz w:val="22"/>
                <w:szCs w:val="22"/>
              </w:rPr>
            </w:pPr>
            <w:r>
              <w:rPr>
                <w:rFonts w:eastAsia="Times-Roman"/>
                <w:sz w:val="22"/>
                <w:szCs w:val="22"/>
              </w:rPr>
              <w:t>Предоставление ежемесячной денежной выплаты отдельным категориям семей в случае рождения третьего ребенка или последующих детей.</w:t>
            </w:r>
          </w:p>
          <w:p w:rsidR="002812AB" w:rsidRPr="00D04B93" w:rsidRDefault="002812AB" w:rsidP="000B2FD4">
            <w:pPr>
              <w:autoSpaceDE w:val="0"/>
              <w:autoSpaceDN w:val="0"/>
              <w:adjustRightInd w:val="0"/>
              <w:rPr>
                <w:rFonts w:eastAsia="Times-Roman"/>
                <w:sz w:val="22"/>
                <w:szCs w:val="22"/>
              </w:rPr>
            </w:pP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14</w:t>
            </w:r>
          </w:p>
        </w:tc>
        <w:tc>
          <w:tcPr>
            <w:tcW w:w="10490" w:type="dxa"/>
          </w:tcPr>
          <w:p w:rsidR="002812AB" w:rsidRPr="00D04B93" w:rsidRDefault="002812AB" w:rsidP="000B2FD4">
            <w:pPr>
              <w:autoSpaceDE w:val="0"/>
              <w:autoSpaceDN w:val="0"/>
              <w:adjustRightInd w:val="0"/>
              <w:rPr>
                <w:rFonts w:eastAsia="Times-Italic"/>
                <w:iCs/>
                <w:sz w:val="22"/>
                <w:szCs w:val="22"/>
              </w:rPr>
            </w:pPr>
            <w:r w:rsidRPr="00D65790">
              <w:rPr>
                <w:rFonts w:eastAsia="Times-Roman"/>
                <w:sz w:val="22"/>
                <w:szCs w:val="22"/>
              </w:rPr>
              <w:t>Предоставление бесплатно земельных участков в собственность граждан и юридических лиц</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15</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Прием заявлений, постановка на учет и зачисление детей в образовательные</w:t>
            </w:r>
            <w:r>
              <w:rPr>
                <w:rFonts w:eastAsia="Times-Roman"/>
                <w:sz w:val="22"/>
                <w:szCs w:val="22"/>
              </w:rPr>
              <w:t xml:space="preserve"> </w:t>
            </w:r>
            <w:r w:rsidRPr="00D04B93">
              <w:rPr>
                <w:rFonts w:eastAsia="Times-Roman"/>
                <w:sz w:val="22"/>
                <w:szCs w:val="22"/>
              </w:rPr>
              <w:t>учреждения, реализующие основную образовательную программу дошкольного</w:t>
            </w:r>
            <w:r>
              <w:rPr>
                <w:rFonts w:eastAsia="Times-Roman"/>
                <w:sz w:val="22"/>
                <w:szCs w:val="22"/>
              </w:rPr>
              <w:t xml:space="preserve"> </w:t>
            </w:r>
            <w:r w:rsidRPr="00D04B93">
              <w:rPr>
                <w:rFonts w:eastAsia="Times-Roman"/>
                <w:sz w:val="22"/>
                <w:szCs w:val="22"/>
              </w:rPr>
              <w:t>образования (детские сады)</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образования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16</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Предоставление информации об организации общедоступного и</w:t>
            </w:r>
            <w:r>
              <w:rPr>
                <w:rFonts w:eastAsia="Times-Roman"/>
                <w:sz w:val="22"/>
                <w:szCs w:val="22"/>
              </w:rPr>
              <w:t xml:space="preserve"> </w:t>
            </w:r>
            <w:r w:rsidRPr="00D04B93">
              <w:rPr>
                <w:rFonts w:eastAsia="Times-Roman"/>
                <w:sz w:val="22"/>
                <w:szCs w:val="22"/>
              </w:rPr>
              <w:t>бесплатного дошкольного, начального общего, основного общего, среднего</w:t>
            </w:r>
            <w:r>
              <w:rPr>
                <w:rFonts w:eastAsia="Times-Roman"/>
                <w:sz w:val="22"/>
                <w:szCs w:val="22"/>
              </w:rPr>
              <w:t xml:space="preserve"> </w:t>
            </w:r>
            <w:r w:rsidRPr="00D04B93">
              <w:rPr>
                <w:rFonts w:eastAsia="Times-Roman"/>
                <w:sz w:val="22"/>
                <w:szCs w:val="22"/>
              </w:rPr>
              <w:t xml:space="preserve">общего образования, а также дополнительного образования </w:t>
            </w:r>
            <w:proofErr w:type="gramStart"/>
            <w:r w:rsidRPr="00D04B93">
              <w:rPr>
                <w:rFonts w:eastAsia="Times-Roman"/>
                <w:sz w:val="22"/>
                <w:szCs w:val="22"/>
              </w:rPr>
              <w:t>в</w:t>
            </w:r>
            <w:proofErr w:type="gramEnd"/>
          </w:p>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общеобразовательных </w:t>
            </w:r>
            <w:proofErr w:type="gramStart"/>
            <w:r w:rsidRPr="00D04B93">
              <w:rPr>
                <w:rFonts w:eastAsia="Times-Roman"/>
                <w:sz w:val="22"/>
                <w:szCs w:val="22"/>
              </w:rPr>
              <w:t>организациях</w:t>
            </w:r>
            <w:proofErr w:type="gramEnd"/>
            <w:r w:rsidRPr="00D04B93">
              <w:rPr>
                <w:rFonts w:eastAsia="Times-Roman"/>
                <w:sz w:val="22"/>
                <w:szCs w:val="22"/>
              </w:rPr>
              <w:t>, расположенных на территории</w:t>
            </w:r>
            <w:r>
              <w:rPr>
                <w:rFonts w:eastAsia="Times-Roman"/>
                <w:sz w:val="22"/>
                <w:szCs w:val="22"/>
              </w:rPr>
              <w:t xml:space="preserve"> </w:t>
            </w:r>
            <w:r w:rsidRPr="00D04B93">
              <w:rPr>
                <w:rFonts w:eastAsia="Times-Roman"/>
                <w:sz w:val="22"/>
                <w:szCs w:val="22"/>
              </w:rPr>
              <w:t>муниципального образования</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образования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17</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Принятие заявлений, документов граждан на включение в реестр</w:t>
            </w:r>
            <w:r>
              <w:rPr>
                <w:rFonts w:eastAsia="Times-Roman"/>
                <w:sz w:val="22"/>
                <w:szCs w:val="22"/>
              </w:rPr>
              <w:t xml:space="preserve"> </w:t>
            </w:r>
            <w:r w:rsidRPr="00D04B93">
              <w:rPr>
                <w:rFonts w:eastAsia="Times-Roman"/>
                <w:sz w:val="22"/>
                <w:szCs w:val="22"/>
              </w:rPr>
              <w:t>получателей долгосрочных целевых жилищных займов, социальных выплат на</w:t>
            </w:r>
            <w:r>
              <w:rPr>
                <w:rFonts w:eastAsia="Times-Roman"/>
                <w:sz w:val="22"/>
                <w:szCs w:val="22"/>
              </w:rPr>
              <w:t xml:space="preserve"> </w:t>
            </w:r>
            <w:r w:rsidRPr="00D04B93">
              <w:rPr>
                <w:rFonts w:eastAsia="Times-Roman"/>
                <w:sz w:val="22"/>
                <w:szCs w:val="22"/>
              </w:rPr>
              <w:t>приобретение (строительство) жилых помещений</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18</w:t>
            </w:r>
          </w:p>
        </w:tc>
        <w:tc>
          <w:tcPr>
            <w:tcW w:w="10490" w:type="dxa"/>
          </w:tcPr>
          <w:p w:rsidR="002812AB" w:rsidRDefault="002812AB" w:rsidP="000B2FD4">
            <w:pPr>
              <w:autoSpaceDE w:val="0"/>
              <w:autoSpaceDN w:val="0"/>
              <w:adjustRightInd w:val="0"/>
              <w:rPr>
                <w:sz w:val="22"/>
                <w:szCs w:val="22"/>
              </w:rPr>
            </w:pPr>
          </w:p>
          <w:p w:rsidR="002812AB" w:rsidRPr="001E3931" w:rsidRDefault="002812AB" w:rsidP="000B2FD4">
            <w:pPr>
              <w:autoSpaceDE w:val="0"/>
              <w:autoSpaceDN w:val="0"/>
              <w:adjustRightInd w:val="0"/>
              <w:rPr>
                <w:sz w:val="22"/>
                <w:szCs w:val="22"/>
              </w:rPr>
            </w:pPr>
            <w:r>
              <w:rPr>
                <w:sz w:val="22"/>
                <w:szCs w:val="22"/>
              </w:rPr>
              <w:t>Предоставление бесплатно земельных участков в собственность граждан и юридических лиц.</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p>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19</w:t>
            </w:r>
          </w:p>
        </w:tc>
        <w:tc>
          <w:tcPr>
            <w:tcW w:w="10490" w:type="dxa"/>
          </w:tcPr>
          <w:p w:rsidR="002812AB" w:rsidRPr="001E3931" w:rsidRDefault="002812AB" w:rsidP="000B2FD4">
            <w:pPr>
              <w:autoSpaceDE w:val="0"/>
              <w:autoSpaceDN w:val="0"/>
              <w:adjustRightInd w:val="0"/>
              <w:rPr>
                <w:sz w:val="22"/>
                <w:szCs w:val="22"/>
              </w:rPr>
            </w:pPr>
            <w:r>
              <w:rPr>
                <w:sz w:val="22"/>
                <w:szCs w:val="22"/>
              </w:rPr>
              <w:t>Прием заявлений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ФНС РФ</w:t>
            </w:r>
          </w:p>
          <w:p w:rsidR="002812AB" w:rsidRPr="00D04B93" w:rsidRDefault="002812AB" w:rsidP="000B2FD4">
            <w:pPr>
              <w:autoSpaceDE w:val="0"/>
              <w:autoSpaceDN w:val="0"/>
              <w:adjustRightInd w:val="0"/>
              <w:rPr>
                <w:sz w:val="20"/>
                <w:szCs w:val="20"/>
              </w:rPr>
            </w:pPr>
          </w:p>
        </w:tc>
      </w:tr>
    </w:tbl>
    <w:p w:rsidR="002812AB" w:rsidRPr="00D04B93" w:rsidRDefault="002812AB" w:rsidP="002812AB">
      <w:pPr>
        <w:autoSpaceDE w:val="0"/>
        <w:autoSpaceDN w:val="0"/>
        <w:adjustRightInd w:val="0"/>
        <w:rPr>
          <w:rFonts w:eastAsia="Times-Roman"/>
          <w:sz w:val="22"/>
          <w:szCs w:val="22"/>
        </w:rPr>
      </w:pPr>
    </w:p>
    <w:p w:rsidR="002812AB" w:rsidRPr="00D04B93" w:rsidRDefault="002812AB" w:rsidP="002812AB">
      <w:pPr>
        <w:autoSpaceDE w:val="0"/>
        <w:autoSpaceDN w:val="0"/>
        <w:adjustRightInd w:val="0"/>
        <w:rPr>
          <w:rFonts w:eastAsia="Times-Roman"/>
          <w:sz w:val="22"/>
          <w:szCs w:val="22"/>
        </w:rPr>
      </w:pPr>
    </w:p>
    <w:p w:rsidR="002812AB" w:rsidRPr="00D04B93" w:rsidRDefault="002812AB" w:rsidP="002812AB">
      <w:pPr>
        <w:autoSpaceDE w:val="0"/>
        <w:autoSpaceDN w:val="0"/>
        <w:adjustRightInd w:val="0"/>
        <w:rPr>
          <w:rFonts w:ascii="Cambria Math" w:eastAsia="Times-Bold" w:hAnsi="Cambria Math" w:cs="Cambria Math"/>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Индивидуальное жилищное строительство</w:t>
      </w:r>
      <w:r w:rsidRPr="00D04B93">
        <w:rPr>
          <w:rFonts w:ascii="Cambria Math" w:eastAsia="Times-Bold" w:hAnsi="Cambria Math" w:cs="Cambria Math"/>
          <w:b/>
          <w:bCs/>
          <w:sz w:val="22"/>
          <w:szCs w:val="22"/>
        </w:rPr>
        <w:t>≫</w:t>
      </w:r>
    </w:p>
    <w:tbl>
      <w:tblPr>
        <w:tblStyle w:val="a9"/>
        <w:tblW w:w="0" w:type="auto"/>
        <w:tblLook w:val="04A0" w:firstRow="1" w:lastRow="0" w:firstColumn="1" w:lastColumn="0" w:noHBand="0" w:noVBand="1"/>
      </w:tblPr>
      <w:tblGrid>
        <w:gridCol w:w="704"/>
        <w:gridCol w:w="10490"/>
        <w:gridCol w:w="3940"/>
        <w:gridCol w:w="24"/>
      </w:tblGrid>
      <w:tr w:rsidR="002812AB" w:rsidRPr="00D04B93" w:rsidTr="000B2FD4">
        <w:tc>
          <w:tcPr>
            <w:tcW w:w="704"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w:t>
            </w:r>
            <w:proofErr w:type="gramStart"/>
            <w:r w:rsidRPr="00D04B93">
              <w:rPr>
                <w:rFonts w:eastAsia="Times-Italic"/>
                <w:iCs/>
              </w:rPr>
              <w:t>п</w:t>
            </w:r>
            <w:proofErr w:type="gramEnd"/>
            <w:r w:rsidRPr="00D04B93">
              <w:rPr>
                <w:rFonts w:eastAsia="Times-Italic"/>
                <w:iCs/>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gridSpan w:val="2"/>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rPr>
          <w:trHeight w:val="452"/>
        </w:trPr>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Прием заявлений о выдаче государственного сертификата на материнский</w:t>
            </w:r>
            <w:r>
              <w:rPr>
                <w:rFonts w:eastAsia="Times-Roman"/>
                <w:sz w:val="22"/>
                <w:szCs w:val="22"/>
              </w:rPr>
              <w:t xml:space="preserve"> </w:t>
            </w:r>
            <w:r w:rsidRPr="00D04B93">
              <w:rPr>
                <w:rFonts w:eastAsia="Times-Roman"/>
                <w:sz w:val="22"/>
                <w:szCs w:val="22"/>
              </w:rPr>
              <w:t>(семейный) капитал и выдача государственного сертификата на материнский</w:t>
            </w:r>
            <w:r>
              <w:rPr>
                <w:rFonts w:eastAsia="Times-Roman"/>
                <w:sz w:val="22"/>
                <w:szCs w:val="22"/>
              </w:rPr>
              <w:t xml:space="preserve"> </w:t>
            </w:r>
            <w:r w:rsidRPr="00D04B93">
              <w:rPr>
                <w:rFonts w:eastAsia="Times-Roman"/>
                <w:sz w:val="22"/>
                <w:szCs w:val="22"/>
              </w:rPr>
              <w:t>(семейный) капитал</w:t>
            </w:r>
          </w:p>
        </w:tc>
        <w:tc>
          <w:tcPr>
            <w:tcW w:w="3964" w:type="dxa"/>
            <w:gridSpan w:val="2"/>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Прием заявлений о распоряжении средствами материнского (семейного)</w:t>
            </w:r>
            <w:r>
              <w:rPr>
                <w:rFonts w:eastAsia="Times-Roman"/>
                <w:sz w:val="22"/>
                <w:szCs w:val="22"/>
              </w:rPr>
              <w:t xml:space="preserve"> к</w:t>
            </w:r>
            <w:r w:rsidRPr="00D04B93">
              <w:rPr>
                <w:rFonts w:eastAsia="Times-Roman"/>
                <w:sz w:val="22"/>
                <w:szCs w:val="22"/>
              </w:rPr>
              <w:t>апитала</w:t>
            </w:r>
          </w:p>
        </w:tc>
        <w:tc>
          <w:tcPr>
            <w:tcW w:w="3964" w:type="dxa"/>
            <w:gridSpan w:val="2"/>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Государственная регистрация прав на недвижимое имущество и сделок с</w:t>
            </w:r>
            <w:r>
              <w:rPr>
                <w:rFonts w:eastAsia="Times-Roman"/>
                <w:sz w:val="22"/>
                <w:szCs w:val="22"/>
              </w:rPr>
              <w:t xml:space="preserve"> </w:t>
            </w:r>
            <w:r w:rsidRPr="00D04B93">
              <w:rPr>
                <w:rFonts w:eastAsia="Times-Roman"/>
                <w:sz w:val="22"/>
                <w:szCs w:val="22"/>
              </w:rPr>
              <w:t>ним</w:t>
            </w:r>
          </w:p>
        </w:tc>
        <w:tc>
          <w:tcPr>
            <w:tcW w:w="3964" w:type="dxa"/>
            <w:gridSpan w:val="2"/>
          </w:tcPr>
          <w:p w:rsidR="002812AB" w:rsidRPr="00D04B93" w:rsidRDefault="002812AB" w:rsidP="000B2FD4">
            <w:pPr>
              <w:autoSpaceDE w:val="0"/>
              <w:autoSpaceDN w:val="0"/>
              <w:adjustRightInd w:val="0"/>
              <w:rPr>
                <w:rFonts w:eastAsia="Times-Italic"/>
                <w:iCs/>
                <w:sz w:val="22"/>
                <w:szCs w:val="22"/>
              </w:rPr>
            </w:pPr>
            <w:proofErr w:type="spellStart"/>
            <w:r w:rsidRPr="00D04B93">
              <w:rPr>
                <w:rFonts w:eastAsia="Times-Italic"/>
                <w:iCs/>
                <w:sz w:val="22"/>
                <w:szCs w:val="22"/>
              </w:rPr>
              <w:t>Росреестр</w:t>
            </w:r>
            <w:proofErr w:type="spellEnd"/>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Государственный кадастровый учет недвижимого имущества</w:t>
            </w:r>
          </w:p>
        </w:tc>
        <w:tc>
          <w:tcPr>
            <w:tcW w:w="3964" w:type="dxa"/>
            <w:gridSpan w:val="2"/>
          </w:tcPr>
          <w:p w:rsidR="002812AB" w:rsidRPr="00D04B93" w:rsidRDefault="002812AB" w:rsidP="000B2FD4">
            <w:pPr>
              <w:autoSpaceDE w:val="0"/>
              <w:autoSpaceDN w:val="0"/>
              <w:adjustRightInd w:val="0"/>
              <w:rPr>
                <w:rFonts w:eastAsia="Times-Italic"/>
                <w:iCs/>
                <w:sz w:val="22"/>
                <w:szCs w:val="22"/>
              </w:rPr>
            </w:pPr>
            <w:proofErr w:type="spellStart"/>
            <w:r w:rsidRPr="00D04B93">
              <w:rPr>
                <w:rFonts w:eastAsia="Times-Italic"/>
                <w:iCs/>
                <w:sz w:val="22"/>
                <w:szCs w:val="22"/>
              </w:rPr>
              <w:t>Росреестр</w:t>
            </w:r>
            <w:proofErr w:type="spellEnd"/>
            <w:r w:rsidRPr="00D04B93">
              <w:rPr>
                <w:rFonts w:eastAsia="Times-Italic"/>
                <w:iCs/>
                <w:sz w:val="22"/>
                <w:szCs w:val="22"/>
              </w:rPr>
              <w:t xml:space="preserve"> </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Выдача разрешений на ввод объектов в эксплуатацию при осуществлении</w:t>
            </w:r>
            <w:r>
              <w:rPr>
                <w:rFonts w:eastAsia="Times-Roman"/>
                <w:sz w:val="22"/>
                <w:szCs w:val="22"/>
              </w:rPr>
              <w:t xml:space="preserve"> </w:t>
            </w:r>
            <w:r w:rsidRPr="00D04B93">
              <w:rPr>
                <w:rFonts w:eastAsia="Times-Roman"/>
                <w:sz w:val="22"/>
                <w:szCs w:val="22"/>
              </w:rPr>
              <w:t>строительства, реконструкции, капитального ремонта объектов капитального</w:t>
            </w:r>
            <w:r>
              <w:rPr>
                <w:rFonts w:eastAsia="Times-Roman"/>
                <w:sz w:val="22"/>
                <w:szCs w:val="22"/>
              </w:rPr>
              <w:t xml:space="preserve"> </w:t>
            </w:r>
            <w:r w:rsidRPr="00D04B93">
              <w:rPr>
                <w:rFonts w:eastAsia="Times-Roman"/>
                <w:sz w:val="22"/>
                <w:szCs w:val="22"/>
              </w:rPr>
              <w:t xml:space="preserve">строительства, расположенных на территории </w:t>
            </w:r>
            <w:r w:rsidRPr="00D04B93">
              <w:rPr>
                <w:rFonts w:eastAsia="Times-Roman"/>
                <w:sz w:val="22"/>
                <w:szCs w:val="22"/>
              </w:rPr>
              <w:lastRenderedPageBreak/>
              <w:t>муниципального образования</w:t>
            </w:r>
          </w:p>
        </w:tc>
        <w:tc>
          <w:tcPr>
            <w:tcW w:w="3964" w:type="dxa"/>
            <w:gridSpan w:val="2"/>
          </w:tcPr>
          <w:p w:rsidR="002812AB" w:rsidRPr="00D04B93" w:rsidRDefault="002812AB" w:rsidP="000B2FD4">
            <w:pPr>
              <w:autoSpaceDE w:val="0"/>
              <w:autoSpaceDN w:val="0"/>
              <w:adjustRightInd w:val="0"/>
              <w:rPr>
                <w:rFonts w:eastAsia="Times-Italic"/>
                <w:iCs/>
                <w:sz w:val="22"/>
                <w:szCs w:val="22"/>
              </w:rPr>
            </w:pPr>
            <w:r w:rsidRPr="00D04B93">
              <w:rPr>
                <w:sz w:val="20"/>
                <w:szCs w:val="20"/>
              </w:rPr>
              <w:lastRenderedPageBreak/>
              <w:t>Отдел Архитектуры  и градостроительства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lastRenderedPageBreak/>
              <w:t>6</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Присвоения, изменение и аннулирование адресов</w:t>
            </w:r>
          </w:p>
        </w:tc>
        <w:tc>
          <w:tcPr>
            <w:tcW w:w="3964" w:type="dxa"/>
            <w:gridSpan w:val="2"/>
          </w:tcPr>
          <w:p w:rsidR="002812AB" w:rsidRPr="00D04B93" w:rsidRDefault="002812AB" w:rsidP="000B2FD4">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2812AB" w:rsidRPr="00C56EBF" w:rsidRDefault="002812AB" w:rsidP="000B2FD4">
            <w:pPr>
              <w:autoSpaceDE w:val="0"/>
              <w:autoSpaceDN w:val="0"/>
              <w:adjustRightInd w:val="0"/>
              <w:rPr>
                <w:rFonts w:eastAsia="Times-Roman"/>
                <w:sz w:val="22"/>
                <w:szCs w:val="22"/>
              </w:rPr>
            </w:pPr>
            <w:r w:rsidRPr="00C56EBF">
              <w:rPr>
                <w:rFonts w:eastAsia="Times-Roman"/>
                <w:sz w:val="22"/>
                <w:szCs w:val="22"/>
              </w:rPr>
              <w:t>Принятие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p w:rsidR="002812AB" w:rsidRPr="00C56EBF" w:rsidRDefault="002812AB" w:rsidP="000B2FD4">
            <w:pPr>
              <w:autoSpaceDE w:val="0"/>
              <w:autoSpaceDN w:val="0"/>
              <w:adjustRightInd w:val="0"/>
              <w:rPr>
                <w:rFonts w:eastAsia="Times-Italic"/>
                <w:iCs/>
                <w:sz w:val="22"/>
                <w:szCs w:val="22"/>
              </w:rPr>
            </w:pPr>
          </w:p>
        </w:tc>
        <w:tc>
          <w:tcPr>
            <w:tcW w:w="3964" w:type="dxa"/>
            <w:gridSpan w:val="2"/>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8</w:t>
            </w:r>
          </w:p>
        </w:tc>
        <w:tc>
          <w:tcPr>
            <w:tcW w:w="10490" w:type="dxa"/>
          </w:tcPr>
          <w:p w:rsidR="002812AB" w:rsidRPr="00D65790" w:rsidRDefault="002812AB" w:rsidP="000B2FD4">
            <w:pPr>
              <w:autoSpaceDE w:val="0"/>
              <w:autoSpaceDN w:val="0"/>
              <w:adjustRightInd w:val="0"/>
              <w:rPr>
                <w:rFonts w:eastAsia="Times-Italic"/>
                <w:iCs/>
                <w:sz w:val="22"/>
                <w:szCs w:val="22"/>
              </w:rPr>
            </w:pPr>
            <w:r w:rsidRPr="00D65790">
              <w:rPr>
                <w:sz w:val="22"/>
                <w:szCs w:val="22"/>
              </w:rPr>
              <w:t>Предоставление бесплатно земельных участков в собственность граждан  и юридических лиц</w:t>
            </w:r>
          </w:p>
        </w:tc>
        <w:tc>
          <w:tcPr>
            <w:tcW w:w="3964" w:type="dxa"/>
            <w:gridSpan w:val="2"/>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9</w:t>
            </w:r>
          </w:p>
        </w:tc>
        <w:tc>
          <w:tcPr>
            <w:tcW w:w="10490" w:type="dxa"/>
          </w:tcPr>
          <w:p w:rsidR="002812AB" w:rsidRPr="00D65790" w:rsidRDefault="002812AB" w:rsidP="000B2FD4">
            <w:pPr>
              <w:autoSpaceDE w:val="0"/>
              <w:autoSpaceDN w:val="0"/>
              <w:adjustRightInd w:val="0"/>
              <w:rPr>
                <w:sz w:val="22"/>
                <w:szCs w:val="22"/>
              </w:rPr>
            </w:pPr>
            <w:r w:rsidRPr="00D65790">
              <w:rPr>
                <w:sz w:val="22"/>
                <w:szCs w:val="22"/>
              </w:rPr>
              <w:t>Продажа земельных участков без проведения торгов</w:t>
            </w:r>
          </w:p>
        </w:tc>
        <w:tc>
          <w:tcPr>
            <w:tcW w:w="3964" w:type="dxa"/>
            <w:gridSpan w:val="2"/>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10</w:t>
            </w:r>
          </w:p>
        </w:tc>
        <w:tc>
          <w:tcPr>
            <w:tcW w:w="10490" w:type="dxa"/>
          </w:tcPr>
          <w:p w:rsidR="002812AB" w:rsidRPr="00D65790" w:rsidRDefault="002812AB" w:rsidP="000B2FD4">
            <w:pPr>
              <w:autoSpaceDE w:val="0"/>
              <w:autoSpaceDN w:val="0"/>
              <w:adjustRightInd w:val="0"/>
              <w:rPr>
                <w:sz w:val="22"/>
                <w:szCs w:val="22"/>
              </w:rPr>
            </w:pPr>
            <w:r w:rsidRPr="00D65790">
              <w:rPr>
                <w:sz w:val="22"/>
                <w:szCs w:val="22"/>
              </w:rPr>
              <w:t>Предварительное согласование предоставления земельного участка</w:t>
            </w:r>
          </w:p>
        </w:tc>
        <w:tc>
          <w:tcPr>
            <w:tcW w:w="3964" w:type="dxa"/>
            <w:gridSpan w:val="2"/>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11</w:t>
            </w:r>
          </w:p>
        </w:tc>
        <w:tc>
          <w:tcPr>
            <w:tcW w:w="10490" w:type="dxa"/>
          </w:tcPr>
          <w:p w:rsidR="002812AB" w:rsidRPr="00D65790" w:rsidRDefault="002812AB" w:rsidP="000B2FD4">
            <w:pPr>
              <w:autoSpaceDE w:val="0"/>
              <w:autoSpaceDN w:val="0"/>
              <w:adjustRightInd w:val="0"/>
              <w:rPr>
                <w:sz w:val="22"/>
                <w:szCs w:val="22"/>
              </w:rPr>
            </w:pPr>
            <w:r w:rsidRPr="00D65790">
              <w:rPr>
                <w:sz w:val="22"/>
                <w:szCs w:val="22"/>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2"/>
                <w:szCs w:val="22"/>
              </w:rPr>
              <w:t xml:space="preserve"> </w:t>
            </w:r>
            <w:proofErr w:type="spellStart"/>
            <w:r>
              <w:rPr>
                <w:sz w:val="22"/>
                <w:szCs w:val="22"/>
              </w:rPr>
              <w:t>м</w:t>
            </w:r>
            <w:r w:rsidRPr="00D65790">
              <w:rPr>
                <w:sz w:val="22"/>
                <w:szCs w:val="22"/>
              </w:rPr>
              <w:t>гражданам</w:t>
            </w:r>
            <w:proofErr w:type="spellEnd"/>
            <w:r w:rsidRPr="00D65790">
              <w:rPr>
                <w:sz w:val="22"/>
                <w:szCs w:val="22"/>
              </w:rPr>
              <w:t xml:space="preserve">  и крестьянским (фермерским</w:t>
            </w:r>
            <w:proofErr w:type="gramStart"/>
            <w:r w:rsidRPr="00D65790">
              <w:rPr>
                <w:sz w:val="22"/>
                <w:szCs w:val="22"/>
              </w:rPr>
              <w:t xml:space="preserve"> )</w:t>
            </w:r>
            <w:proofErr w:type="gramEnd"/>
            <w:r w:rsidRPr="00D65790">
              <w:rPr>
                <w:sz w:val="22"/>
                <w:szCs w:val="22"/>
              </w:rPr>
              <w:t xml:space="preserve"> хозяйствам для осуществления крестьянским (фермерским) хозяйством его деятельности</w:t>
            </w:r>
          </w:p>
        </w:tc>
        <w:tc>
          <w:tcPr>
            <w:tcW w:w="3964" w:type="dxa"/>
            <w:gridSpan w:val="2"/>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12</w:t>
            </w:r>
          </w:p>
        </w:tc>
        <w:tc>
          <w:tcPr>
            <w:tcW w:w="10490" w:type="dxa"/>
          </w:tcPr>
          <w:p w:rsidR="002812AB" w:rsidRPr="00D65790" w:rsidRDefault="002812AB" w:rsidP="000B2FD4">
            <w:pPr>
              <w:autoSpaceDE w:val="0"/>
              <w:autoSpaceDN w:val="0"/>
              <w:adjustRightInd w:val="0"/>
              <w:rPr>
                <w:sz w:val="22"/>
                <w:szCs w:val="22"/>
              </w:rPr>
            </w:pPr>
            <w:r w:rsidRPr="00D65790">
              <w:rPr>
                <w:sz w:val="22"/>
                <w:szCs w:val="22"/>
              </w:rPr>
              <w:t>Предоставление земельных участков в аренду гражданам и юридическим лицам без проведения торгов</w:t>
            </w:r>
          </w:p>
        </w:tc>
        <w:tc>
          <w:tcPr>
            <w:tcW w:w="3964" w:type="dxa"/>
            <w:gridSpan w:val="2"/>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13</w:t>
            </w:r>
          </w:p>
        </w:tc>
        <w:tc>
          <w:tcPr>
            <w:tcW w:w="10490" w:type="dxa"/>
          </w:tcPr>
          <w:p w:rsidR="002812AB" w:rsidRPr="00D65790" w:rsidRDefault="002812AB" w:rsidP="000B2FD4">
            <w:pPr>
              <w:autoSpaceDE w:val="0"/>
              <w:autoSpaceDN w:val="0"/>
              <w:adjustRightInd w:val="0"/>
              <w:rPr>
                <w:sz w:val="22"/>
                <w:szCs w:val="22"/>
              </w:rPr>
            </w:pPr>
            <w:r w:rsidRPr="00D65790">
              <w:rPr>
                <w:sz w:val="22"/>
                <w:szCs w:val="22"/>
              </w:rPr>
              <w:t>Предоставление земельных участков на торгах</w:t>
            </w:r>
          </w:p>
        </w:tc>
        <w:tc>
          <w:tcPr>
            <w:tcW w:w="3964" w:type="dxa"/>
            <w:gridSpan w:val="2"/>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14</w:t>
            </w:r>
          </w:p>
        </w:tc>
        <w:tc>
          <w:tcPr>
            <w:tcW w:w="10490" w:type="dxa"/>
          </w:tcPr>
          <w:p w:rsidR="002812AB" w:rsidRPr="00C56EBF" w:rsidRDefault="002812AB" w:rsidP="000B2FD4">
            <w:pPr>
              <w:autoSpaceDE w:val="0"/>
              <w:autoSpaceDN w:val="0"/>
              <w:adjustRightInd w:val="0"/>
              <w:rPr>
                <w:rFonts w:eastAsia="Times-Roman"/>
                <w:sz w:val="22"/>
                <w:szCs w:val="22"/>
              </w:rPr>
            </w:pPr>
            <w:r w:rsidRPr="00C56EBF">
              <w:rPr>
                <w:rFonts w:eastAsia="Times-Roman"/>
                <w:sz w:val="22"/>
                <w:szCs w:val="22"/>
              </w:rPr>
              <w:t>Выдача разрешения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2812AB" w:rsidRPr="00C56EBF" w:rsidRDefault="002812AB" w:rsidP="000B2FD4">
            <w:pPr>
              <w:autoSpaceDE w:val="0"/>
              <w:autoSpaceDN w:val="0"/>
              <w:adjustRightInd w:val="0"/>
              <w:rPr>
                <w:rFonts w:eastAsia="Times-Italic"/>
                <w:iCs/>
                <w:sz w:val="22"/>
                <w:szCs w:val="22"/>
              </w:rPr>
            </w:pPr>
          </w:p>
        </w:tc>
        <w:tc>
          <w:tcPr>
            <w:tcW w:w="3964" w:type="dxa"/>
            <w:gridSpan w:val="2"/>
          </w:tcPr>
          <w:p w:rsidR="002812AB" w:rsidRPr="00D04B93" w:rsidRDefault="002812AB" w:rsidP="000B2FD4">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2812AB" w:rsidRPr="00D04B93" w:rsidTr="000B2FD4">
        <w:tc>
          <w:tcPr>
            <w:tcW w:w="704" w:type="dxa"/>
            <w:tcBorders>
              <w:bottom w:val="single" w:sz="4" w:space="0" w:color="auto"/>
            </w:tcBorders>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r w:rsidR="00D86D87">
              <w:rPr>
                <w:rFonts w:eastAsia="Times-Italic"/>
                <w:iCs/>
                <w:sz w:val="22"/>
                <w:szCs w:val="22"/>
              </w:rPr>
              <w:t>5</w:t>
            </w:r>
          </w:p>
        </w:tc>
        <w:tc>
          <w:tcPr>
            <w:tcW w:w="10490" w:type="dxa"/>
            <w:tcBorders>
              <w:bottom w:val="single" w:sz="4" w:space="0" w:color="auto"/>
            </w:tcBorders>
          </w:tcPr>
          <w:p w:rsidR="002812AB" w:rsidRPr="00C56EBF" w:rsidRDefault="002812AB" w:rsidP="000B2FD4">
            <w:pPr>
              <w:autoSpaceDE w:val="0"/>
              <w:autoSpaceDN w:val="0"/>
              <w:adjustRightInd w:val="0"/>
              <w:rPr>
                <w:rFonts w:eastAsia="Times-Roman"/>
                <w:sz w:val="22"/>
                <w:szCs w:val="22"/>
              </w:rPr>
            </w:pPr>
            <w:r w:rsidRPr="00C56EBF">
              <w:rPr>
                <w:rFonts w:eastAsia="Times-Roman"/>
                <w:sz w:val="22"/>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812AB" w:rsidRPr="00C56EBF" w:rsidRDefault="002812AB" w:rsidP="000B2FD4">
            <w:pPr>
              <w:autoSpaceDE w:val="0"/>
              <w:autoSpaceDN w:val="0"/>
              <w:adjustRightInd w:val="0"/>
              <w:rPr>
                <w:rFonts w:eastAsia="Times-Italic"/>
                <w:iCs/>
                <w:sz w:val="22"/>
                <w:szCs w:val="22"/>
              </w:rPr>
            </w:pPr>
          </w:p>
        </w:tc>
        <w:tc>
          <w:tcPr>
            <w:tcW w:w="3964" w:type="dxa"/>
            <w:gridSpan w:val="2"/>
            <w:tcBorders>
              <w:bottom w:val="single" w:sz="4" w:space="0" w:color="auto"/>
            </w:tcBorders>
          </w:tcPr>
          <w:p w:rsidR="002812AB" w:rsidRPr="00D04B93" w:rsidRDefault="002812AB" w:rsidP="000B2FD4">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2812AB" w:rsidRPr="00D04B93" w:rsidTr="000B2FD4">
        <w:tc>
          <w:tcPr>
            <w:tcW w:w="704" w:type="dxa"/>
            <w:tcBorders>
              <w:top w:val="single" w:sz="4" w:space="0" w:color="auto"/>
              <w:left w:val="single" w:sz="4" w:space="0" w:color="auto"/>
              <w:bottom w:val="single" w:sz="4" w:space="0" w:color="auto"/>
              <w:right w:val="single" w:sz="4" w:space="0" w:color="auto"/>
            </w:tcBorders>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r w:rsidR="00D86D87">
              <w:rPr>
                <w:rFonts w:eastAsia="Times-Italic"/>
                <w:iCs/>
                <w:sz w:val="22"/>
                <w:szCs w:val="22"/>
              </w:rPr>
              <w:t>6</w:t>
            </w:r>
          </w:p>
        </w:tc>
        <w:tc>
          <w:tcPr>
            <w:tcW w:w="10490" w:type="dxa"/>
            <w:tcBorders>
              <w:top w:val="single" w:sz="4" w:space="0" w:color="auto"/>
              <w:left w:val="single" w:sz="4" w:space="0" w:color="auto"/>
              <w:bottom w:val="single" w:sz="4" w:space="0" w:color="auto"/>
              <w:right w:val="single" w:sz="4" w:space="0" w:color="auto"/>
            </w:tcBorders>
          </w:tcPr>
          <w:p w:rsidR="002812AB" w:rsidRPr="00C56EBF" w:rsidRDefault="002812AB" w:rsidP="000B2FD4">
            <w:pPr>
              <w:autoSpaceDE w:val="0"/>
              <w:autoSpaceDN w:val="0"/>
              <w:adjustRightInd w:val="0"/>
              <w:rPr>
                <w:rFonts w:eastAsia="Times-Italic"/>
                <w:iCs/>
                <w:sz w:val="22"/>
                <w:szCs w:val="22"/>
              </w:rPr>
            </w:pPr>
            <w:r w:rsidRPr="00C56EBF">
              <w:rPr>
                <w:rFonts w:eastAsia="Times-Roman"/>
                <w:sz w:val="22"/>
                <w:szCs w:val="22"/>
              </w:rPr>
              <w:t>Выдача градостроительных планов земельных участков</w:t>
            </w:r>
          </w:p>
        </w:tc>
        <w:tc>
          <w:tcPr>
            <w:tcW w:w="3964" w:type="dxa"/>
            <w:gridSpan w:val="2"/>
            <w:tcBorders>
              <w:top w:val="single" w:sz="4" w:space="0" w:color="auto"/>
              <w:left w:val="single" w:sz="4" w:space="0" w:color="auto"/>
              <w:bottom w:val="single" w:sz="4" w:space="0" w:color="auto"/>
              <w:right w:val="single" w:sz="4" w:space="0" w:color="auto"/>
            </w:tcBorders>
          </w:tcPr>
          <w:p w:rsidR="002812AB" w:rsidRPr="00D04B93" w:rsidRDefault="002812AB" w:rsidP="000B2FD4">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2812AB" w:rsidRPr="00D04B93" w:rsidTr="000B2FD4">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2812AB" w:rsidRPr="00171E61" w:rsidRDefault="002812AB" w:rsidP="000B2FD4">
            <w:pPr>
              <w:autoSpaceDE w:val="0"/>
              <w:suppressOverlap/>
              <w:jc w:val="center"/>
              <w:rPr>
                <w:sz w:val="22"/>
                <w:szCs w:val="22"/>
              </w:rPr>
            </w:pPr>
            <w:r w:rsidRPr="00171E61">
              <w:rPr>
                <w:sz w:val="22"/>
                <w:szCs w:val="22"/>
              </w:rPr>
              <w:t>1</w:t>
            </w:r>
            <w:r w:rsidR="00D86D87">
              <w:rPr>
                <w:sz w:val="22"/>
                <w:szCs w:val="22"/>
              </w:rPr>
              <w:t>7</w:t>
            </w:r>
          </w:p>
        </w:tc>
        <w:tc>
          <w:tcPr>
            <w:tcW w:w="10490" w:type="dxa"/>
            <w:tcBorders>
              <w:top w:val="single" w:sz="4" w:space="0" w:color="auto"/>
              <w:left w:val="single" w:sz="4" w:space="0" w:color="auto"/>
              <w:bottom w:val="single" w:sz="4" w:space="0" w:color="auto"/>
              <w:right w:val="single" w:sz="4" w:space="0" w:color="auto"/>
            </w:tcBorders>
          </w:tcPr>
          <w:p w:rsidR="002812AB" w:rsidRPr="00D04B93" w:rsidRDefault="002812AB" w:rsidP="000B2FD4">
            <w:pPr>
              <w:autoSpaceDE w:val="0"/>
              <w:suppressOverlap/>
              <w:jc w:val="center"/>
              <w:rPr>
                <w:sz w:val="28"/>
                <w:szCs w:val="28"/>
              </w:rPr>
            </w:pPr>
            <w:r w:rsidRPr="00D04B93">
              <w:rPr>
                <w:sz w:val="20"/>
                <w:szCs w:val="20"/>
              </w:rPr>
              <w:t xml:space="preserve">Предоставление архивной справки, архивной копии, архивной  выписки </w:t>
            </w:r>
          </w:p>
        </w:tc>
        <w:tc>
          <w:tcPr>
            <w:tcW w:w="3940" w:type="dxa"/>
            <w:tcBorders>
              <w:top w:val="single" w:sz="4" w:space="0" w:color="auto"/>
              <w:left w:val="single" w:sz="4" w:space="0" w:color="auto"/>
              <w:bottom w:val="single" w:sz="4" w:space="0" w:color="auto"/>
              <w:right w:val="single" w:sz="4" w:space="0" w:color="auto"/>
            </w:tcBorders>
          </w:tcPr>
          <w:p w:rsidR="002812AB" w:rsidRPr="00D04B93" w:rsidRDefault="002812AB" w:rsidP="000B2FD4">
            <w:pPr>
              <w:autoSpaceDE w:val="0"/>
              <w:suppressOverlap/>
              <w:rPr>
                <w:sz w:val="28"/>
                <w:szCs w:val="28"/>
              </w:rPr>
            </w:pPr>
            <w:r w:rsidRPr="00D04B93">
              <w:rPr>
                <w:sz w:val="20"/>
                <w:szCs w:val="20"/>
              </w:rPr>
              <w:t>МКУ «Архив Калтанского городск</w:t>
            </w:r>
            <w:r>
              <w:rPr>
                <w:sz w:val="20"/>
                <w:szCs w:val="20"/>
              </w:rPr>
              <w:t>о</w:t>
            </w:r>
            <w:r w:rsidRPr="00D04B93">
              <w:rPr>
                <w:sz w:val="20"/>
                <w:szCs w:val="20"/>
              </w:rPr>
              <w:t xml:space="preserve">го округа» </w:t>
            </w:r>
          </w:p>
        </w:tc>
      </w:tr>
      <w:tr w:rsidR="002812AB" w:rsidRPr="00D04B93" w:rsidTr="000B2FD4">
        <w:trPr>
          <w:gridAfter w:val="1"/>
          <w:wAfter w:w="24" w:type="dxa"/>
        </w:trPr>
        <w:tc>
          <w:tcPr>
            <w:tcW w:w="704" w:type="dxa"/>
            <w:tcBorders>
              <w:top w:val="single" w:sz="4" w:space="0" w:color="auto"/>
              <w:left w:val="single" w:sz="4" w:space="0" w:color="auto"/>
              <w:bottom w:val="single" w:sz="4" w:space="0" w:color="auto"/>
              <w:right w:val="single" w:sz="4" w:space="0" w:color="auto"/>
            </w:tcBorders>
          </w:tcPr>
          <w:p w:rsidR="002812AB" w:rsidRPr="00171E61" w:rsidRDefault="002812AB" w:rsidP="000B2FD4">
            <w:pPr>
              <w:autoSpaceDE w:val="0"/>
              <w:suppressOverlap/>
              <w:jc w:val="center"/>
              <w:rPr>
                <w:sz w:val="22"/>
                <w:szCs w:val="22"/>
              </w:rPr>
            </w:pPr>
            <w:r>
              <w:rPr>
                <w:sz w:val="22"/>
                <w:szCs w:val="22"/>
              </w:rPr>
              <w:t>1</w:t>
            </w:r>
            <w:r w:rsidR="00D86D87">
              <w:rPr>
                <w:sz w:val="22"/>
                <w:szCs w:val="22"/>
              </w:rPr>
              <w:t>8</w:t>
            </w:r>
          </w:p>
        </w:tc>
        <w:tc>
          <w:tcPr>
            <w:tcW w:w="10490" w:type="dxa"/>
            <w:tcBorders>
              <w:top w:val="single" w:sz="4" w:space="0" w:color="auto"/>
              <w:left w:val="single" w:sz="4" w:space="0" w:color="auto"/>
              <w:bottom w:val="single" w:sz="4" w:space="0" w:color="auto"/>
              <w:right w:val="single" w:sz="4" w:space="0" w:color="auto"/>
            </w:tcBorders>
          </w:tcPr>
          <w:p w:rsidR="002812AB" w:rsidRDefault="002812AB" w:rsidP="000B2FD4">
            <w:pPr>
              <w:autoSpaceDE w:val="0"/>
              <w:suppressOverlap/>
              <w:jc w:val="both"/>
              <w:rPr>
                <w:sz w:val="20"/>
                <w:szCs w:val="20"/>
              </w:rPr>
            </w:pPr>
            <w:r>
              <w:rPr>
                <w:sz w:val="20"/>
                <w:szCs w:val="20"/>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в границах населенного пункта, </w:t>
            </w:r>
            <w:r>
              <w:rPr>
                <w:sz w:val="20"/>
                <w:szCs w:val="20"/>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812AB" w:rsidRPr="00D04B93" w:rsidRDefault="002812AB" w:rsidP="000B2FD4">
            <w:pPr>
              <w:autoSpaceDE w:val="0"/>
              <w:suppressOverlap/>
              <w:jc w:val="center"/>
              <w:rPr>
                <w:sz w:val="20"/>
                <w:szCs w:val="20"/>
              </w:rPr>
            </w:pPr>
          </w:p>
        </w:tc>
        <w:tc>
          <w:tcPr>
            <w:tcW w:w="3940" w:type="dxa"/>
            <w:tcBorders>
              <w:top w:val="single" w:sz="4" w:space="0" w:color="auto"/>
              <w:left w:val="single" w:sz="4" w:space="0" w:color="auto"/>
              <w:bottom w:val="single" w:sz="4" w:space="0" w:color="auto"/>
              <w:right w:val="single" w:sz="4" w:space="0" w:color="auto"/>
            </w:tcBorders>
          </w:tcPr>
          <w:p w:rsidR="002812AB" w:rsidRPr="00D04B93" w:rsidRDefault="002812AB" w:rsidP="000B2FD4">
            <w:pPr>
              <w:autoSpaceDE w:val="0"/>
              <w:suppressOverlap/>
              <w:rPr>
                <w:sz w:val="20"/>
                <w:szCs w:val="20"/>
              </w:rPr>
            </w:pPr>
            <w:r w:rsidRPr="00D04B93">
              <w:rPr>
                <w:sz w:val="20"/>
                <w:szCs w:val="20"/>
              </w:rPr>
              <w:lastRenderedPageBreak/>
              <w:t xml:space="preserve">МКУ «Управление муниципальным имуществом Калтанского городского </w:t>
            </w:r>
            <w:r w:rsidRPr="00D04B93">
              <w:rPr>
                <w:sz w:val="20"/>
                <w:szCs w:val="20"/>
              </w:rPr>
              <w:lastRenderedPageBreak/>
              <w:t>округа»</w:t>
            </w:r>
          </w:p>
        </w:tc>
      </w:tr>
    </w:tbl>
    <w:p w:rsidR="002812AB" w:rsidRPr="00D04B93" w:rsidRDefault="002812AB" w:rsidP="002812AB">
      <w:pPr>
        <w:autoSpaceDE w:val="0"/>
        <w:autoSpaceDN w:val="0"/>
        <w:adjustRightInd w:val="0"/>
        <w:rPr>
          <w:rFonts w:eastAsia="Times-Bold"/>
          <w:b/>
          <w:bCs/>
          <w:sz w:val="22"/>
          <w:szCs w:val="22"/>
        </w:rPr>
      </w:pPr>
    </w:p>
    <w:p w:rsidR="002812AB" w:rsidRPr="00D04B93" w:rsidRDefault="002812AB" w:rsidP="002812AB">
      <w:pPr>
        <w:autoSpaceDE w:val="0"/>
        <w:autoSpaceDN w:val="0"/>
        <w:adjustRightInd w:val="0"/>
        <w:rPr>
          <w:rFonts w:eastAsia="Times-Roman"/>
          <w:sz w:val="22"/>
          <w:szCs w:val="22"/>
        </w:rPr>
      </w:pPr>
    </w:p>
    <w:p w:rsidR="002812AB" w:rsidRPr="00D04B93" w:rsidRDefault="002812AB" w:rsidP="002812AB">
      <w:pPr>
        <w:autoSpaceDE w:val="0"/>
        <w:autoSpaceDN w:val="0"/>
        <w:adjustRightInd w:val="0"/>
        <w:rPr>
          <w:rFonts w:ascii="Cambria Math" w:eastAsia="Times-Bold" w:hAnsi="Cambria Math" w:cs="Cambria Math"/>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Открытие своего дела</w:t>
      </w:r>
      <w:r>
        <w:rPr>
          <w:rFonts w:eastAsia="Times-Bold"/>
          <w:b/>
          <w:bCs/>
          <w:sz w:val="22"/>
          <w:szCs w:val="22"/>
        </w:rPr>
        <w:t xml:space="preserve"> </w:t>
      </w:r>
      <w:r w:rsidRPr="00D04B93">
        <w:rPr>
          <w:rFonts w:eastAsia="Times-Bold"/>
          <w:b/>
          <w:bCs/>
          <w:sz w:val="22"/>
          <w:szCs w:val="22"/>
        </w:rPr>
        <w:t>(малое предпринимательство)</w:t>
      </w:r>
      <w:r w:rsidRPr="00D04B93">
        <w:rPr>
          <w:rFonts w:ascii="Cambria Math" w:eastAsia="Times-Bold" w:hAnsi="Cambria Math" w:cs="Cambria Math"/>
          <w:b/>
          <w:bCs/>
          <w:sz w:val="22"/>
          <w:szCs w:val="22"/>
        </w:rPr>
        <w:t>≫</w:t>
      </w:r>
    </w:p>
    <w:tbl>
      <w:tblPr>
        <w:tblStyle w:val="a9"/>
        <w:tblW w:w="0" w:type="auto"/>
        <w:tblLook w:val="04A0" w:firstRow="1" w:lastRow="0" w:firstColumn="1" w:lastColumn="0" w:noHBand="0" w:noVBand="1"/>
      </w:tblPr>
      <w:tblGrid>
        <w:gridCol w:w="704"/>
        <w:gridCol w:w="10490"/>
        <w:gridCol w:w="3964"/>
      </w:tblGrid>
      <w:tr w:rsidR="002812AB" w:rsidRPr="00D04B93" w:rsidTr="000B2FD4">
        <w:tc>
          <w:tcPr>
            <w:tcW w:w="704"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w:t>
            </w:r>
            <w:proofErr w:type="gramStart"/>
            <w:r w:rsidRPr="00D04B93">
              <w:rPr>
                <w:rFonts w:eastAsia="Times-Italic"/>
                <w:iCs/>
              </w:rPr>
              <w:t>п</w:t>
            </w:r>
            <w:proofErr w:type="gramEnd"/>
            <w:r w:rsidRPr="00D04B93">
              <w:rPr>
                <w:rFonts w:eastAsia="Times-Italic"/>
                <w:iCs/>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Государственная регистрация юридических лиц, физических лиц в</w:t>
            </w:r>
            <w:r>
              <w:rPr>
                <w:rFonts w:eastAsia="Times-Roman"/>
                <w:sz w:val="22"/>
                <w:szCs w:val="22"/>
              </w:rPr>
              <w:t xml:space="preserve"> </w:t>
            </w:r>
            <w:r w:rsidRPr="00D04B93">
              <w:rPr>
                <w:rFonts w:eastAsia="Times-Roman"/>
                <w:sz w:val="22"/>
                <w:szCs w:val="22"/>
              </w:rPr>
              <w:t>качестве индивидуальных предпринимателей и крестьянских (фермерских)</w:t>
            </w:r>
            <w:r>
              <w:rPr>
                <w:rFonts w:eastAsia="Times-Roman"/>
                <w:sz w:val="22"/>
                <w:szCs w:val="22"/>
              </w:rPr>
              <w:t xml:space="preserve"> </w:t>
            </w:r>
            <w:r w:rsidRPr="00D04B93">
              <w:rPr>
                <w:rFonts w:eastAsia="Times-Roman"/>
                <w:sz w:val="22"/>
                <w:szCs w:val="22"/>
              </w:rPr>
              <w:t>хозяйств</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ФНС РФ</w:t>
            </w:r>
          </w:p>
          <w:p w:rsidR="002812AB" w:rsidRPr="00D04B93" w:rsidRDefault="002812AB" w:rsidP="000B2FD4">
            <w:pPr>
              <w:autoSpaceDE w:val="0"/>
              <w:autoSpaceDN w:val="0"/>
              <w:adjustRightInd w:val="0"/>
              <w:rPr>
                <w:rFonts w:eastAsia="Times-Italic"/>
                <w:iCs/>
                <w:sz w:val="22"/>
                <w:szCs w:val="22"/>
              </w:rPr>
            </w:pP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w:t>
            </w:r>
            <w:proofErr w:type="gramStart"/>
            <w:r w:rsidRPr="00D04B93">
              <w:rPr>
                <w:rFonts w:eastAsia="Times-Roman"/>
                <w:sz w:val="22"/>
                <w:szCs w:val="22"/>
              </w:rPr>
              <w:t>Бесплатное информирование (в том числе в письменной форме)</w:t>
            </w:r>
            <w:r>
              <w:rPr>
                <w:rFonts w:eastAsia="Times-Roman"/>
                <w:sz w:val="22"/>
                <w:szCs w:val="22"/>
              </w:rPr>
              <w:t xml:space="preserve"> </w:t>
            </w:r>
            <w:r w:rsidRPr="00D04B93">
              <w:rPr>
                <w:rFonts w:eastAsia="Times-Roman"/>
                <w:sz w:val="22"/>
                <w:szCs w:val="22"/>
              </w:rPr>
              <w:t>налогоплательщиков, плательщиков сборов и налоговых агентов о</w:t>
            </w:r>
            <w:r>
              <w:rPr>
                <w:rFonts w:eastAsia="Times-Roman"/>
                <w:sz w:val="22"/>
                <w:szCs w:val="22"/>
              </w:rPr>
              <w:t xml:space="preserve"> </w:t>
            </w:r>
            <w:r w:rsidRPr="00D04B93">
              <w:rPr>
                <w:rFonts w:eastAsia="Times-Roman"/>
                <w:sz w:val="22"/>
                <w:szCs w:val="22"/>
              </w:rPr>
              <w:t>действующих налогах и сборах, законодательстве РФ о</w:t>
            </w:r>
            <w:r>
              <w:rPr>
                <w:rFonts w:eastAsia="Times-Roman"/>
                <w:sz w:val="22"/>
                <w:szCs w:val="22"/>
              </w:rPr>
              <w:t xml:space="preserve"> </w:t>
            </w:r>
            <w:r w:rsidRPr="00D04B93">
              <w:rPr>
                <w:rFonts w:eastAsia="Times-Roman"/>
                <w:sz w:val="22"/>
                <w:szCs w:val="22"/>
              </w:rPr>
              <w:t>налогах и сборах и принятых в соответствии с ним нормативных правовых</w:t>
            </w:r>
            <w:r>
              <w:rPr>
                <w:rFonts w:eastAsia="Times-Roman"/>
                <w:sz w:val="22"/>
                <w:szCs w:val="22"/>
              </w:rPr>
              <w:t xml:space="preserve"> </w:t>
            </w:r>
            <w:r w:rsidRPr="00D04B93">
              <w:rPr>
                <w:rFonts w:eastAsia="Times-Roman"/>
                <w:sz w:val="22"/>
                <w:szCs w:val="22"/>
              </w:rPr>
              <w:t>актах, порядке исчисления и уплаты налогов и сборов, правах и обязанностях</w:t>
            </w:r>
            <w:r>
              <w:rPr>
                <w:rFonts w:eastAsia="Times-Roman"/>
                <w:sz w:val="22"/>
                <w:szCs w:val="22"/>
              </w:rPr>
              <w:t xml:space="preserve"> </w:t>
            </w:r>
            <w:r w:rsidRPr="00D04B93">
              <w:rPr>
                <w:rFonts w:eastAsia="Times-Roman"/>
                <w:sz w:val="22"/>
                <w:szCs w:val="22"/>
              </w:rPr>
              <w:t>налогоплательщиков, плательщиков сборов и налоговых агентов, полномочиях</w:t>
            </w:r>
            <w:r>
              <w:rPr>
                <w:rFonts w:eastAsia="Times-Roman"/>
                <w:sz w:val="22"/>
                <w:szCs w:val="22"/>
              </w:rPr>
              <w:t xml:space="preserve"> </w:t>
            </w:r>
            <w:r w:rsidRPr="00D04B93">
              <w:rPr>
                <w:rFonts w:eastAsia="Times-Roman"/>
                <w:sz w:val="22"/>
                <w:szCs w:val="22"/>
              </w:rPr>
              <w:t>налоговых органов и их должностных лиц</w:t>
            </w:r>
            <w:proofErr w:type="gramEnd"/>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ФНС РФ</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 xml:space="preserve"> Регистрация и снятие с регистрационного учета страхователей</w:t>
            </w:r>
            <w:r>
              <w:rPr>
                <w:rFonts w:eastAsia="Times-Roman"/>
                <w:sz w:val="22"/>
                <w:szCs w:val="22"/>
              </w:rPr>
              <w:t xml:space="preserve"> </w:t>
            </w:r>
            <w:r w:rsidRPr="00D04B93">
              <w:rPr>
                <w:rFonts w:eastAsia="Times-Roman"/>
                <w:sz w:val="22"/>
                <w:szCs w:val="22"/>
              </w:rPr>
              <w:t>физических лиц, заключивших трудовой договор с работником</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ФСС РФ</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Регистрация страхователей и снятие с учета страхователей – физических</w:t>
            </w:r>
            <w:r>
              <w:rPr>
                <w:rFonts w:eastAsia="Times-Roman"/>
                <w:sz w:val="22"/>
                <w:szCs w:val="22"/>
              </w:rPr>
              <w:t xml:space="preserve"> </w:t>
            </w:r>
            <w:r w:rsidRPr="00D04B93">
              <w:rPr>
                <w:rFonts w:eastAsia="Times-Roman"/>
                <w:sz w:val="22"/>
                <w:szCs w:val="22"/>
              </w:rPr>
              <w:t>лиц, обязанных уплачивать страховые взносы в связи с заключением</w:t>
            </w:r>
            <w:r>
              <w:rPr>
                <w:rFonts w:eastAsia="Times-Roman"/>
                <w:sz w:val="22"/>
                <w:szCs w:val="22"/>
              </w:rPr>
              <w:t xml:space="preserve"> </w:t>
            </w:r>
            <w:r w:rsidRPr="00D04B93">
              <w:rPr>
                <w:rFonts w:eastAsia="Times-Roman"/>
                <w:sz w:val="22"/>
                <w:szCs w:val="22"/>
              </w:rPr>
              <w:t>гражданско-правового договора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ФСС РФ</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Осуществление приема и учета уведомлений о начале осуществления юридическими лицами и индивидуальными предпринимателями отдельных</w:t>
            </w:r>
            <w:r>
              <w:rPr>
                <w:rFonts w:eastAsia="Times-Roman"/>
                <w:sz w:val="22"/>
                <w:szCs w:val="22"/>
              </w:rPr>
              <w:t xml:space="preserve"> </w:t>
            </w:r>
            <w:r w:rsidRPr="00D04B93">
              <w:rPr>
                <w:rFonts w:eastAsia="Times-Roman"/>
                <w:sz w:val="22"/>
                <w:szCs w:val="22"/>
              </w:rPr>
              <w:t>видов работ и услуг, указанных в перечне, предусмотренном постановлением Правительства РФ от 16 июля 2009 г. № 584</w:t>
            </w:r>
            <w:proofErr w:type="gramStart"/>
            <w:r w:rsidRPr="00D04B93">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О</w:t>
            </w:r>
            <w:proofErr w:type="gramEnd"/>
            <w:r w:rsidRPr="00D04B93">
              <w:rPr>
                <w:rFonts w:eastAsia="Times-Roman"/>
                <w:sz w:val="22"/>
                <w:szCs w:val="22"/>
              </w:rPr>
              <w:t>б уведомительном порядке начала осуществления отдельных видов</w:t>
            </w:r>
            <w:r>
              <w:rPr>
                <w:rFonts w:eastAsia="Times-Roman"/>
                <w:sz w:val="22"/>
                <w:szCs w:val="22"/>
              </w:rPr>
              <w:t xml:space="preserve"> </w:t>
            </w:r>
            <w:r w:rsidRPr="00D04B93">
              <w:rPr>
                <w:rFonts w:eastAsia="Times-Roman"/>
                <w:sz w:val="22"/>
                <w:szCs w:val="22"/>
              </w:rPr>
              <w:t>предпринимательской деятельности</w:t>
            </w:r>
            <w:r w:rsidRPr="00D04B93">
              <w:rPr>
                <w:rFonts w:ascii="Cambria Math" w:eastAsia="Times-Roman" w:hAnsi="Cambria Math" w:cs="Cambria Math"/>
                <w:sz w:val="22"/>
                <w:szCs w:val="22"/>
              </w:rPr>
              <w:t>≫</w:t>
            </w:r>
          </w:p>
        </w:tc>
        <w:tc>
          <w:tcPr>
            <w:tcW w:w="3964" w:type="dxa"/>
          </w:tcPr>
          <w:p w:rsidR="002812AB" w:rsidRPr="00D04B93" w:rsidRDefault="002812AB" w:rsidP="000B2FD4">
            <w:pPr>
              <w:autoSpaceDE w:val="0"/>
              <w:autoSpaceDN w:val="0"/>
              <w:adjustRightInd w:val="0"/>
              <w:rPr>
                <w:rFonts w:eastAsia="Times-Italic"/>
                <w:iCs/>
                <w:sz w:val="22"/>
                <w:szCs w:val="22"/>
              </w:rPr>
            </w:pPr>
            <w:proofErr w:type="spellStart"/>
            <w:r w:rsidRPr="00D04B93">
              <w:rPr>
                <w:rFonts w:eastAsia="Times-Italic"/>
                <w:iCs/>
                <w:sz w:val="22"/>
                <w:szCs w:val="22"/>
              </w:rPr>
              <w:t>Роспотребнадзор</w:t>
            </w:r>
            <w:proofErr w:type="spellEnd"/>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 Информирование и прием заявлений о предоставлении</w:t>
            </w:r>
            <w:r>
              <w:rPr>
                <w:rFonts w:eastAsia="Times-Roman"/>
                <w:sz w:val="22"/>
                <w:szCs w:val="22"/>
              </w:rPr>
              <w:t xml:space="preserve"> </w:t>
            </w:r>
            <w:r w:rsidRPr="00D04B93">
              <w:rPr>
                <w:rFonts w:eastAsia="Times-Roman"/>
                <w:sz w:val="22"/>
                <w:szCs w:val="22"/>
              </w:rPr>
              <w:t xml:space="preserve">государственной услуги </w:t>
            </w:r>
            <w:r w:rsidRPr="00D04B93">
              <w:rPr>
                <w:rFonts w:ascii="Cambria Math" w:eastAsia="Times-Roman" w:hAnsi="Cambria Math" w:cs="Cambria Math"/>
                <w:sz w:val="22"/>
                <w:szCs w:val="22"/>
              </w:rPr>
              <w:t>≪</w:t>
            </w:r>
            <w:r w:rsidRPr="00D04B93">
              <w:rPr>
                <w:rFonts w:eastAsia="Times-Roman"/>
                <w:sz w:val="22"/>
                <w:szCs w:val="22"/>
              </w:rPr>
              <w:t>Содействие в поиске подходящей работы, а</w:t>
            </w:r>
            <w:r>
              <w:rPr>
                <w:rFonts w:eastAsia="Times-Roman"/>
                <w:sz w:val="22"/>
                <w:szCs w:val="22"/>
              </w:rPr>
              <w:t xml:space="preserve"> </w:t>
            </w:r>
            <w:r w:rsidRPr="00D04B93">
              <w:rPr>
                <w:rFonts w:eastAsia="Times-Roman"/>
                <w:sz w:val="22"/>
                <w:szCs w:val="22"/>
              </w:rPr>
              <w:t>работодателям в подборе необходимых работников</w:t>
            </w:r>
            <w:r w:rsidRPr="00D04B93">
              <w:rPr>
                <w:rFonts w:ascii="Cambria Math" w:eastAsia="Times-Roman" w:hAnsi="Cambria Math" w:cs="Cambria Math"/>
                <w:sz w:val="22"/>
                <w:szCs w:val="22"/>
              </w:rPr>
              <w:t>≫</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ГКУ « Центр занятости населения г. Осинники»</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7</w:t>
            </w:r>
          </w:p>
        </w:tc>
        <w:tc>
          <w:tcPr>
            <w:tcW w:w="10490" w:type="dxa"/>
          </w:tcPr>
          <w:p w:rsidR="002812AB" w:rsidRPr="00D04B93" w:rsidRDefault="002812AB" w:rsidP="000B2FD4">
            <w:pPr>
              <w:autoSpaceDE w:val="0"/>
              <w:autoSpaceDN w:val="0"/>
              <w:adjustRightInd w:val="0"/>
              <w:rPr>
                <w:rFonts w:eastAsia="Times-Roman"/>
                <w:sz w:val="22"/>
                <w:szCs w:val="22"/>
              </w:rPr>
            </w:pPr>
            <w:proofErr w:type="gramStart"/>
            <w:r>
              <w:rPr>
                <w:rFonts w:eastAsia="Times-Roman"/>
                <w:sz w:val="22"/>
                <w:szCs w:val="22"/>
              </w:rPr>
              <w:t xml:space="preserve">Информирование и прием заявлений о предоставлении государственной услуги «Содействие </w:t>
            </w:r>
            <w:proofErr w:type="spellStart"/>
            <w:r>
              <w:rPr>
                <w:rFonts w:eastAsia="Times-Roman"/>
                <w:sz w:val="22"/>
                <w:szCs w:val="22"/>
              </w:rPr>
              <w:t>самозанятости</w:t>
            </w:r>
            <w:proofErr w:type="spellEnd"/>
            <w:r>
              <w:rPr>
                <w:rFonts w:eastAsia="Times-Roman"/>
                <w:sz w:val="22"/>
                <w:szCs w:val="22"/>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 же</w:t>
            </w:r>
            <w:proofErr w:type="gramEnd"/>
            <w:r>
              <w:rPr>
                <w:rFonts w:eastAsia="Times-Roman"/>
                <w:sz w:val="22"/>
                <w:szCs w:val="22"/>
              </w:rPr>
              <w:t xml:space="preserve"> единовременной финансовой помощи на подготовку документов для соответствующей государственной регистрации»</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ГКУ « Центр занятости населения г. Осинники»</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8</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Выдача и переоформление разрешения на осуществление деятельности по перевозке пассажиров и багажа легковым такси на территории Калтанского городского округа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Администрация  Калтанского городского округа</w:t>
            </w: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lastRenderedPageBreak/>
              <w:t>9</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1. Информирование о предоставлении государственной услуги</w:t>
            </w:r>
            <w:r>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Лицензирование медицинской деятельности (за исключением деятельности,</w:t>
            </w:r>
            <w:r>
              <w:rPr>
                <w:rFonts w:eastAsia="Times-Roman"/>
                <w:sz w:val="22"/>
                <w:szCs w:val="22"/>
              </w:rPr>
              <w:t xml:space="preserve"> </w:t>
            </w:r>
            <w:r w:rsidRPr="00D04B93">
              <w:rPr>
                <w:rFonts w:eastAsia="Times-Roman"/>
                <w:sz w:val="22"/>
                <w:szCs w:val="22"/>
              </w:rPr>
              <w:t>предусматривающей оказание услуг по оказанию высокотехнологичной</w:t>
            </w:r>
            <w:r>
              <w:rPr>
                <w:rFonts w:eastAsia="Times-Roman"/>
                <w:sz w:val="22"/>
                <w:szCs w:val="22"/>
              </w:rPr>
              <w:t xml:space="preserve"> </w:t>
            </w:r>
            <w:r w:rsidRPr="00D04B93">
              <w:rPr>
                <w:rFonts w:eastAsia="Times-Roman"/>
                <w:sz w:val="22"/>
                <w:szCs w:val="22"/>
              </w:rPr>
              <w:t>медицинской помощи)</w:t>
            </w:r>
            <w:r w:rsidRPr="00D04B93">
              <w:rPr>
                <w:rFonts w:ascii="Cambria Math" w:eastAsia="Times-Roman" w:hAnsi="Cambria Math" w:cs="Cambria Math"/>
                <w:sz w:val="22"/>
                <w:szCs w:val="22"/>
              </w:rPr>
              <w:t>≫</w:t>
            </w:r>
            <w:r w:rsidRPr="00D04B93">
              <w:rPr>
                <w:rFonts w:eastAsia="Times-Roman"/>
                <w:sz w:val="22"/>
                <w:szCs w:val="22"/>
              </w:rPr>
              <w:t>: медицинских организаций, подведомственных</w:t>
            </w:r>
          </w:p>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Кемеровской области и находящихся по состоянию на 1 января 2011 г. в</w:t>
            </w:r>
            <w:r>
              <w:rPr>
                <w:rFonts w:eastAsia="Times-Roman"/>
                <w:sz w:val="22"/>
                <w:szCs w:val="22"/>
              </w:rPr>
              <w:t xml:space="preserve"> </w:t>
            </w:r>
            <w:r w:rsidRPr="00D04B93">
              <w:rPr>
                <w:rFonts w:eastAsia="Times-Roman"/>
                <w:sz w:val="22"/>
                <w:szCs w:val="22"/>
              </w:rPr>
              <w:t>муниципальной собственности; медицинских организаций муниципальной и</w:t>
            </w:r>
            <w:r>
              <w:rPr>
                <w:rFonts w:eastAsia="Times-Roman"/>
                <w:sz w:val="22"/>
                <w:szCs w:val="22"/>
              </w:rPr>
              <w:t xml:space="preserve"> </w:t>
            </w:r>
            <w:r w:rsidRPr="00D04B93">
              <w:rPr>
                <w:rFonts w:eastAsia="Times-Roman"/>
                <w:sz w:val="22"/>
                <w:szCs w:val="22"/>
              </w:rPr>
              <w:t>частной систем здравоохранения</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Управление лицензирования медико-фармацевтических видов</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деятельности Кемеровской области</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D86D87" w:rsidP="000B2FD4">
            <w:pPr>
              <w:autoSpaceDE w:val="0"/>
              <w:autoSpaceDN w:val="0"/>
              <w:adjustRightInd w:val="0"/>
              <w:rPr>
                <w:rFonts w:eastAsia="Times-Italic"/>
                <w:iCs/>
                <w:sz w:val="22"/>
                <w:szCs w:val="22"/>
              </w:rPr>
            </w:pPr>
            <w:r>
              <w:rPr>
                <w:rFonts w:eastAsia="Times-Italic"/>
                <w:iCs/>
                <w:sz w:val="22"/>
                <w:szCs w:val="22"/>
              </w:rPr>
              <w:t>10</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3. Информирование о предоставлении государственной услуги</w:t>
            </w:r>
            <w:r>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Лицензирование деятельности по обороту наркотических средств,</w:t>
            </w:r>
            <w:r>
              <w:rPr>
                <w:rFonts w:eastAsia="Times-Roman"/>
                <w:sz w:val="22"/>
                <w:szCs w:val="22"/>
              </w:rPr>
              <w:t xml:space="preserve"> </w:t>
            </w:r>
            <w:r w:rsidRPr="00D04B93">
              <w:rPr>
                <w:rFonts w:eastAsia="Times-Roman"/>
                <w:sz w:val="22"/>
                <w:szCs w:val="22"/>
              </w:rPr>
              <w:t xml:space="preserve">психотропных веществ и их </w:t>
            </w:r>
            <w:proofErr w:type="spellStart"/>
            <w:r w:rsidRPr="00D04B93">
              <w:rPr>
                <w:rFonts w:eastAsia="Times-Roman"/>
                <w:sz w:val="22"/>
                <w:szCs w:val="22"/>
              </w:rPr>
              <w:t>прекурсоров</w:t>
            </w:r>
            <w:proofErr w:type="spellEnd"/>
            <w:r w:rsidRPr="00D04B93">
              <w:rPr>
                <w:rFonts w:eastAsia="Times-Roman"/>
                <w:sz w:val="22"/>
                <w:szCs w:val="22"/>
              </w:rPr>
              <w:t xml:space="preserve">, культивированию </w:t>
            </w:r>
            <w:proofErr w:type="spellStart"/>
            <w:r w:rsidRPr="00D04B93">
              <w:rPr>
                <w:rFonts w:eastAsia="Times-Roman"/>
                <w:sz w:val="22"/>
                <w:szCs w:val="22"/>
              </w:rPr>
              <w:t>наркосодержащих</w:t>
            </w:r>
            <w:proofErr w:type="spellEnd"/>
          </w:p>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 xml:space="preserve">растений (в части деятельности по обороту наркотических средств </w:t>
            </w:r>
            <w:proofErr w:type="spellStart"/>
            <w:r w:rsidRPr="00D04B93">
              <w:rPr>
                <w:rFonts w:eastAsia="Times-Roman"/>
                <w:sz w:val="22"/>
                <w:szCs w:val="22"/>
              </w:rPr>
              <w:t>ипсихотропных</w:t>
            </w:r>
            <w:proofErr w:type="spellEnd"/>
            <w:r w:rsidRPr="00D04B93">
              <w:rPr>
                <w:rFonts w:eastAsia="Times-Roman"/>
                <w:sz w:val="22"/>
                <w:szCs w:val="22"/>
              </w:rPr>
              <w:t xml:space="preserve"> веществ, внесенных в списки I, II и III перечня наркотических</w:t>
            </w:r>
            <w:r>
              <w:rPr>
                <w:rFonts w:eastAsia="Times-Roman"/>
                <w:sz w:val="22"/>
                <w:szCs w:val="22"/>
              </w:rPr>
              <w:t xml:space="preserve"> </w:t>
            </w:r>
            <w:r w:rsidRPr="00D04B93">
              <w:rPr>
                <w:rFonts w:eastAsia="Times-Roman"/>
                <w:sz w:val="22"/>
                <w:szCs w:val="22"/>
              </w:rPr>
              <w:t xml:space="preserve">средств, психотропных веществ и их </w:t>
            </w:r>
            <w:proofErr w:type="spellStart"/>
            <w:r w:rsidRPr="00D04B93">
              <w:rPr>
                <w:rFonts w:eastAsia="Times-Roman"/>
                <w:sz w:val="22"/>
                <w:szCs w:val="22"/>
              </w:rPr>
              <w:t>прекурсоров</w:t>
            </w:r>
            <w:proofErr w:type="spellEnd"/>
            <w:r w:rsidRPr="00D04B93">
              <w:rPr>
                <w:rFonts w:eastAsia="Times-Roman"/>
                <w:sz w:val="22"/>
                <w:szCs w:val="22"/>
              </w:rPr>
              <w:t>, подлежащих контролю в</w:t>
            </w:r>
            <w:r>
              <w:rPr>
                <w:rFonts w:eastAsia="Times-Roman"/>
                <w:sz w:val="22"/>
                <w:szCs w:val="22"/>
              </w:rPr>
              <w:t xml:space="preserve"> </w:t>
            </w:r>
            <w:r w:rsidRPr="00D04B93">
              <w:rPr>
                <w:rFonts w:eastAsia="Times-Roman"/>
                <w:sz w:val="22"/>
                <w:szCs w:val="22"/>
              </w:rPr>
              <w:t>РФ, за исключением деятельности, осуществляемой</w:t>
            </w:r>
            <w:r>
              <w:rPr>
                <w:rFonts w:eastAsia="Times-Roman"/>
                <w:sz w:val="22"/>
                <w:szCs w:val="22"/>
              </w:rPr>
              <w:t xml:space="preserve"> </w:t>
            </w:r>
            <w:r w:rsidRPr="00D04B93">
              <w:rPr>
                <w:rFonts w:eastAsia="Times-Roman"/>
                <w:sz w:val="22"/>
                <w:szCs w:val="22"/>
              </w:rPr>
              <w:t>организациями оптовой торговли лекарственными средствами и аптечными</w:t>
            </w:r>
            <w:r>
              <w:rPr>
                <w:rFonts w:eastAsia="Times-Roman"/>
                <w:sz w:val="22"/>
                <w:szCs w:val="22"/>
              </w:rPr>
              <w:t xml:space="preserve"> </w:t>
            </w:r>
            <w:r w:rsidRPr="00D04B93">
              <w:rPr>
                <w:rFonts w:eastAsia="Times-Roman"/>
                <w:sz w:val="22"/>
                <w:szCs w:val="22"/>
              </w:rPr>
              <w:t>организациями, подведомственными федеральным органам исполнительной</w:t>
            </w:r>
            <w:r>
              <w:rPr>
                <w:rFonts w:eastAsia="Times-Roman"/>
                <w:sz w:val="22"/>
                <w:szCs w:val="22"/>
              </w:rPr>
              <w:t xml:space="preserve"> </w:t>
            </w:r>
            <w:r w:rsidRPr="00D04B93">
              <w:rPr>
                <w:rFonts w:eastAsia="Times-Roman"/>
                <w:sz w:val="22"/>
                <w:szCs w:val="22"/>
              </w:rPr>
              <w:t>власти, государственным академиям наук)</w:t>
            </w:r>
            <w:r w:rsidRPr="00D04B93">
              <w:rPr>
                <w:rFonts w:ascii="Cambria Math" w:eastAsia="Times-Roman" w:hAnsi="Cambria Math" w:cs="Cambria Math"/>
                <w:sz w:val="22"/>
                <w:szCs w:val="22"/>
              </w:rPr>
              <w:t>≫</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Управление лицензирования медико-фармацевтических видов</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деятельности Кемеровской области</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r w:rsidR="00D86D87">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 xml:space="preserve">2. </w:t>
            </w:r>
            <w:proofErr w:type="gramStart"/>
            <w:r w:rsidRPr="00D04B93">
              <w:rPr>
                <w:rFonts w:eastAsia="Times-Roman"/>
                <w:sz w:val="22"/>
                <w:szCs w:val="22"/>
              </w:rPr>
              <w:t>Информирование о предоставлении государственной услуги</w:t>
            </w:r>
            <w:r>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Лицензирование фармацевтической деятельности (за исключением</w:t>
            </w:r>
            <w:r>
              <w:rPr>
                <w:rFonts w:eastAsia="Times-Roman"/>
                <w:sz w:val="22"/>
                <w:szCs w:val="22"/>
              </w:rPr>
              <w:t xml:space="preserve"> </w:t>
            </w:r>
            <w:r w:rsidRPr="00D04B93">
              <w:rPr>
                <w:rFonts w:eastAsia="Times-Roman"/>
                <w:sz w:val="22"/>
                <w:szCs w:val="22"/>
              </w:rPr>
              <w:t>деятельности, осуществляемой организациями оптовой торговли</w:t>
            </w:r>
            <w:proofErr w:type="gramEnd"/>
          </w:p>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лекарственными средствами и аптечными организациями,</w:t>
            </w:r>
            <w:r>
              <w:rPr>
                <w:rFonts w:eastAsia="Times-Roman"/>
                <w:sz w:val="22"/>
                <w:szCs w:val="22"/>
              </w:rPr>
              <w:t xml:space="preserve"> </w:t>
            </w:r>
            <w:r w:rsidRPr="00D04B93">
              <w:rPr>
                <w:rFonts w:eastAsia="Times-Roman"/>
                <w:sz w:val="22"/>
                <w:szCs w:val="22"/>
              </w:rPr>
              <w:t>подведомственными федеральным органам исполнительной власти,</w:t>
            </w:r>
            <w:r>
              <w:rPr>
                <w:rFonts w:eastAsia="Times-Roman"/>
                <w:sz w:val="22"/>
                <w:szCs w:val="22"/>
              </w:rPr>
              <w:t xml:space="preserve"> </w:t>
            </w:r>
            <w:r w:rsidRPr="00D04B93">
              <w:rPr>
                <w:rFonts w:eastAsia="Times-Roman"/>
                <w:sz w:val="22"/>
                <w:szCs w:val="22"/>
              </w:rPr>
              <w:t>государственным академиям наук)</w:t>
            </w:r>
            <w:r w:rsidRPr="00D04B93">
              <w:rPr>
                <w:rFonts w:ascii="Cambria Math" w:eastAsia="Times-Roman" w:hAnsi="Cambria Math" w:cs="Cambria Math"/>
                <w:sz w:val="22"/>
                <w:szCs w:val="22"/>
              </w:rPr>
              <w:t>≫</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Управление лицензирования медико-фармацевтических видов</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деятельности Кемеровской области</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r w:rsidR="00D86D87">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Выдача разрешений на установку рекламных конструкций на</w:t>
            </w:r>
            <w:r>
              <w:rPr>
                <w:rFonts w:eastAsia="Times-Roman"/>
                <w:sz w:val="22"/>
                <w:szCs w:val="22"/>
              </w:rPr>
              <w:t xml:space="preserve"> </w:t>
            </w:r>
            <w:r w:rsidRPr="00D04B93">
              <w:rPr>
                <w:rFonts w:eastAsia="Times-Roman"/>
                <w:sz w:val="22"/>
                <w:szCs w:val="22"/>
              </w:rPr>
              <w:t>соответствующей территории, аннулирование таких разрешений</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r w:rsidR="00D86D87">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2. Заключение договора на установку и эксплуатацию рекламной</w:t>
            </w:r>
            <w:r>
              <w:rPr>
                <w:rFonts w:eastAsia="Times-Roman"/>
                <w:sz w:val="22"/>
                <w:szCs w:val="22"/>
              </w:rPr>
              <w:t xml:space="preserve"> </w:t>
            </w:r>
            <w:r w:rsidRPr="00D04B93">
              <w:rPr>
                <w:rFonts w:eastAsia="Times-Roman"/>
                <w:sz w:val="22"/>
                <w:szCs w:val="22"/>
              </w:rPr>
              <w:t>конструкции на земельном участке, здании или ином недвижимом имуществе,</w:t>
            </w:r>
            <w:r>
              <w:rPr>
                <w:rFonts w:eastAsia="Times-Roman"/>
                <w:sz w:val="22"/>
                <w:szCs w:val="22"/>
              </w:rPr>
              <w:t xml:space="preserve"> </w:t>
            </w:r>
            <w:r w:rsidRPr="00D04B93">
              <w:rPr>
                <w:rFonts w:eastAsia="Times-Roman"/>
                <w:sz w:val="22"/>
                <w:szCs w:val="22"/>
              </w:rPr>
              <w:t>находящемся в муниципальной собственности</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Отдел Архитектуры  и градостроительства администрации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1</w:t>
            </w:r>
            <w:r w:rsidR="00D86D87">
              <w:rPr>
                <w:rFonts w:eastAsia="Times-Italic"/>
                <w:iCs/>
                <w:sz w:val="22"/>
                <w:szCs w:val="22"/>
              </w:rPr>
              <w:t>4</w:t>
            </w:r>
          </w:p>
        </w:tc>
        <w:tc>
          <w:tcPr>
            <w:tcW w:w="10490" w:type="dxa"/>
          </w:tcPr>
          <w:p w:rsidR="002812AB" w:rsidRDefault="002812AB" w:rsidP="000B2FD4">
            <w:pPr>
              <w:autoSpaceDE w:val="0"/>
              <w:autoSpaceDN w:val="0"/>
              <w:adjustRightInd w:val="0"/>
              <w:rPr>
                <w:rFonts w:eastAsia="Times-Roman"/>
                <w:sz w:val="22"/>
                <w:szCs w:val="22"/>
              </w:rPr>
            </w:pPr>
            <w:r>
              <w:rPr>
                <w:rFonts w:eastAsia="Times-Roman"/>
                <w:sz w:val="22"/>
                <w:szCs w:val="22"/>
              </w:rPr>
              <w:t>Лицензирование заготовки, хранения, переработки и реализации лома черных металлов, цветных металлов.</w:t>
            </w:r>
          </w:p>
          <w:p w:rsidR="002812AB" w:rsidRPr="00D04B93" w:rsidRDefault="002812AB" w:rsidP="000B2FD4">
            <w:pPr>
              <w:autoSpaceDE w:val="0"/>
              <w:autoSpaceDN w:val="0"/>
              <w:adjustRightInd w:val="0"/>
              <w:rPr>
                <w:rFonts w:eastAsia="Times-Roman"/>
                <w:sz w:val="22"/>
                <w:szCs w:val="22"/>
              </w:rPr>
            </w:pPr>
          </w:p>
        </w:tc>
        <w:tc>
          <w:tcPr>
            <w:tcW w:w="3964" w:type="dxa"/>
          </w:tcPr>
          <w:p w:rsidR="002812AB" w:rsidRPr="00D04B93" w:rsidRDefault="002812AB" w:rsidP="000B2FD4">
            <w:pPr>
              <w:autoSpaceDE w:val="0"/>
              <w:autoSpaceDN w:val="0"/>
              <w:adjustRightInd w:val="0"/>
              <w:rPr>
                <w:sz w:val="20"/>
                <w:szCs w:val="20"/>
              </w:rPr>
            </w:pPr>
            <w:r>
              <w:rPr>
                <w:sz w:val="20"/>
                <w:szCs w:val="20"/>
              </w:rPr>
              <w:t xml:space="preserve">Департамент по развитию предпринимательства и потребительского рынка Кемеровской области </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1</w:t>
            </w:r>
            <w:r w:rsidR="00D86D87">
              <w:rPr>
                <w:rFonts w:eastAsia="Times-Italic"/>
                <w:iCs/>
                <w:sz w:val="22"/>
                <w:szCs w:val="22"/>
              </w:rPr>
              <w:t>5</w:t>
            </w:r>
          </w:p>
        </w:tc>
        <w:tc>
          <w:tcPr>
            <w:tcW w:w="10490" w:type="dxa"/>
          </w:tcPr>
          <w:p w:rsidR="002812AB" w:rsidRDefault="002812AB" w:rsidP="000B2FD4">
            <w:pPr>
              <w:autoSpaceDE w:val="0"/>
              <w:autoSpaceDN w:val="0"/>
              <w:adjustRightInd w:val="0"/>
              <w:rPr>
                <w:rFonts w:eastAsia="Times-Roman"/>
                <w:sz w:val="22"/>
                <w:szCs w:val="22"/>
              </w:rPr>
            </w:pPr>
            <w:r>
              <w:rPr>
                <w:rFonts w:eastAsia="Times-Roman"/>
                <w:sz w:val="22"/>
                <w:szCs w:val="22"/>
              </w:rPr>
              <w:t>Выдача лицензий на розничную продажу алкогольной продукции</w:t>
            </w:r>
          </w:p>
        </w:tc>
        <w:tc>
          <w:tcPr>
            <w:tcW w:w="3964" w:type="dxa"/>
          </w:tcPr>
          <w:p w:rsidR="002812AB" w:rsidRPr="00D04B93" w:rsidRDefault="002812AB" w:rsidP="000B2FD4">
            <w:pPr>
              <w:autoSpaceDE w:val="0"/>
              <w:autoSpaceDN w:val="0"/>
              <w:adjustRightInd w:val="0"/>
              <w:rPr>
                <w:sz w:val="20"/>
                <w:szCs w:val="20"/>
              </w:rPr>
            </w:pPr>
            <w:r>
              <w:rPr>
                <w:sz w:val="20"/>
                <w:szCs w:val="20"/>
              </w:rPr>
              <w:t>Департамент по развитию предпринимательства и потребительского рынка Кемеровской области</w:t>
            </w:r>
          </w:p>
        </w:tc>
      </w:tr>
    </w:tbl>
    <w:p w:rsidR="002812AB" w:rsidRPr="00D04B93" w:rsidRDefault="002812AB" w:rsidP="002812AB">
      <w:pPr>
        <w:autoSpaceDE w:val="0"/>
        <w:autoSpaceDN w:val="0"/>
        <w:adjustRightInd w:val="0"/>
        <w:rPr>
          <w:rFonts w:eastAsia="Times-Bold"/>
          <w:b/>
          <w:bCs/>
          <w:sz w:val="22"/>
          <w:szCs w:val="22"/>
        </w:rPr>
      </w:pPr>
    </w:p>
    <w:p w:rsidR="002812AB" w:rsidRPr="00D04B93" w:rsidRDefault="002812AB" w:rsidP="002812AB">
      <w:pPr>
        <w:autoSpaceDE w:val="0"/>
        <w:autoSpaceDN w:val="0"/>
        <w:adjustRightInd w:val="0"/>
        <w:rPr>
          <w:rFonts w:eastAsia="Times-Bold"/>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Утрата документов</w:t>
      </w:r>
      <w:r w:rsidRPr="00D04B93">
        <w:rPr>
          <w:rFonts w:ascii="Cambria Math" w:eastAsia="Times-Bold" w:hAnsi="Cambria Math" w:cs="Cambria Math"/>
          <w:b/>
          <w:bCs/>
          <w:sz w:val="22"/>
          <w:szCs w:val="22"/>
        </w:rPr>
        <w:t>≫</w:t>
      </w:r>
    </w:p>
    <w:tbl>
      <w:tblPr>
        <w:tblStyle w:val="a9"/>
        <w:tblW w:w="0" w:type="auto"/>
        <w:tblLook w:val="04A0" w:firstRow="1" w:lastRow="0" w:firstColumn="1" w:lastColumn="0" w:noHBand="0" w:noVBand="1"/>
      </w:tblPr>
      <w:tblGrid>
        <w:gridCol w:w="704"/>
        <w:gridCol w:w="10490"/>
        <w:gridCol w:w="3964"/>
      </w:tblGrid>
      <w:tr w:rsidR="002812AB" w:rsidRPr="00D04B93" w:rsidTr="000B2FD4">
        <w:tc>
          <w:tcPr>
            <w:tcW w:w="704"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w:t>
            </w:r>
            <w:proofErr w:type="gramStart"/>
            <w:r w:rsidRPr="00D04B93">
              <w:rPr>
                <w:rFonts w:eastAsia="Times-Italic"/>
                <w:iCs/>
              </w:rPr>
              <w:t>п</w:t>
            </w:r>
            <w:proofErr w:type="gramEnd"/>
            <w:r w:rsidRPr="00D04B93">
              <w:rPr>
                <w:rFonts w:eastAsia="Times-Italic"/>
                <w:iCs/>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rPr>
          <w:trHeight w:val="388"/>
        </w:trPr>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от граждан анкет в целях регистрации в системе обязательного</w:t>
            </w:r>
            <w:r>
              <w:rPr>
                <w:rFonts w:eastAsia="Times-Roman"/>
                <w:sz w:val="22"/>
                <w:szCs w:val="22"/>
              </w:rPr>
              <w:t xml:space="preserve"> </w:t>
            </w:r>
            <w:r w:rsidRPr="00D04B93">
              <w:rPr>
                <w:rFonts w:eastAsia="Times-Roman"/>
                <w:sz w:val="22"/>
                <w:szCs w:val="22"/>
              </w:rPr>
              <w:t>пенсионного страхования, в том числе прием от застрахованных лиц заявлений об</w:t>
            </w:r>
            <w:r>
              <w:rPr>
                <w:rFonts w:eastAsia="Times-Roman"/>
                <w:sz w:val="22"/>
                <w:szCs w:val="22"/>
              </w:rPr>
              <w:t xml:space="preserve"> </w:t>
            </w:r>
            <w:r w:rsidRPr="00D04B93">
              <w:rPr>
                <w:rFonts w:eastAsia="Times-Roman"/>
                <w:sz w:val="22"/>
                <w:szCs w:val="22"/>
              </w:rPr>
              <w:t>обмене или о выдаче дубликата страхового свидетельства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Подача письменного запроса о выдаче повторного свидетельств</w:t>
            </w:r>
            <w:proofErr w:type="gramStart"/>
            <w:r w:rsidRPr="00D04B93">
              <w:rPr>
                <w:rFonts w:eastAsia="Times-Roman"/>
                <w:sz w:val="22"/>
                <w:szCs w:val="22"/>
              </w:rPr>
              <w:t>а(</w:t>
            </w:r>
            <w:proofErr w:type="gramEnd"/>
            <w:r w:rsidRPr="00D04B93">
              <w:rPr>
                <w:rFonts w:eastAsia="Times-Roman"/>
                <w:sz w:val="22"/>
                <w:szCs w:val="22"/>
              </w:rPr>
              <w:t>справки) о государственной регистрации акта гражданского состояния и</w:t>
            </w:r>
            <w:r>
              <w:rPr>
                <w:rFonts w:eastAsia="Times-Roman"/>
                <w:sz w:val="22"/>
                <w:szCs w:val="22"/>
              </w:rPr>
              <w:t xml:space="preserve"> </w:t>
            </w:r>
            <w:r w:rsidRPr="00D04B93">
              <w:rPr>
                <w:rFonts w:eastAsia="Times-Roman"/>
                <w:sz w:val="22"/>
                <w:szCs w:val="22"/>
              </w:rPr>
              <w:t>выдача повторного свидетельства (справки) о государственной регистрации</w:t>
            </w:r>
          </w:p>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акта гражданского состояния через многофункциональный центр</w:t>
            </w:r>
            <w:r>
              <w:rPr>
                <w:rFonts w:eastAsia="Times-Roman"/>
                <w:sz w:val="22"/>
                <w:szCs w:val="22"/>
              </w:rPr>
              <w:t xml:space="preserve"> </w:t>
            </w:r>
            <w:r w:rsidRPr="00D04B93">
              <w:rPr>
                <w:rFonts w:eastAsia="Times-Roman"/>
                <w:sz w:val="22"/>
                <w:szCs w:val="22"/>
              </w:rPr>
              <w:t xml:space="preserve">предоставления государственных и </w:t>
            </w:r>
            <w:r w:rsidRPr="00D04B93">
              <w:rPr>
                <w:rFonts w:eastAsia="Times-Roman"/>
                <w:sz w:val="22"/>
                <w:szCs w:val="22"/>
              </w:rPr>
              <w:lastRenderedPageBreak/>
              <w:t>муниципальных услуг</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lastRenderedPageBreak/>
              <w:t>Орган ЗАГС г. Калтан</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lastRenderedPageBreak/>
              <w:t>3</w:t>
            </w:r>
          </w:p>
        </w:tc>
        <w:tc>
          <w:tcPr>
            <w:tcW w:w="10490" w:type="dxa"/>
          </w:tcPr>
          <w:p w:rsidR="002812AB" w:rsidRPr="00D04B93" w:rsidRDefault="002812AB" w:rsidP="000B2FD4">
            <w:pPr>
              <w:autoSpaceDE w:val="0"/>
              <w:autoSpaceDN w:val="0"/>
              <w:adjustRightInd w:val="0"/>
              <w:rPr>
                <w:rFonts w:eastAsia="Times-Roman"/>
                <w:sz w:val="22"/>
                <w:szCs w:val="22"/>
              </w:rPr>
            </w:pPr>
            <w:r>
              <w:rPr>
                <w:rFonts w:eastAsia="Times-Roman"/>
                <w:sz w:val="22"/>
                <w:szCs w:val="22"/>
              </w:rPr>
              <w:t>Прием заявления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ФНС РФ</w:t>
            </w:r>
          </w:p>
          <w:p w:rsidR="002812AB" w:rsidRPr="00D04B93" w:rsidRDefault="002812AB" w:rsidP="000B2FD4">
            <w:pPr>
              <w:autoSpaceDE w:val="0"/>
              <w:autoSpaceDN w:val="0"/>
              <w:adjustRightInd w:val="0"/>
              <w:rPr>
                <w:rFonts w:eastAsia="Times-Italic"/>
                <w:iCs/>
                <w:sz w:val="22"/>
                <w:szCs w:val="22"/>
              </w:rPr>
            </w:pPr>
          </w:p>
        </w:tc>
      </w:tr>
    </w:tbl>
    <w:p w:rsidR="002812AB" w:rsidRPr="00D04B93" w:rsidRDefault="002812AB" w:rsidP="002812AB">
      <w:pPr>
        <w:autoSpaceDE w:val="0"/>
        <w:autoSpaceDN w:val="0"/>
        <w:adjustRightInd w:val="0"/>
        <w:rPr>
          <w:rFonts w:eastAsia="Times-Bold"/>
          <w:b/>
          <w:bCs/>
          <w:sz w:val="22"/>
          <w:szCs w:val="22"/>
        </w:rPr>
      </w:pPr>
    </w:p>
    <w:p w:rsidR="002812AB" w:rsidRPr="00D04B93" w:rsidRDefault="002812AB" w:rsidP="002812AB">
      <w:pPr>
        <w:autoSpaceDE w:val="0"/>
        <w:autoSpaceDN w:val="0"/>
        <w:adjustRightInd w:val="0"/>
        <w:rPr>
          <w:rFonts w:eastAsia="Times-Bold"/>
          <w:b/>
          <w:bCs/>
          <w:sz w:val="22"/>
          <w:szCs w:val="22"/>
        </w:rPr>
      </w:pPr>
    </w:p>
    <w:p w:rsidR="002812AB" w:rsidRPr="00D04B93" w:rsidRDefault="002812AB" w:rsidP="002812AB">
      <w:pPr>
        <w:autoSpaceDE w:val="0"/>
        <w:autoSpaceDN w:val="0"/>
        <w:adjustRightInd w:val="0"/>
        <w:rPr>
          <w:rFonts w:eastAsia="Times-Bold"/>
          <w:b/>
          <w:bCs/>
          <w:sz w:val="22"/>
          <w:szCs w:val="22"/>
        </w:rPr>
      </w:pPr>
      <w:r w:rsidRPr="00D04B93">
        <w:rPr>
          <w:rFonts w:eastAsia="Times-Bold"/>
          <w:b/>
          <w:bCs/>
          <w:sz w:val="22"/>
          <w:szCs w:val="22"/>
        </w:rPr>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Выход на пенсию</w:t>
      </w:r>
      <w:r w:rsidRPr="00D04B93">
        <w:rPr>
          <w:rFonts w:ascii="Cambria Math" w:eastAsia="Times-Bold" w:hAnsi="Cambria Math" w:cs="Cambria Math"/>
          <w:b/>
          <w:bCs/>
          <w:sz w:val="22"/>
          <w:szCs w:val="22"/>
        </w:rPr>
        <w:t>≫</w:t>
      </w:r>
    </w:p>
    <w:tbl>
      <w:tblPr>
        <w:tblStyle w:val="a9"/>
        <w:tblW w:w="0" w:type="auto"/>
        <w:tblLook w:val="04A0" w:firstRow="1" w:lastRow="0" w:firstColumn="1" w:lastColumn="0" w:noHBand="0" w:noVBand="1"/>
      </w:tblPr>
      <w:tblGrid>
        <w:gridCol w:w="704"/>
        <w:gridCol w:w="10490"/>
        <w:gridCol w:w="3964"/>
      </w:tblGrid>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  </w:t>
            </w:r>
            <w:proofErr w:type="gramStart"/>
            <w:r w:rsidRPr="00D04B93">
              <w:rPr>
                <w:rFonts w:eastAsia="Times-Italic"/>
                <w:iCs/>
                <w:sz w:val="22"/>
                <w:szCs w:val="22"/>
              </w:rPr>
              <w:t>п</w:t>
            </w:r>
            <w:proofErr w:type="gramEnd"/>
            <w:r w:rsidRPr="00D04B93">
              <w:rPr>
                <w:rFonts w:eastAsia="Times-Italic"/>
                <w:iCs/>
                <w:sz w:val="22"/>
                <w:szCs w:val="22"/>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Предоставление информации застрахованным лицам о состоянии их</w:t>
            </w:r>
            <w:r>
              <w:rPr>
                <w:rFonts w:eastAsia="Times-Roman"/>
                <w:sz w:val="22"/>
                <w:szCs w:val="22"/>
              </w:rPr>
              <w:t xml:space="preserve"> </w:t>
            </w:r>
            <w:r w:rsidRPr="00D04B93">
              <w:rPr>
                <w:rFonts w:eastAsia="Times-Roman"/>
                <w:sz w:val="22"/>
                <w:szCs w:val="22"/>
              </w:rPr>
              <w:t>индивидуальных лицевых счетов в системе обязательного пенсионного</w:t>
            </w:r>
            <w:r>
              <w:rPr>
                <w:rFonts w:eastAsia="Times-Roman"/>
                <w:sz w:val="22"/>
                <w:szCs w:val="22"/>
              </w:rPr>
              <w:t xml:space="preserve"> </w:t>
            </w:r>
            <w:r w:rsidRPr="00D04B93">
              <w:rPr>
                <w:rFonts w:eastAsia="Times-Roman"/>
                <w:sz w:val="22"/>
                <w:szCs w:val="22"/>
              </w:rPr>
              <w:t>страхования согласно федеральным законам</w:t>
            </w:r>
            <w:proofErr w:type="gramStart"/>
            <w:r w:rsidRPr="00D04B93">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О</w:t>
            </w:r>
            <w:proofErr w:type="gramEnd"/>
            <w:r w:rsidRPr="00D04B93">
              <w:rPr>
                <w:rFonts w:eastAsia="Times-Roman"/>
                <w:sz w:val="22"/>
                <w:szCs w:val="22"/>
              </w:rPr>
              <w:t>б индивидуальном</w:t>
            </w:r>
          </w:p>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(персонифицированном учете) в системе обязательного пенсионного</w:t>
            </w:r>
            <w:r>
              <w:rPr>
                <w:rFonts w:eastAsia="Times-Roman"/>
                <w:sz w:val="22"/>
                <w:szCs w:val="22"/>
              </w:rPr>
              <w:t xml:space="preserve"> </w:t>
            </w:r>
            <w:r w:rsidRPr="00D04B93">
              <w:rPr>
                <w:rFonts w:eastAsia="Times-Roman"/>
                <w:sz w:val="22"/>
                <w:szCs w:val="22"/>
              </w:rPr>
              <w:t>страхования</w:t>
            </w:r>
            <w:r w:rsidRPr="00D04B93">
              <w:rPr>
                <w:rFonts w:ascii="Cambria Math" w:eastAsia="Times-Roman" w:hAnsi="Cambria Math" w:cs="Cambria Math"/>
                <w:sz w:val="22"/>
                <w:szCs w:val="22"/>
              </w:rPr>
              <w:t>≫</w:t>
            </w:r>
            <w:r w:rsidRPr="00D04B93">
              <w:rPr>
                <w:rFonts w:eastAsia="Times-Roman"/>
                <w:sz w:val="22"/>
                <w:szCs w:val="22"/>
              </w:rPr>
              <w:t xml:space="preserve"> и</w:t>
            </w:r>
            <w:proofErr w:type="gramStart"/>
            <w:r w:rsidRPr="00D04B93">
              <w:rPr>
                <w:rFonts w:eastAsia="Times-Roman"/>
                <w:sz w:val="22"/>
                <w:szCs w:val="22"/>
              </w:rPr>
              <w:t xml:space="preserve"> </w:t>
            </w:r>
            <w:r w:rsidRPr="00D04B93">
              <w:rPr>
                <w:rFonts w:ascii="Cambria Math" w:eastAsia="Times-Roman" w:hAnsi="Cambria Math" w:cs="Cambria Math"/>
                <w:sz w:val="22"/>
                <w:szCs w:val="22"/>
              </w:rPr>
              <w:t>≪</w:t>
            </w:r>
            <w:r w:rsidRPr="00D04B93">
              <w:rPr>
                <w:rFonts w:eastAsia="Times-Roman"/>
                <w:sz w:val="22"/>
                <w:szCs w:val="22"/>
              </w:rPr>
              <w:t>О</w:t>
            </w:r>
            <w:proofErr w:type="gramEnd"/>
            <w:r w:rsidRPr="00D04B93">
              <w:rPr>
                <w:rFonts w:eastAsia="Times-Roman"/>
                <w:sz w:val="22"/>
                <w:szCs w:val="22"/>
              </w:rPr>
              <w:t>б инвестировании средств для финансирования накопительной</w:t>
            </w:r>
            <w:r>
              <w:rPr>
                <w:rFonts w:eastAsia="Times-Roman"/>
                <w:sz w:val="22"/>
                <w:szCs w:val="22"/>
              </w:rPr>
              <w:t xml:space="preserve"> </w:t>
            </w:r>
            <w:r w:rsidRPr="00D04B93">
              <w:rPr>
                <w:rFonts w:eastAsia="Times-Roman"/>
                <w:sz w:val="22"/>
                <w:szCs w:val="22"/>
              </w:rPr>
              <w:t>части трудовой пенсии в Российской Федерации</w:t>
            </w:r>
            <w:r w:rsidRPr="00D04B93">
              <w:rPr>
                <w:rFonts w:ascii="Cambria Math" w:eastAsia="Times-Roman" w:hAnsi="Cambria Math" w:cs="Cambria Math"/>
                <w:sz w:val="22"/>
                <w:szCs w:val="22"/>
              </w:rPr>
              <w:t>≫</w:t>
            </w:r>
            <w:r w:rsidRPr="00D04B93">
              <w:rPr>
                <w:rFonts w:eastAsia="Times-Roman"/>
                <w:sz w:val="22"/>
                <w:szCs w:val="22"/>
              </w:rPr>
              <w:t>.</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Italic"/>
                <w:iCs/>
                <w:sz w:val="22"/>
                <w:szCs w:val="22"/>
              </w:rPr>
            </w:pPr>
            <w:proofErr w:type="gramStart"/>
            <w:r w:rsidRPr="00D04B93">
              <w:rPr>
                <w:rFonts w:eastAsia="Times-Roman"/>
                <w:sz w:val="22"/>
                <w:szCs w:val="22"/>
              </w:rPr>
              <w:t>Бесплатное информирование плательщиков страховых взносов о</w:t>
            </w:r>
            <w:r>
              <w:rPr>
                <w:rFonts w:eastAsia="Times-Roman"/>
                <w:sz w:val="22"/>
                <w:szCs w:val="22"/>
              </w:rPr>
              <w:t xml:space="preserve"> </w:t>
            </w:r>
            <w:r w:rsidRPr="00D04B93">
              <w:rPr>
                <w:rFonts w:eastAsia="Times-Roman"/>
                <w:sz w:val="22"/>
                <w:szCs w:val="22"/>
              </w:rPr>
              <w:t>законодательстве Российской Федерации о страховых взносах и принятых в</w:t>
            </w:r>
            <w:r>
              <w:rPr>
                <w:rFonts w:eastAsia="Times-Roman"/>
                <w:sz w:val="22"/>
                <w:szCs w:val="22"/>
              </w:rPr>
              <w:t xml:space="preserve"> </w:t>
            </w:r>
            <w:r w:rsidRPr="00D04B93">
              <w:rPr>
                <w:rFonts w:eastAsia="Times-Roman"/>
                <w:sz w:val="22"/>
                <w:szCs w:val="22"/>
              </w:rPr>
              <w:t>соответствии с ним нормативных правовых актах, порядке исчисления и уплаты</w:t>
            </w:r>
            <w:r>
              <w:rPr>
                <w:rFonts w:eastAsia="Times-Roman"/>
                <w:sz w:val="22"/>
                <w:szCs w:val="22"/>
              </w:rPr>
              <w:t xml:space="preserve"> </w:t>
            </w:r>
            <w:r w:rsidRPr="00D04B93">
              <w:rPr>
                <w:rFonts w:eastAsia="Times-Roman"/>
                <w:sz w:val="22"/>
                <w:szCs w:val="22"/>
              </w:rPr>
              <w:t>страховых взносов, правах и обязанностях плательщиков страховых взносов,</w:t>
            </w:r>
            <w:r>
              <w:rPr>
                <w:rFonts w:eastAsia="Times-Roman"/>
                <w:sz w:val="22"/>
                <w:szCs w:val="22"/>
              </w:rPr>
              <w:t xml:space="preserve"> </w:t>
            </w:r>
            <w:r w:rsidRPr="00D04B93">
              <w:rPr>
                <w:rFonts w:eastAsia="Times-Roman"/>
                <w:sz w:val="22"/>
                <w:szCs w:val="22"/>
              </w:rPr>
              <w:t>полномочиях Пенсионного фонда Российской Федерации, территориальных</w:t>
            </w:r>
            <w:r>
              <w:rPr>
                <w:rFonts w:eastAsia="Times-Roman"/>
                <w:sz w:val="22"/>
                <w:szCs w:val="22"/>
              </w:rPr>
              <w:t xml:space="preserve"> </w:t>
            </w:r>
            <w:r w:rsidRPr="00D04B93">
              <w:rPr>
                <w:rFonts w:eastAsia="Times-Roman"/>
                <w:sz w:val="22"/>
                <w:szCs w:val="22"/>
              </w:rPr>
              <w:t>органов Пенсионного фонда Российской Федерации и их должностных лиц, а</w:t>
            </w:r>
            <w:r>
              <w:rPr>
                <w:rFonts w:eastAsia="Times-Roman"/>
                <w:sz w:val="22"/>
                <w:szCs w:val="22"/>
              </w:rPr>
              <w:t xml:space="preserve"> </w:t>
            </w:r>
            <w:r w:rsidRPr="00D04B93">
              <w:rPr>
                <w:rFonts w:eastAsia="Times-Roman"/>
                <w:sz w:val="22"/>
                <w:szCs w:val="22"/>
              </w:rPr>
              <w:t>также предоставление форм расчетов по начисленным и уплаченным страховым</w:t>
            </w:r>
            <w:r>
              <w:rPr>
                <w:rFonts w:eastAsia="Times-Roman"/>
                <w:sz w:val="22"/>
                <w:szCs w:val="22"/>
              </w:rPr>
              <w:t xml:space="preserve"> </w:t>
            </w:r>
            <w:r w:rsidRPr="00D04B93">
              <w:rPr>
                <w:rFonts w:eastAsia="Times-Roman"/>
                <w:sz w:val="22"/>
                <w:szCs w:val="22"/>
              </w:rPr>
              <w:t>взносам и</w:t>
            </w:r>
            <w:proofErr w:type="gramEnd"/>
            <w:r w:rsidRPr="00D04B93">
              <w:rPr>
                <w:rFonts w:eastAsia="Times-Roman"/>
                <w:sz w:val="22"/>
                <w:szCs w:val="22"/>
              </w:rPr>
              <w:t xml:space="preserve"> разъяснение порядка их заполнения в случае представления</w:t>
            </w:r>
            <w:r>
              <w:rPr>
                <w:rFonts w:eastAsia="Times-Roman"/>
                <w:sz w:val="22"/>
                <w:szCs w:val="22"/>
              </w:rPr>
              <w:t xml:space="preserve"> </w:t>
            </w:r>
            <w:r w:rsidRPr="00D04B93">
              <w:rPr>
                <w:rFonts w:eastAsia="Times-Roman"/>
                <w:sz w:val="22"/>
                <w:szCs w:val="22"/>
              </w:rPr>
              <w:t>письменного обращения</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tc>
      </w:tr>
      <w:tr w:rsidR="002812AB" w:rsidRPr="00D04B93" w:rsidTr="000B2FD4">
        <w:trPr>
          <w:trHeight w:val="395"/>
        </w:trPr>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Представление информации гражданам о предоставлении государственной</w:t>
            </w:r>
            <w:r>
              <w:rPr>
                <w:rFonts w:eastAsia="Times-Roman"/>
                <w:sz w:val="22"/>
                <w:szCs w:val="22"/>
              </w:rPr>
              <w:t xml:space="preserve"> </w:t>
            </w:r>
            <w:r w:rsidRPr="00D04B93">
              <w:rPr>
                <w:rFonts w:eastAsia="Times-Roman"/>
                <w:sz w:val="22"/>
                <w:szCs w:val="22"/>
              </w:rPr>
              <w:t>социальной помощи в виде набора социальных услуг.</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2812AB" w:rsidRPr="00D04B93" w:rsidRDefault="002812AB" w:rsidP="000B2FD4">
            <w:pPr>
              <w:autoSpaceDE w:val="0"/>
              <w:autoSpaceDN w:val="0"/>
              <w:adjustRightInd w:val="0"/>
              <w:rPr>
                <w:rFonts w:eastAsia="Times-Roman"/>
                <w:sz w:val="22"/>
                <w:szCs w:val="22"/>
              </w:rPr>
            </w:pPr>
            <w:r w:rsidRPr="00D04B93">
              <w:rPr>
                <w:rFonts w:eastAsia="Times-Roman"/>
                <w:sz w:val="22"/>
                <w:szCs w:val="22"/>
              </w:rPr>
              <w:t>Прием заявлений о предоставлении набора социальных услуг, об отказе от</w:t>
            </w:r>
            <w:r>
              <w:rPr>
                <w:rFonts w:eastAsia="Times-Roman"/>
                <w:sz w:val="22"/>
                <w:szCs w:val="22"/>
              </w:rPr>
              <w:t xml:space="preserve"> </w:t>
            </w:r>
            <w:r w:rsidRPr="00D04B93">
              <w:rPr>
                <w:rFonts w:eastAsia="Times-Roman"/>
                <w:sz w:val="22"/>
                <w:szCs w:val="22"/>
              </w:rPr>
              <w:t>получения набора социальных услуг или о возобновлении предоставления набора</w:t>
            </w:r>
            <w:r>
              <w:rPr>
                <w:rFonts w:eastAsia="Times-Roman"/>
                <w:sz w:val="22"/>
                <w:szCs w:val="22"/>
              </w:rPr>
              <w:t xml:space="preserve"> </w:t>
            </w:r>
            <w:r w:rsidRPr="00D04B93">
              <w:rPr>
                <w:rFonts w:eastAsia="Times-Roman"/>
                <w:sz w:val="22"/>
                <w:szCs w:val="22"/>
              </w:rPr>
              <w:t>социальных услуг</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заявлений о доставке пенсии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заявлений об изменении номера счета в кредитной организации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7</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заявлений о перечислении пенсии в полном объеме или</w:t>
            </w:r>
            <w:r>
              <w:rPr>
                <w:rFonts w:eastAsia="Times-Roman"/>
                <w:sz w:val="22"/>
                <w:szCs w:val="22"/>
              </w:rPr>
              <w:t xml:space="preserve"> </w:t>
            </w:r>
            <w:r w:rsidRPr="00D04B93">
              <w:rPr>
                <w:rFonts w:eastAsia="Times-Roman"/>
                <w:sz w:val="22"/>
                <w:szCs w:val="22"/>
              </w:rPr>
              <w:t>определенной части этой пенсии в счет обеспечения платежей, установленных</w:t>
            </w:r>
            <w:r>
              <w:rPr>
                <w:rFonts w:eastAsia="Times-Roman"/>
                <w:sz w:val="22"/>
                <w:szCs w:val="22"/>
              </w:rPr>
              <w:t xml:space="preserve"> </w:t>
            </w:r>
            <w:r w:rsidRPr="00D04B93">
              <w:rPr>
                <w:rFonts w:eastAsia="Times-Roman"/>
                <w:sz w:val="22"/>
                <w:szCs w:val="22"/>
              </w:rPr>
              <w:t>законодательством Российской Федерации</w:t>
            </w:r>
            <w:r w:rsidRPr="00D04B93">
              <w:rPr>
                <w:rFonts w:ascii="Cambria Math" w:eastAsia="Times-Roman" w:hAnsi="Cambria Math" w:cs="Cambria Math"/>
                <w:sz w:val="22"/>
                <w:szCs w:val="22"/>
              </w:rPr>
              <w:t>≫</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8</w:t>
            </w:r>
          </w:p>
        </w:tc>
        <w:tc>
          <w:tcPr>
            <w:tcW w:w="10490" w:type="dxa"/>
          </w:tcPr>
          <w:p w:rsidR="002812AB" w:rsidRPr="00D04B93" w:rsidRDefault="002812AB" w:rsidP="000B2FD4">
            <w:pPr>
              <w:autoSpaceDE w:val="0"/>
              <w:autoSpaceDN w:val="0"/>
              <w:adjustRightInd w:val="0"/>
              <w:rPr>
                <w:rFonts w:eastAsia="Times-Roman"/>
                <w:sz w:val="22"/>
                <w:szCs w:val="22"/>
              </w:rPr>
            </w:pPr>
            <w:r>
              <w:rPr>
                <w:rFonts w:eastAsia="Times-Roman"/>
                <w:sz w:val="22"/>
                <w:szCs w:val="22"/>
              </w:rPr>
              <w:t>Назначение и выплата пенсий Кемеровской области отдельным категориям граждан.</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bl>
    <w:p w:rsidR="002812AB" w:rsidRDefault="002812AB" w:rsidP="002812AB">
      <w:pPr>
        <w:autoSpaceDE w:val="0"/>
        <w:autoSpaceDN w:val="0"/>
        <w:adjustRightInd w:val="0"/>
        <w:rPr>
          <w:rFonts w:eastAsia="Times-Italic"/>
          <w:iCs/>
          <w:sz w:val="22"/>
          <w:szCs w:val="22"/>
        </w:rPr>
      </w:pPr>
    </w:p>
    <w:p w:rsidR="00D86D87" w:rsidRPr="00D04B93" w:rsidRDefault="00D86D87" w:rsidP="002812AB">
      <w:pPr>
        <w:autoSpaceDE w:val="0"/>
        <w:autoSpaceDN w:val="0"/>
        <w:adjustRightInd w:val="0"/>
        <w:rPr>
          <w:rFonts w:eastAsia="Times-Italic"/>
          <w:iCs/>
          <w:sz w:val="22"/>
          <w:szCs w:val="22"/>
        </w:rPr>
      </w:pPr>
    </w:p>
    <w:p w:rsidR="002812AB" w:rsidRPr="00D04B93" w:rsidRDefault="002812AB" w:rsidP="002812AB">
      <w:pPr>
        <w:autoSpaceDE w:val="0"/>
        <w:autoSpaceDN w:val="0"/>
        <w:adjustRightInd w:val="0"/>
        <w:rPr>
          <w:rFonts w:eastAsia="Times-Bold"/>
          <w:b/>
          <w:bCs/>
          <w:sz w:val="22"/>
          <w:szCs w:val="22"/>
        </w:rPr>
      </w:pPr>
      <w:r w:rsidRPr="00D04B93">
        <w:rPr>
          <w:rFonts w:eastAsia="Times-Bold"/>
          <w:b/>
          <w:bCs/>
          <w:sz w:val="22"/>
          <w:szCs w:val="22"/>
        </w:rPr>
        <w:lastRenderedPageBreak/>
        <w:t xml:space="preserve">Жизненная ситуация </w:t>
      </w:r>
      <w:r w:rsidRPr="00D04B93">
        <w:rPr>
          <w:rFonts w:ascii="Cambria Math" w:eastAsia="Times-Bold" w:hAnsi="Cambria Math" w:cs="Cambria Math"/>
          <w:b/>
          <w:bCs/>
          <w:sz w:val="22"/>
          <w:szCs w:val="22"/>
        </w:rPr>
        <w:t>≪</w:t>
      </w:r>
      <w:r w:rsidRPr="00D04B93">
        <w:rPr>
          <w:rFonts w:eastAsia="Times-Bold"/>
          <w:b/>
          <w:bCs/>
          <w:sz w:val="22"/>
          <w:szCs w:val="22"/>
        </w:rPr>
        <w:t>Смена места жительства</w:t>
      </w:r>
      <w:r w:rsidRPr="00D04B93">
        <w:rPr>
          <w:rFonts w:ascii="Cambria Math" w:eastAsia="Times-Bold" w:hAnsi="Cambria Math" w:cs="Cambria Math"/>
          <w:b/>
          <w:bCs/>
          <w:sz w:val="22"/>
          <w:szCs w:val="22"/>
        </w:rPr>
        <w:t>≫</w:t>
      </w:r>
    </w:p>
    <w:tbl>
      <w:tblPr>
        <w:tblStyle w:val="a9"/>
        <w:tblW w:w="0" w:type="auto"/>
        <w:tblLook w:val="04A0" w:firstRow="1" w:lastRow="0" w:firstColumn="1" w:lastColumn="0" w:noHBand="0" w:noVBand="1"/>
      </w:tblPr>
      <w:tblGrid>
        <w:gridCol w:w="704"/>
        <w:gridCol w:w="10490"/>
        <w:gridCol w:w="3964"/>
      </w:tblGrid>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  </w:t>
            </w:r>
            <w:proofErr w:type="gramStart"/>
            <w:r w:rsidRPr="00D04B93">
              <w:rPr>
                <w:rFonts w:eastAsia="Times-Italic"/>
                <w:iCs/>
                <w:sz w:val="22"/>
                <w:szCs w:val="22"/>
              </w:rPr>
              <w:t>п</w:t>
            </w:r>
            <w:proofErr w:type="gramEnd"/>
            <w:r w:rsidRPr="00D04B93">
              <w:rPr>
                <w:rFonts w:eastAsia="Times-Italic"/>
                <w:iCs/>
                <w:sz w:val="22"/>
                <w:szCs w:val="22"/>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заявлений о доставке пенсии</w:t>
            </w:r>
          </w:p>
        </w:tc>
        <w:tc>
          <w:tcPr>
            <w:tcW w:w="3964" w:type="dxa"/>
          </w:tcPr>
          <w:p w:rsidR="002812AB" w:rsidRPr="00D04B93" w:rsidRDefault="002812AB" w:rsidP="000B2FD4">
            <w:pPr>
              <w:autoSpaceDE w:val="0"/>
              <w:autoSpaceDN w:val="0"/>
              <w:adjustRightInd w:val="0"/>
            </w:pPr>
            <w:r w:rsidRPr="00D04B93">
              <w:rPr>
                <w:rFonts w:eastAsia="Times-Italic"/>
                <w:iCs/>
                <w:sz w:val="22"/>
                <w:szCs w:val="22"/>
              </w:rPr>
              <w:t>Пенсионный фонд РФ</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Прием заявлений о запросе выплатного (пенсионного) дела</w:t>
            </w:r>
          </w:p>
        </w:tc>
        <w:tc>
          <w:tcPr>
            <w:tcW w:w="3964" w:type="dxa"/>
          </w:tcPr>
          <w:p w:rsidR="002812AB" w:rsidRPr="00D04B93" w:rsidRDefault="002812AB" w:rsidP="000B2FD4">
            <w:pPr>
              <w:autoSpaceDE w:val="0"/>
              <w:autoSpaceDN w:val="0"/>
              <w:adjustRightInd w:val="0"/>
            </w:pPr>
            <w:r w:rsidRPr="00D04B93">
              <w:rPr>
                <w:rFonts w:eastAsia="Times-Italic"/>
                <w:iCs/>
                <w:sz w:val="22"/>
                <w:szCs w:val="22"/>
              </w:rPr>
              <w:t>Пенсионный фонд РФ</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Roman"/>
                <w:sz w:val="22"/>
                <w:szCs w:val="22"/>
              </w:rPr>
              <w:t>Регистрационный учет граждан РФ по месту</w:t>
            </w:r>
            <w:r>
              <w:rPr>
                <w:rFonts w:eastAsia="Times-Roman"/>
                <w:sz w:val="22"/>
                <w:szCs w:val="22"/>
              </w:rPr>
              <w:t xml:space="preserve"> </w:t>
            </w:r>
            <w:r w:rsidRPr="00D04B93">
              <w:rPr>
                <w:rFonts w:eastAsia="Times-Roman"/>
                <w:sz w:val="22"/>
                <w:szCs w:val="22"/>
              </w:rPr>
              <w:t>пребывания и по месту жительства в пределах РФ</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ФМС России</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Прием заявлений, постановка на учет и зачисление детей в образовательные</w:t>
            </w:r>
            <w:r>
              <w:rPr>
                <w:rFonts w:eastAsia="Times-Italic"/>
                <w:iCs/>
                <w:sz w:val="22"/>
                <w:szCs w:val="22"/>
              </w:rPr>
              <w:t xml:space="preserve"> </w:t>
            </w:r>
            <w:r w:rsidRPr="00D04B93">
              <w:rPr>
                <w:rFonts w:eastAsia="Times-Italic"/>
                <w:iCs/>
                <w:sz w:val="22"/>
                <w:szCs w:val="22"/>
              </w:rPr>
              <w:t>учреждения, реализующие основную образовательную программу дошкольного</w:t>
            </w:r>
            <w:r>
              <w:rPr>
                <w:rFonts w:eastAsia="Times-Italic"/>
                <w:iCs/>
                <w:sz w:val="22"/>
                <w:szCs w:val="22"/>
              </w:rPr>
              <w:t xml:space="preserve"> </w:t>
            </w:r>
            <w:r w:rsidRPr="00D04B93">
              <w:rPr>
                <w:rFonts w:eastAsia="Times-Italic"/>
                <w:iCs/>
                <w:sz w:val="22"/>
                <w:szCs w:val="22"/>
              </w:rPr>
              <w:t>образования (детские сады)</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МКУ «Управление образования администрации </w:t>
            </w:r>
            <w:proofErr w:type="spellStart"/>
            <w:r w:rsidRPr="00D04B93">
              <w:rPr>
                <w:rFonts w:eastAsia="Times-Italic"/>
                <w:iCs/>
                <w:sz w:val="22"/>
                <w:szCs w:val="22"/>
              </w:rPr>
              <w:t>Калтаснкого</w:t>
            </w:r>
            <w:proofErr w:type="spellEnd"/>
            <w:r w:rsidRPr="00D04B93">
              <w:rPr>
                <w:rFonts w:eastAsia="Times-Italic"/>
                <w:iCs/>
                <w:sz w:val="22"/>
                <w:szCs w:val="22"/>
              </w:rPr>
              <w:t xml:space="preserve">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Предоставление информации об организации общедоступного и</w:t>
            </w:r>
            <w:r>
              <w:rPr>
                <w:rFonts w:eastAsia="Times-Italic"/>
                <w:iCs/>
                <w:sz w:val="22"/>
                <w:szCs w:val="22"/>
              </w:rPr>
              <w:t xml:space="preserve"> </w:t>
            </w:r>
            <w:r w:rsidRPr="00D04B93">
              <w:rPr>
                <w:rFonts w:eastAsia="Times-Italic"/>
                <w:iCs/>
                <w:sz w:val="22"/>
                <w:szCs w:val="22"/>
              </w:rPr>
              <w:t>бесплатного дошкольного, начального общего, основного общего, среднего</w:t>
            </w:r>
            <w:r>
              <w:rPr>
                <w:rFonts w:eastAsia="Times-Italic"/>
                <w:iCs/>
                <w:sz w:val="22"/>
                <w:szCs w:val="22"/>
              </w:rPr>
              <w:t xml:space="preserve"> </w:t>
            </w:r>
            <w:r w:rsidRPr="00D04B93">
              <w:rPr>
                <w:rFonts w:eastAsia="Times-Italic"/>
                <w:iCs/>
                <w:sz w:val="22"/>
                <w:szCs w:val="22"/>
              </w:rPr>
              <w:t xml:space="preserve">общего образования, а также дополнительного образования </w:t>
            </w:r>
            <w:proofErr w:type="gramStart"/>
            <w:r w:rsidRPr="00D04B93">
              <w:rPr>
                <w:rFonts w:eastAsia="Times-Italic"/>
                <w:iCs/>
                <w:sz w:val="22"/>
                <w:szCs w:val="22"/>
              </w:rPr>
              <w:t>в</w:t>
            </w:r>
            <w:proofErr w:type="gramEnd"/>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общеобразовательных </w:t>
            </w:r>
            <w:proofErr w:type="gramStart"/>
            <w:r w:rsidRPr="00D04B93">
              <w:rPr>
                <w:rFonts w:eastAsia="Times-Italic"/>
                <w:iCs/>
                <w:sz w:val="22"/>
                <w:szCs w:val="22"/>
              </w:rPr>
              <w:t>организациях</w:t>
            </w:r>
            <w:proofErr w:type="gramEnd"/>
            <w:r w:rsidRPr="00D04B93">
              <w:rPr>
                <w:rFonts w:eastAsia="Times-Italic"/>
                <w:iCs/>
                <w:sz w:val="22"/>
                <w:szCs w:val="22"/>
              </w:rPr>
              <w:t>, расположенных на территории</w:t>
            </w:r>
            <w:r>
              <w:rPr>
                <w:rFonts w:eastAsia="Times-Italic"/>
                <w:iCs/>
                <w:sz w:val="22"/>
                <w:szCs w:val="22"/>
              </w:rPr>
              <w:t xml:space="preserve"> </w:t>
            </w:r>
            <w:r w:rsidRPr="00D04B93">
              <w:rPr>
                <w:rFonts w:eastAsia="Times-Italic"/>
                <w:iCs/>
                <w:sz w:val="22"/>
                <w:szCs w:val="22"/>
              </w:rPr>
              <w:t>муниципального образования</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МКУ «Управление образования администрации </w:t>
            </w:r>
            <w:proofErr w:type="spellStart"/>
            <w:r w:rsidRPr="00D04B93">
              <w:rPr>
                <w:rFonts w:eastAsia="Times-Italic"/>
                <w:iCs/>
                <w:sz w:val="22"/>
                <w:szCs w:val="22"/>
              </w:rPr>
              <w:t>Калтаснкого</w:t>
            </w:r>
            <w:proofErr w:type="spellEnd"/>
            <w:r w:rsidRPr="00D04B93">
              <w:rPr>
                <w:rFonts w:eastAsia="Times-Italic"/>
                <w:iCs/>
                <w:sz w:val="22"/>
                <w:szCs w:val="22"/>
              </w:rPr>
              <w:t xml:space="preserve"> городского округа»</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6</w:t>
            </w:r>
          </w:p>
          <w:p w:rsidR="002812AB" w:rsidRPr="00D04B93" w:rsidRDefault="002812AB" w:rsidP="000B2FD4">
            <w:pPr>
              <w:autoSpaceDE w:val="0"/>
              <w:autoSpaceDN w:val="0"/>
              <w:adjustRightInd w:val="0"/>
              <w:rPr>
                <w:rFonts w:eastAsia="Times-Italic"/>
                <w:iCs/>
                <w:sz w:val="22"/>
                <w:szCs w:val="22"/>
              </w:rPr>
            </w:pPr>
          </w:p>
        </w:tc>
        <w:tc>
          <w:tcPr>
            <w:tcW w:w="10490"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7</w:t>
            </w:r>
          </w:p>
          <w:p w:rsidR="002812AB" w:rsidRDefault="002812AB" w:rsidP="000B2FD4">
            <w:pPr>
              <w:autoSpaceDE w:val="0"/>
              <w:autoSpaceDN w:val="0"/>
              <w:adjustRightInd w:val="0"/>
              <w:rPr>
                <w:rFonts w:eastAsia="Times-Italic"/>
                <w:iCs/>
                <w:sz w:val="22"/>
                <w:szCs w:val="22"/>
              </w:rPr>
            </w:pPr>
          </w:p>
        </w:tc>
        <w:tc>
          <w:tcPr>
            <w:tcW w:w="10490"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Назначение и выплата отдельным категориям граждан денежной выплаты.</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8</w:t>
            </w:r>
          </w:p>
        </w:tc>
        <w:tc>
          <w:tcPr>
            <w:tcW w:w="10490" w:type="dxa"/>
          </w:tcPr>
          <w:p w:rsidR="002812AB" w:rsidRDefault="002812AB" w:rsidP="000B2FD4">
            <w:pPr>
              <w:autoSpaceDE w:val="0"/>
              <w:autoSpaceDN w:val="0"/>
              <w:adjustRightInd w:val="0"/>
              <w:rPr>
                <w:rFonts w:eastAsia="Times-Italic"/>
                <w:iCs/>
                <w:sz w:val="22"/>
                <w:szCs w:val="22"/>
              </w:rPr>
            </w:pPr>
          </w:p>
          <w:p w:rsidR="002812AB" w:rsidRDefault="002812AB" w:rsidP="000B2FD4">
            <w:pPr>
              <w:autoSpaceDE w:val="0"/>
              <w:autoSpaceDN w:val="0"/>
              <w:adjustRightInd w:val="0"/>
              <w:rPr>
                <w:rFonts w:eastAsia="Times-Italic"/>
                <w:iCs/>
                <w:sz w:val="22"/>
                <w:szCs w:val="22"/>
              </w:rPr>
            </w:pPr>
            <w:r>
              <w:rPr>
                <w:rFonts w:eastAsia="Times-Italic"/>
                <w:iCs/>
                <w:sz w:val="22"/>
                <w:szCs w:val="22"/>
              </w:rPr>
              <w:t>Назначение и выплата ежемесячной денежной выплаты на частичную оплату жилого помещения и коммунальных услуг.</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2812AB" w:rsidRPr="00D04B93" w:rsidTr="000B2FD4">
        <w:tc>
          <w:tcPr>
            <w:tcW w:w="704" w:type="dxa"/>
          </w:tcPr>
          <w:p w:rsidR="002812AB" w:rsidRDefault="00D86D87" w:rsidP="000B2FD4">
            <w:pPr>
              <w:autoSpaceDE w:val="0"/>
              <w:autoSpaceDN w:val="0"/>
              <w:adjustRightInd w:val="0"/>
              <w:rPr>
                <w:rFonts w:eastAsia="Times-Italic"/>
                <w:iCs/>
                <w:sz w:val="22"/>
                <w:szCs w:val="22"/>
              </w:rPr>
            </w:pPr>
            <w:r>
              <w:rPr>
                <w:rFonts w:eastAsia="Times-Italic"/>
                <w:iCs/>
                <w:sz w:val="22"/>
                <w:szCs w:val="22"/>
              </w:rPr>
              <w:t>9</w:t>
            </w:r>
          </w:p>
        </w:tc>
        <w:tc>
          <w:tcPr>
            <w:tcW w:w="10490" w:type="dxa"/>
          </w:tcPr>
          <w:p w:rsidR="002812AB" w:rsidRDefault="002812AB" w:rsidP="000B2FD4">
            <w:pPr>
              <w:autoSpaceDE w:val="0"/>
              <w:autoSpaceDN w:val="0"/>
              <w:adjustRightInd w:val="0"/>
              <w:rPr>
                <w:rFonts w:eastAsia="Times-Italic"/>
                <w:iCs/>
                <w:sz w:val="22"/>
                <w:szCs w:val="22"/>
              </w:rPr>
            </w:pPr>
          </w:p>
          <w:p w:rsidR="002812AB" w:rsidRDefault="002812AB" w:rsidP="000B2FD4">
            <w:pPr>
              <w:autoSpaceDE w:val="0"/>
              <w:autoSpaceDN w:val="0"/>
              <w:adjustRightInd w:val="0"/>
              <w:rPr>
                <w:rFonts w:eastAsia="Times-Italic"/>
                <w:iCs/>
                <w:sz w:val="22"/>
                <w:szCs w:val="22"/>
              </w:rPr>
            </w:pPr>
            <w:r>
              <w:rPr>
                <w:rFonts w:eastAsia="Times-Italic"/>
                <w:iCs/>
                <w:sz w:val="22"/>
                <w:szCs w:val="22"/>
              </w:rPr>
              <w:t>Назначение и выплата ежемесячной денежной выплаты за услуги по предоставлению фиксированной телефонной связи независимо от типа абонентской линии (проводной линии или радиолинии).</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r w:rsidR="002812AB" w:rsidRPr="00D04B93" w:rsidTr="000B2FD4">
        <w:tc>
          <w:tcPr>
            <w:tcW w:w="704" w:type="dxa"/>
          </w:tcPr>
          <w:p w:rsidR="002812AB" w:rsidRDefault="00D86D87" w:rsidP="000B2FD4">
            <w:pPr>
              <w:autoSpaceDE w:val="0"/>
              <w:autoSpaceDN w:val="0"/>
              <w:adjustRightInd w:val="0"/>
              <w:rPr>
                <w:rFonts w:eastAsia="Times-Italic"/>
                <w:iCs/>
                <w:sz w:val="22"/>
                <w:szCs w:val="22"/>
              </w:rPr>
            </w:pPr>
            <w:r>
              <w:rPr>
                <w:rFonts w:eastAsia="Times-Italic"/>
                <w:iCs/>
                <w:sz w:val="22"/>
                <w:szCs w:val="22"/>
              </w:rPr>
              <w:t>10</w:t>
            </w:r>
          </w:p>
        </w:tc>
        <w:tc>
          <w:tcPr>
            <w:tcW w:w="10490" w:type="dxa"/>
          </w:tcPr>
          <w:p w:rsidR="002812AB" w:rsidRDefault="002812AB" w:rsidP="000B2FD4">
            <w:pPr>
              <w:autoSpaceDE w:val="0"/>
              <w:autoSpaceDN w:val="0"/>
              <w:adjustRightInd w:val="0"/>
              <w:rPr>
                <w:rFonts w:eastAsia="Times-Italic"/>
                <w:iCs/>
                <w:sz w:val="22"/>
                <w:szCs w:val="22"/>
              </w:rPr>
            </w:pPr>
          </w:p>
          <w:p w:rsidR="002812AB" w:rsidRDefault="002812AB" w:rsidP="000B2FD4">
            <w:pPr>
              <w:autoSpaceDE w:val="0"/>
              <w:autoSpaceDN w:val="0"/>
              <w:adjustRightInd w:val="0"/>
              <w:rPr>
                <w:rFonts w:eastAsia="Times-Italic"/>
                <w:iCs/>
                <w:sz w:val="22"/>
                <w:szCs w:val="22"/>
              </w:rPr>
            </w:pPr>
            <w:proofErr w:type="gramStart"/>
            <w:r>
              <w:rPr>
                <w:rFonts w:eastAsia="Times-Italic"/>
                <w:iCs/>
                <w:sz w:val="22"/>
                <w:szCs w:val="22"/>
              </w:rPr>
              <w:t>Назначении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proofErr w:type="gramEnd"/>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социальной защиты населения администрации Калтанского городского округа»</w:t>
            </w:r>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Департамент социальной защиты населения Кемеровской области</w:t>
            </w:r>
          </w:p>
        </w:tc>
      </w:tr>
    </w:tbl>
    <w:p w:rsidR="002812AB" w:rsidRPr="00D04B93" w:rsidRDefault="002812AB" w:rsidP="002812AB">
      <w:pPr>
        <w:autoSpaceDE w:val="0"/>
        <w:autoSpaceDN w:val="0"/>
        <w:adjustRightInd w:val="0"/>
        <w:rPr>
          <w:rFonts w:eastAsia="Times-Bold"/>
          <w:b/>
          <w:bCs/>
          <w:iCs/>
          <w:sz w:val="22"/>
          <w:szCs w:val="22"/>
        </w:rPr>
      </w:pPr>
    </w:p>
    <w:p w:rsidR="002812AB" w:rsidRPr="00D04B93" w:rsidRDefault="002812AB" w:rsidP="002812AB">
      <w:pPr>
        <w:autoSpaceDE w:val="0"/>
        <w:autoSpaceDN w:val="0"/>
        <w:adjustRightInd w:val="0"/>
        <w:rPr>
          <w:rFonts w:eastAsia="Times-Bold"/>
          <w:b/>
          <w:bCs/>
          <w:iCs/>
          <w:sz w:val="22"/>
          <w:szCs w:val="22"/>
        </w:rPr>
      </w:pPr>
    </w:p>
    <w:p w:rsidR="002812AB" w:rsidRPr="00D04B93" w:rsidRDefault="002812AB" w:rsidP="002812AB">
      <w:pPr>
        <w:autoSpaceDE w:val="0"/>
        <w:autoSpaceDN w:val="0"/>
        <w:adjustRightInd w:val="0"/>
        <w:rPr>
          <w:rFonts w:eastAsia="Times-Italic"/>
          <w:iCs/>
          <w:sz w:val="22"/>
          <w:szCs w:val="22"/>
        </w:rPr>
      </w:pPr>
      <w:r w:rsidRPr="00D04B93">
        <w:rPr>
          <w:rFonts w:eastAsia="Times-Bold"/>
          <w:b/>
          <w:bCs/>
          <w:iCs/>
          <w:sz w:val="22"/>
          <w:szCs w:val="22"/>
        </w:rPr>
        <w:lastRenderedPageBreak/>
        <w:t xml:space="preserve">Жизненная ситуация </w:t>
      </w:r>
      <w:r w:rsidRPr="00D04B93">
        <w:rPr>
          <w:rFonts w:ascii="Cambria Math" w:eastAsia="Times-Bold" w:hAnsi="Cambria Math" w:cs="Cambria Math"/>
          <w:b/>
          <w:bCs/>
          <w:iCs/>
          <w:sz w:val="22"/>
          <w:szCs w:val="22"/>
        </w:rPr>
        <w:t>≪</w:t>
      </w:r>
      <w:r w:rsidRPr="00D04B93">
        <w:rPr>
          <w:rFonts w:eastAsia="Times-Bold"/>
          <w:b/>
          <w:bCs/>
          <w:iCs/>
          <w:sz w:val="22"/>
          <w:szCs w:val="22"/>
        </w:rPr>
        <w:t>Перемена имени</w:t>
      </w:r>
      <w:r w:rsidRPr="00D04B93">
        <w:rPr>
          <w:rFonts w:ascii="Cambria Math" w:eastAsia="Times-Bold" w:hAnsi="Cambria Math" w:cs="Cambria Math"/>
          <w:b/>
          <w:bCs/>
          <w:iCs/>
          <w:sz w:val="22"/>
          <w:szCs w:val="22"/>
        </w:rPr>
        <w:t>≫</w:t>
      </w:r>
    </w:p>
    <w:tbl>
      <w:tblPr>
        <w:tblStyle w:val="a9"/>
        <w:tblW w:w="0" w:type="auto"/>
        <w:tblLook w:val="04A0" w:firstRow="1" w:lastRow="0" w:firstColumn="1" w:lastColumn="0" w:noHBand="0" w:noVBand="1"/>
      </w:tblPr>
      <w:tblGrid>
        <w:gridCol w:w="704"/>
        <w:gridCol w:w="10490"/>
        <w:gridCol w:w="3964"/>
      </w:tblGrid>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  </w:t>
            </w:r>
            <w:proofErr w:type="gramStart"/>
            <w:r w:rsidRPr="00D04B93">
              <w:rPr>
                <w:rFonts w:eastAsia="Times-Italic"/>
                <w:iCs/>
                <w:sz w:val="22"/>
                <w:szCs w:val="22"/>
              </w:rPr>
              <w:t>п</w:t>
            </w:r>
            <w:proofErr w:type="gramEnd"/>
            <w:r w:rsidRPr="00D04B93">
              <w:rPr>
                <w:rFonts w:eastAsia="Times-Italic"/>
                <w:iCs/>
                <w:sz w:val="22"/>
                <w:szCs w:val="22"/>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Выдача, замена паспортов гражданина Российской Федерации,</w:t>
            </w:r>
            <w:r>
              <w:rPr>
                <w:rFonts w:eastAsia="Times-Italic"/>
                <w:iCs/>
                <w:sz w:val="22"/>
                <w:szCs w:val="22"/>
              </w:rPr>
              <w:t xml:space="preserve"> </w:t>
            </w:r>
            <w:r w:rsidRPr="00D04B93">
              <w:rPr>
                <w:rFonts w:eastAsia="Times-Italic"/>
                <w:iCs/>
                <w:sz w:val="22"/>
                <w:szCs w:val="22"/>
              </w:rPr>
              <w:t>удостоверяющих личность гражданина Российской Федерации на территории</w:t>
            </w:r>
            <w:r>
              <w:rPr>
                <w:rFonts w:eastAsia="Times-Italic"/>
                <w:iCs/>
                <w:sz w:val="22"/>
                <w:szCs w:val="22"/>
              </w:rPr>
              <w:t xml:space="preserve"> </w:t>
            </w:r>
            <w:r w:rsidRPr="00D04B93">
              <w:rPr>
                <w:rFonts w:eastAsia="Times-Italic"/>
                <w:iCs/>
                <w:sz w:val="22"/>
                <w:szCs w:val="22"/>
              </w:rPr>
              <w:t>Российской Федерации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ФМС России</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Оформление и выдача паспортов гражданина Российской Федерации,</w:t>
            </w:r>
            <w:r>
              <w:rPr>
                <w:rFonts w:eastAsia="Times-Italic"/>
                <w:iCs/>
                <w:sz w:val="22"/>
                <w:szCs w:val="22"/>
              </w:rPr>
              <w:t xml:space="preserve"> </w:t>
            </w:r>
            <w:r w:rsidRPr="00D04B93">
              <w:rPr>
                <w:rFonts w:eastAsia="Times-Italic"/>
                <w:iCs/>
                <w:sz w:val="22"/>
                <w:szCs w:val="22"/>
              </w:rPr>
              <w:t>удостоверяющих личность гражданина Российской Федерации за пределами</w:t>
            </w:r>
            <w:r>
              <w:rPr>
                <w:rFonts w:eastAsia="Times-Italic"/>
                <w:iCs/>
                <w:sz w:val="22"/>
                <w:szCs w:val="22"/>
              </w:rPr>
              <w:t xml:space="preserve"> </w:t>
            </w:r>
            <w:r w:rsidRPr="00D04B93">
              <w:rPr>
                <w:rFonts w:eastAsia="Times-Italic"/>
                <w:iCs/>
                <w:sz w:val="22"/>
                <w:szCs w:val="22"/>
              </w:rPr>
              <w:t>территории Российской Федерации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ФМС России</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Прием от граждан анкет в целях регистрации в системе обязательного</w:t>
            </w:r>
            <w:r>
              <w:rPr>
                <w:rFonts w:eastAsia="Times-Italic"/>
                <w:iCs/>
                <w:sz w:val="22"/>
                <w:szCs w:val="22"/>
              </w:rPr>
              <w:t xml:space="preserve"> </w:t>
            </w:r>
            <w:r w:rsidRPr="00D04B93">
              <w:rPr>
                <w:rFonts w:eastAsia="Times-Italic"/>
                <w:iCs/>
                <w:sz w:val="22"/>
                <w:szCs w:val="22"/>
              </w:rPr>
              <w:t>пенсионного страхования, в том числе прием от застрахованных лиц заявлений об</w:t>
            </w:r>
            <w:r>
              <w:rPr>
                <w:rFonts w:eastAsia="Times-Italic"/>
                <w:iCs/>
                <w:sz w:val="22"/>
                <w:szCs w:val="22"/>
              </w:rPr>
              <w:t xml:space="preserve"> </w:t>
            </w:r>
            <w:r w:rsidRPr="00D04B93">
              <w:rPr>
                <w:rFonts w:eastAsia="Times-Italic"/>
                <w:iCs/>
                <w:sz w:val="22"/>
                <w:szCs w:val="22"/>
              </w:rPr>
              <w:t>обмене или о выдаче дубликата страхового свидетельства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Государственная регистрация прав на недвижимое имущество и сделок с</w:t>
            </w:r>
            <w:r>
              <w:rPr>
                <w:rFonts w:eastAsia="Times-Italic"/>
                <w:iCs/>
                <w:sz w:val="22"/>
                <w:szCs w:val="22"/>
              </w:rPr>
              <w:t xml:space="preserve"> </w:t>
            </w:r>
            <w:r w:rsidRPr="00D04B93">
              <w:rPr>
                <w:rFonts w:eastAsia="Times-Italic"/>
                <w:iCs/>
                <w:sz w:val="22"/>
                <w:szCs w:val="22"/>
              </w:rPr>
              <w:t>ним</w:t>
            </w:r>
          </w:p>
        </w:tc>
        <w:tc>
          <w:tcPr>
            <w:tcW w:w="3964" w:type="dxa"/>
          </w:tcPr>
          <w:p w:rsidR="002812AB" w:rsidRPr="00D04B93" w:rsidRDefault="002812AB" w:rsidP="000B2FD4">
            <w:pPr>
              <w:autoSpaceDE w:val="0"/>
              <w:autoSpaceDN w:val="0"/>
              <w:adjustRightInd w:val="0"/>
              <w:rPr>
                <w:rFonts w:eastAsia="Times-Italic"/>
                <w:iCs/>
                <w:sz w:val="22"/>
                <w:szCs w:val="22"/>
              </w:rPr>
            </w:pPr>
            <w:proofErr w:type="spellStart"/>
            <w:r w:rsidRPr="00D04B93">
              <w:rPr>
                <w:rFonts w:eastAsia="Times-Italic"/>
                <w:iCs/>
                <w:sz w:val="22"/>
                <w:szCs w:val="22"/>
              </w:rPr>
              <w:t>Росреестр</w:t>
            </w:r>
            <w:proofErr w:type="spellEnd"/>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5</w:t>
            </w:r>
          </w:p>
        </w:tc>
        <w:tc>
          <w:tcPr>
            <w:tcW w:w="10490"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Прием заявления физического лица о постановке на учет в налоговом органе, выдача свидетельства о постановке на учет физического лица в налоговом органе.</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ФНС РФ</w:t>
            </w:r>
          </w:p>
          <w:p w:rsidR="002812AB" w:rsidRPr="00D04B93" w:rsidRDefault="002812AB" w:rsidP="000B2FD4">
            <w:pPr>
              <w:autoSpaceDE w:val="0"/>
              <w:autoSpaceDN w:val="0"/>
              <w:adjustRightInd w:val="0"/>
              <w:rPr>
                <w:rFonts w:eastAsia="Times-Italic"/>
                <w:iCs/>
                <w:sz w:val="22"/>
                <w:szCs w:val="22"/>
              </w:rPr>
            </w:pPr>
          </w:p>
        </w:tc>
      </w:tr>
    </w:tbl>
    <w:p w:rsidR="002812AB" w:rsidRPr="00D04B93" w:rsidRDefault="002812AB" w:rsidP="002812AB">
      <w:pPr>
        <w:autoSpaceDE w:val="0"/>
        <w:autoSpaceDN w:val="0"/>
        <w:adjustRightInd w:val="0"/>
        <w:rPr>
          <w:rFonts w:eastAsia="Times-Bold"/>
          <w:b/>
          <w:bCs/>
          <w:iCs/>
          <w:sz w:val="22"/>
          <w:szCs w:val="22"/>
        </w:rPr>
      </w:pPr>
    </w:p>
    <w:p w:rsidR="002812AB" w:rsidRPr="00D04B93" w:rsidRDefault="002812AB" w:rsidP="002812AB">
      <w:pPr>
        <w:autoSpaceDE w:val="0"/>
        <w:autoSpaceDN w:val="0"/>
        <w:adjustRightInd w:val="0"/>
        <w:rPr>
          <w:rFonts w:eastAsia="Times-Italic"/>
          <w:iCs/>
          <w:sz w:val="22"/>
          <w:szCs w:val="22"/>
        </w:rPr>
      </w:pPr>
      <w:r w:rsidRPr="00D04B93">
        <w:rPr>
          <w:rFonts w:eastAsia="Times-Bold"/>
          <w:b/>
          <w:bCs/>
          <w:iCs/>
          <w:sz w:val="22"/>
          <w:szCs w:val="22"/>
        </w:rPr>
        <w:t xml:space="preserve">Жизненная ситуация </w:t>
      </w:r>
      <w:r w:rsidRPr="00D04B93">
        <w:rPr>
          <w:rFonts w:ascii="Cambria Math" w:eastAsia="Times-Bold" w:hAnsi="Cambria Math" w:cs="Cambria Math"/>
          <w:b/>
          <w:bCs/>
          <w:iCs/>
          <w:sz w:val="22"/>
          <w:szCs w:val="22"/>
        </w:rPr>
        <w:t>≪</w:t>
      </w:r>
      <w:r w:rsidRPr="00D04B93">
        <w:rPr>
          <w:rFonts w:eastAsia="Times-Bold"/>
          <w:b/>
          <w:bCs/>
          <w:iCs/>
          <w:sz w:val="22"/>
          <w:szCs w:val="22"/>
        </w:rPr>
        <w:t>Утрата близкого человека</w:t>
      </w:r>
      <w:r w:rsidRPr="00D04B93">
        <w:rPr>
          <w:rFonts w:ascii="Cambria Math" w:eastAsia="Times-Bold" w:hAnsi="Cambria Math" w:cs="Cambria Math"/>
          <w:b/>
          <w:bCs/>
          <w:iCs/>
          <w:sz w:val="22"/>
          <w:szCs w:val="22"/>
        </w:rPr>
        <w:t>≫</w:t>
      </w:r>
    </w:p>
    <w:tbl>
      <w:tblPr>
        <w:tblStyle w:val="a9"/>
        <w:tblW w:w="0" w:type="auto"/>
        <w:tblLook w:val="04A0" w:firstRow="1" w:lastRow="0" w:firstColumn="1" w:lastColumn="0" w:noHBand="0" w:noVBand="1"/>
      </w:tblPr>
      <w:tblGrid>
        <w:gridCol w:w="704"/>
        <w:gridCol w:w="10490"/>
        <w:gridCol w:w="3964"/>
      </w:tblGrid>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  </w:t>
            </w:r>
            <w:proofErr w:type="gramStart"/>
            <w:r w:rsidRPr="00D04B93">
              <w:rPr>
                <w:rFonts w:eastAsia="Times-Italic"/>
                <w:iCs/>
                <w:sz w:val="22"/>
                <w:szCs w:val="22"/>
              </w:rPr>
              <w:t>п</w:t>
            </w:r>
            <w:proofErr w:type="gramEnd"/>
            <w:r w:rsidRPr="00D04B93">
              <w:rPr>
                <w:rFonts w:eastAsia="Times-Italic"/>
                <w:iCs/>
                <w:sz w:val="22"/>
                <w:szCs w:val="22"/>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proofErr w:type="gramStart"/>
            <w:r w:rsidRPr="00D04B93">
              <w:rPr>
                <w:rFonts w:eastAsia="Times-Italic"/>
                <w:iCs/>
                <w:sz w:val="22"/>
                <w:szCs w:val="22"/>
              </w:rPr>
              <w:t>Предоставление меры социальной поддержки детям работников,</w:t>
            </w:r>
            <w:r>
              <w:rPr>
                <w:rFonts w:eastAsia="Times-Italic"/>
                <w:iCs/>
                <w:sz w:val="22"/>
                <w:szCs w:val="22"/>
              </w:rPr>
              <w:t xml:space="preserve"> </w:t>
            </w:r>
            <w:r w:rsidRPr="00D04B93">
              <w:rPr>
                <w:rFonts w:eastAsia="Times-Italic"/>
                <w:iCs/>
                <w:sz w:val="22"/>
                <w:szCs w:val="22"/>
              </w:rPr>
              <w:t>погибших (умерших) в результате несчастных случаев на производстве на</w:t>
            </w:r>
            <w:r>
              <w:rPr>
                <w:rFonts w:eastAsia="Times-Italic"/>
                <w:iCs/>
                <w:sz w:val="22"/>
                <w:szCs w:val="22"/>
              </w:rPr>
              <w:t xml:space="preserve"> </w:t>
            </w:r>
            <w:r w:rsidRPr="00D04B93">
              <w:rPr>
                <w:rFonts w:eastAsia="Times-Italic"/>
                <w:iCs/>
                <w:sz w:val="22"/>
                <w:szCs w:val="22"/>
              </w:rPr>
              <w:t>угледобывающих и горнорудных предприятиях, в виде бесплатного проезда на</w:t>
            </w:r>
            <w:r>
              <w:rPr>
                <w:rFonts w:eastAsia="Times-Italic"/>
                <w:iCs/>
                <w:sz w:val="22"/>
                <w:szCs w:val="22"/>
              </w:rPr>
              <w:t xml:space="preserve"> </w:t>
            </w:r>
            <w:r w:rsidRPr="00D04B93">
              <w:rPr>
                <w:rFonts w:eastAsia="Times-Italic"/>
                <w:iCs/>
                <w:sz w:val="22"/>
                <w:szCs w:val="22"/>
              </w:rPr>
              <w:t>всех видах городского пассажирского транспорта (кроме такси, в том числе</w:t>
            </w:r>
            <w:proofErr w:type="gramEnd"/>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маршрутного такси)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МКУ «Управление социальной защиты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2</w:t>
            </w:r>
          </w:p>
        </w:tc>
        <w:tc>
          <w:tcPr>
            <w:tcW w:w="10490"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 xml:space="preserve">Возмещение стоимости услуг, предоставленных согласно гарантированному перечню услуг по погребению, и выплата социального пособия на погребение. </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МКУ «Управление социальной защиты Калтанского городского округа»</w:t>
            </w:r>
          </w:p>
        </w:tc>
      </w:tr>
    </w:tbl>
    <w:p w:rsidR="002812AB" w:rsidRPr="00D04B93" w:rsidRDefault="002812AB" w:rsidP="002812AB">
      <w:pPr>
        <w:autoSpaceDE w:val="0"/>
        <w:autoSpaceDN w:val="0"/>
        <w:adjustRightInd w:val="0"/>
        <w:rPr>
          <w:rFonts w:eastAsia="Times-Italic"/>
          <w:iCs/>
          <w:sz w:val="22"/>
          <w:szCs w:val="22"/>
        </w:rPr>
      </w:pPr>
    </w:p>
    <w:p w:rsidR="002812AB" w:rsidRPr="00D04B93" w:rsidRDefault="002812AB" w:rsidP="002812AB">
      <w:pPr>
        <w:autoSpaceDE w:val="0"/>
        <w:autoSpaceDN w:val="0"/>
        <w:adjustRightInd w:val="0"/>
        <w:rPr>
          <w:rFonts w:eastAsia="Times-Bold"/>
          <w:b/>
          <w:bCs/>
          <w:iCs/>
          <w:sz w:val="22"/>
          <w:szCs w:val="22"/>
        </w:rPr>
      </w:pPr>
    </w:p>
    <w:p w:rsidR="002812AB" w:rsidRPr="00D04B93" w:rsidRDefault="002812AB" w:rsidP="002812AB">
      <w:pPr>
        <w:autoSpaceDE w:val="0"/>
        <w:autoSpaceDN w:val="0"/>
        <w:adjustRightInd w:val="0"/>
        <w:rPr>
          <w:rFonts w:eastAsia="Times-Bold"/>
          <w:b/>
          <w:bCs/>
          <w:iCs/>
          <w:sz w:val="22"/>
          <w:szCs w:val="22"/>
        </w:rPr>
      </w:pPr>
      <w:r w:rsidRPr="00D04B93">
        <w:rPr>
          <w:rFonts w:eastAsia="Times-Bold"/>
          <w:b/>
          <w:bCs/>
          <w:iCs/>
          <w:sz w:val="22"/>
          <w:szCs w:val="22"/>
        </w:rPr>
        <w:t xml:space="preserve">Жизненная ситуация </w:t>
      </w:r>
      <w:r w:rsidRPr="00D04B93">
        <w:rPr>
          <w:rFonts w:ascii="Cambria Math" w:eastAsia="Times-Bold" w:hAnsi="Cambria Math" w:cs="Cambria Math"/>
          <w:b/>
          <w:bCs/>
          <w:iCs/>
          <w:sz w:val="22"/>
          <w:szCs w:val="22"/>
        </w:rPr>
        <w:t>≪</w:t>
      </w:r>
      <w:r w:rsidRPr="00D04B93">
        <w:rPr>
          <w:rFonts w:eastAsia="Times-Bold"/>
          <w:b/>
          <w:bCs/>
          <w:iCs/>
          <w:sz w:val="22"/>
          <w:szCs w:val="22"/>
        </w:rPr>
        <w:t>Приобретение жилого помещения</w:t>
      </w:r>
      <w:r w:rsidRPr="00D04B93">
        <w:rPr>
          <w:rFonts w:ascii="Cambria Math" w:eastAsia="Times-Bold" w:hAnsi="Cambria Math" w:cs="Cambria Math"/>
          <w:b/>
          <w:bCs/>
          <w:iCs/>
          <w:sz w:val="22"/>
          <w:szCs w:val="22"/>
        </w:rPr>
        <w:t>≫</w:t>
      </w:r>
    </w:p>
    <w:p w:rsidR="002812AB" w:rsidRPr="00D04B93" w:rsidRDefault="002812AB" w:rsidP="002812AB">
      <w:pPr>
        <w:autoSpaceDE w:val="0"/>
        <w:autoSpaceDN w:val="0"/>
        <w:adjustRightInd w:val="0"/>
        <w:rPr>
          <w:rFonts w:eastAsia="Times-Italic"/>
          <w:iCs/>
          <w:sz w:val="22"/>
          <w:szCs w:val="22"/>
        </w:rPr>
      </w:pPr>
    </w:p>
    <w:tbl>
      <w:tblPr>
        <w:tblStyle w:val="a9"/>
        <w:tblW w:w="0" w:type="auto"/>
        <w:tblLook w:val="04A0" w:firstRow="1" w:lastRow="0" w:firstColumn="1" w:lastColumn="0" w:noHBand="0" w:noVBand="1"/>
      </w:tblPr>
      <w:tblGrid>
        <w:gridCol w:w="704"/>
        <w:gridCol w:w="10490"/>
        <w:gridCol w:w="3964"/>
      </w:tblGrid>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  </w:t>
            </w:r>
            <w:proofErr w:type="gramStart"/>
            <w:r w:rsidRPr="00D04B93">
              <w:rPr>
                <w:rFonts w:eastAsia="Times-Italic"/>
                <w:iCs/>
                <w:sz w:val="22"/>
                <w:szCs w:val="22"/>
              </w:rPr>
              <w:t>п</w:t>
            </w:r>
            <w:proofErr w:type="gramEnd"/>
            <w:r w:rsidRPr="00D04B93">
              <w:rPr>
                <w:rFonts w:eastAsia="Times-Italic"/>
                <w:iCs/>
                <w:sz w:val="22"/>
                <w:szCs w:val="22"/>
              </w:rPr>
              <w:t>/п</w:t>
            </w:r>
          </w:p>
        </w:tc>
        <w:tc>
          <w:tcPr>
            <w:tcW w:w="10490" w:type="dxa"/>
          </w:tcPr>
          <w:p w:rsidR="002812AB" w:rsidRPr="00D04B93" w:rsidRDefault="002812AB" w:rsidP="000B2FD4">
            <w:pPr>
              <w:autoSpaceDE w:val="0"/>
              <w:autoSpaceDN w:val="0"/>
              <w:adjustRightInd w:val="0"/>
              <w:rPr>
                <w:rFonts w:eastAsia="Times-Italic"/>
                <w:iCs/>
              </w:rPr>
            </w:pPr>
            <w:r w:rsidRPr="00D04B93">
              <w:rPr>
                <w:rFonts w:eastAsia="Times-Italic"/>
                <w:iCs/>
              </w:rPr>
              <w:t xml:space="preserve">  Государственная или муниципальная  услуга</w:t>
            </w:r>
          </w:p>
        </w:tc>
        <w:tc>
          <w:tcPr>
            <w:tcW w:w="3964" w:type="dxa"/>
          </w:tcPr>
          <w:p w:rsidR="002812AB" w:rsidRPr="00D04B93" w:rsidRDefault="002812AB" w:rsidP="000B2FD4">
            <w:pPr>
              <w:autoSpaceDE w:val="0"/>
              <w:autoSpaceDN w:val="0"/>
              <w:adjustRightInd w:val="0"/>
              <w:rPr>
                <w:rFonts w:eastAsia="Times-Italic"/>
                <w:iCs/>
              </w:rPr>
            </w:pPr>
            <w:r w:rsidRPr="00D04B93">
              <w:t>Учреждение, оказывающее услугу</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1</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Регистрационный учет граждан Российской Федерации по месту</w:t>
            </w:r>
            <w:r>
              <w:rPr>
                <w:rFonts w:eastAsia="Times-Italic"/>
                <w:iCs/>
                <w:sz w:val="22"/>
                <w:szCs w:val="22"/>
              </w:rPr>
              <w:t xml:space="preserve"> </w:t>
            </w:r>
            <w:r w:rsidRPr="00D04B93">
              <w:rPr>
                <w:rFonts w:eastAsia="Times-Italic"/>
                <w:iCs/>
                <w:sz w:val="22"/>
                <w:szCs w:val="22"/>
              </w:rPr>
              <w:t>пребывания и по месту жительства в пределах Российской Федерации4</w:t>
            </w:r>
            <w:proofErr w:type="gramStart"/>
            <w:r w:rsidRPr="00D04B93">
              <w:rPr>
                <w:rFonts w:eastAsia="Times-Italic"/>
                <w:iCs/>
                <w:sz w:val="22"/>
                <w:szCs w:val="22"/>
              </w:rPr>
              <w:t xml:space="preserve"> В</w:t>
            </w:r>
            <w:proofErr w:type="gramEnd"/>
            <w:r w:rsidRPr="00D04B93">
              <w:rPr>
                <w:rFonts w:eastAsia="Times-Italic"/>
                <w:iCs/>
                <w:sz w:val="22"/>
                <w:szCs w:val="22"/>
              </w:rPr>
              <w:t xml:space="preserve"> части внесения изменений в ЕГРП в связи с переменой имени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ФМС России</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2</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Прием заявлений о выдаче государственного сертификата на материнский</w:t>
            </w:r>
            <w:r>
              <w:rPr>
                <w:rFonts w:eastAsia="Times-Italic"/>
                <w:iCs/>
                <w:sz w:val="22"/>
                <w:szCs w:val="22"/>
              </w:rPr>
              <w:t xml:space="preserve"> </w:t>
            </w:r>
            <w:r w:rsidRPr="00D04B93">
              <w:rPr>
                <w:rFonts w:eastAsia="Times-Italic"/>
                <w:iCs/>
                <w:sz w:val="22"/>
                <w:szCs w:val="22"/>
              </w:rPr>
              <w:t>(семейный) капитал и выдача государственного сертификата на матерински</w:t>
            </w:r>
            <w:proofErr w:type="gramStart"/>
            <w:r w:rsidRPr="00D04B93">
              <w:rPr>
                <w:rFonts w:eastAsia="Times-Italic"/>
                <w:iCs/>
                <w:sz w:val="22"/>
                <w:szCs w:val="22"/>
              </w:rPr>
              <w:t>й(</w:t>
            </w:r>
            <w:proofErr w:type="gramEnd"/>
            <w:r w:rsidRPr="00D04B93">
              <w:rPr>
                <w:rFonts w:eastAsia="Times-Italic"/>
                <w:iCs/>
                <w:sz w:val="22"/>
                <w:szCs w:val="22"/>
              </w:rPr>
              <w:t>семейный) капитал</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Пенсионный фонд РФ</w:t>
            </w:r>
          </w:p>
          <w:p w:rsidR="002812AB" w:rsidRPr="00D04B93" w:rsidRDefault="002812AB" w:rsidP="000B2FD4">
            <w:pPr>
              <w:autoSpaceDE w:val="0"/>
              <w:autoSpaceDN w:val="0"/>
              <w:adjustRightInd w:val="0"/>
              <w:rPr>
                <w:rFonts w:eastAsia="Times-Italic"/>
                <w:iCs/>
                <w:sz w:val="22"/>
                <w:szCs w:val="22"/>
              </w:rPr>
            </w:pP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3</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Прием заявлений о распоряжении средствами материнского (семейного</w:t>
            </w:r>
            <w:proofErr w:type="gramStart"/>
            <w:r w:rsidRPr="00D04B93">
              <w:rPr>
                <w:rFonts w:eastAsia="Times-Italic"/>
                <w:iCs/>
                <w:sz w:val="22"/>
                <w:szCs w:val="22"/>
              </w:rPr>
              <w:t>)к</w:t>
            </w:r>
            <w:proofErr w:type="gramEnd"/>
            <w:r w:rsidRPr="00D04B93">
              <w:rPr>
                <w:rFonts w:eastAsia="Times-Italic"/>
                <w:iCs/>
                <w:sz w:val="22"/>
                <w:szCs w:val="22"/>
              </w:rPr>
              <w:t>апитала.</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 xml:space="preserve">Пенсионный фонд РФ </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4</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Государственная регистрация прав на недвижимое имущество и сделок с</w:t>
            </w:r>
            <w:r>
              <w:rPr>
                <w:rFonts w:eastAsia="Times-Italic"/>
                <w:iCs/>
                <w:sz w:val="22"/>
                <w:szCs w:val="22"/>
              </w:rPr>
              <w:t xml:space="preserve"> </w:t>
            </w:r>
            <w:r w:rsidRPr="00D04B93">
              <w:rPr>
                <w:rFonts w:eastAsia="Times-Italic"/>
                <w:iCs/>
                <w:sz w:val="22"/>
                <w:szCs w:val="22"/>
              </w:rPr>
              <w:t>ним</w:t>
            </w:r>
          </w:p>
        </w:tc>
        <w:tc>
          <w:tcPr>
            <w:tcW w:w="3964" w:type="dxa"/>
          </w:tcPr>
          <w:p w:rsidR="002812AB" w:rsidRPr="00D04B93" w:rsidRDefault="002812AB" w:rsidP="000B2FD4">
            <w:pPr>
              <w:autoSpaceDE w:val="0"/>
              <w:autoSpaceDN w:val="0"/>
              <w:adjustRightInd w:val="0"/>
              <w:rPr>
                <w:rFonts w:eastAsia="Times-Italic"/>
                <w:iCs/>
                <w:sz w:val="22"/>
                <w:szCs w:val="22"/>
              </w:rPr>
            </w:pPr>
            <w:proofErr w:type="spellStart"/>
            <w:r w:rsidRPr="00D04B93">
              <w:rPr>
                <w:rFonts w:eastAsia="Times-Italic"/>
                <w:iCs/>
                <w:sz w:val="22"/>
                <w:szCs w:val="22"/>
              </w:rPr>
              <w:t>Росреестр</w:t>
            </w:r>
            <w:proofErr w:type="spellEnd"/>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5</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Государственный кадастровый учет недвижимого имущества</w:t>
            </w:r>
          </w:p>
        </w:tc>
        <w:tc>
          <w:tcPr>
            <w:tcW w:w="3964" w:type="dxa"/>
          </w:tcPr>
          <w:p w:rsidR="002812AB" w:rsidRPr="00D04B93" w:rsidRDefault="002812AB" w:rsidP="000B2FD4">
            <w:proofErr w:type="spellStart"/>
            <w:r w:rsidRPr="00D04B93">
              <w:rPr>
                <w:rFonts w:eastAsia="Times-Italic"/>
                <w:iCs/>
                <w:sz w:val="22"/>
                <w:szCs w:val="22"/>
              </w:rPr>
              <w:t>Росреестр</w:t>
            </w:r>
            <w:proofErr w:type="spellEnd"/>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6</w:t>
            </w:r>
          </w:p>
        </w:tc>
        <w:tc>
          <w:tcPr>
            <w:tcW w:w="10490" w:type="dxa"/>
          </w:tcPr>
          <w:p w:rsidR="002812AB" w:rsidRPr="00D04B93" w:rsidRDefault="002812AB" w:rsidP="000B2FD4">
            <w:pPr>
              <w:autoSpaceDE w:val="0"/>
              <w:autoSpaceDN w:val="0"/>
              <w:adjustRightInd w:val="0"/>
              <w:rPr>
                <w:rFonts w:eastAsia="Times-Italic"/>
                <w:iCs/>
                <w:sz w:val="22"/>
                <w:szCs w:val="22"/>
              </w:rPr>
            </w:pPr>
            <w:proofErr w:type="gramStart"/>
            <w:r w:rsidRPr="00D04B93">
              <w:rPr>
                <w:rFonts w:eastAsia="Times-Italic"/>
                <w:iCs/>
                <w:sz w:val="22"/>
                <w:szCs w:val="22"/>
              </w:rPr>
              <w:t>Предоставление сведений, содержащихся в Едином государственном</w:t>
            </w:r>
            <w:r>
              <w:rPr>
                <w:rFonts w:eastAsia="Times-Italic"/>
                <w:iCs/>
                <w:sz w:val="22"/>
                <w:szCs w:val="22"/>
              </w:rPr>
              <w:t xml:space="preserve"> </w:t>
            </w:r>
            <w:r w:rsidRPr="00D04B93">
              <w:rPr>
                <w:rFonts w:eastAsia="Times-Italic"/>
                <w:iCs/>
                <w:sz w:val="22"/>
                <w:szCs w:val="22"/>
              </w:rPr>
              <w:t xml:space="preserve">реестре прав на недвижимое </w:t>
            </w:r>
            <w:r w:rsidRPr="00D04B93">
              <w:rPr>
                <w:rFonts w:eastAsia="Times-Italic"/>
                <w:iCs/>
                <w:sz w:val="22"/>
                <w:szCs w:val="22"/>
              </w:rPr>
              <w:lastRenderedPageBreak/>
              <w:t>имущество и сделок с ним (в части</w:t>
            </w:r>
            <w:r>
              <w:rPr>
                <w:rFonts w:eastAsia="Times-Italic"/>
                <w:iCs/>
                <w:sz w:val="22"/>
                <w:szCs w:val="22"/>
              </w:rPr>
              <w:t xml:space="preserve"> </w:t>
            </w:r>
            <w:r w:rsidRPr="00D04B93">
              <w:rPr>
                <w:rFonts w:eastAsia="Times-Italic"/>
                <w:iCs/>
                <w:sz w:val="22"/>
                <w:szCs w:val="22"/>
              </w:rPr>
              <w:t>предоставления по запросам физических и юридических лиц выписок из</w:t>
            </w:r>
            <w:proofErr w:type="gramEnd"/>
          </w:p>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указанного реестра)</w:t>
            </w:r>
          </w:p>
        </w:tc>
        <w:tc>
          <w:tcPr>
            <w:tcW w:w="3964" w:type="dxa"/>
          </w:tcPr>
          <w:p w:rsidR="002812AB" w:rsidRPr="00D04B93" w:rsidRDefault="002812AB" w:rsidP="000B2FD4">
            <w:proofErr w:type="spellStart"/>
            <w:r w:rsidRPr="00D04B93">
              <w:rPr>
                <w:rFonts w:eastAsia="Times-Italic"/>
                <w:iCs/>
                <w:sz w:val="22"/>
                <w:szCs w:val="22"/>
              </w:rPr>
              <w:lastRenderedPageBreak/>
              <w:t>Росреестр</w:t>
            </w:r>
            <w:proofErr w:type="spellEnd"/>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lastRenderedPageBreak/>
              <w:t>7</w:t>
            </w:r>
          </w:p>
        </w:tc>
        <w:tc>
          <w:tcPr>
            <w:tcW w:w="10490" w:type="dxa"/>
          </w:tcPr>
          <w:p w:rsidR="002812AB" w:rsidRPr="00D04B93" w:rsidRDefault="002812AB" w:rsidP="000B2FD4">
            <w:pPr>
              <w:autoSpaceDE w:val="0"/>
              <w:autoSpaceDN w:val="0"/>
              <w:adjustRightInd w:val="0"/>
              <w:rPr>
                <w:rFonts w:eastAsia="Times-Italic"/>
                <w:iCs/>
                <w:sz w:val="22"/>
                <w:szCs w:val="22"/>
              </w:rPr>
            </w:pPr>
            <w:r w:rsidRPr="00D65790">
              <w:rPr>
                <w:rFonts w:eastAsia="Times-Italic"/>
                <w:iCs/>
                <w:sz w:val="22"/>
                <w:szCs w:val="22"/>
              </w:rPr>
              <w:t>Предоставление земельных участков гражданам для индивидуального жилищного строительства</w:t>
            </w:r>
            <w:proofErr w:type="gramStart"/>
            <w:r w:rsidRPr="00D65790">
              <w:rPr>
                <w:rFonts w:eastAsia="Times-Italic"/>
                <w:iCs/>
                <w:sz w:val="22"/>
                <w:szCs w:val="22"/>
              </w:rPr>
              <w:t xml:space="preserve"> ,</w:t>
            </w:r>
            <w:proofErr w:type="gramEnd"/>
            <w:r w:rsidRPr="00D65790">
              <w:rPr>
                <w:rFonts w:eastAsia="Times-Italic"/>
                <w:iCs/>
                <w:sz w:val="22"/>
                <w:szCs w:val="22"/>
              </w:rPr>
              <w:t xml:space="preserve"> ведения личного подсобного хозяйства в границах населенного пункта, садоводства, дачного хозяйства гражданам и крестьянским (фермерским ) хозяйствам для осуществления крестьянским (фермерским) хозяйством его деятельности</w:t>
            </w: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8</w:t>
            </w:r>
          </w:p>
        </w:tc>
        <w:tc>
          <w:tcPr>
            <w:tcW w:w="10490" w:type="dxa"/>
          </w:tcPr>
          <w:p w:rsidR="002812AB" w:rsidRPr="00D04B93" w:rsidRDefault="002812AB" w:rsidP="000B2FD4">
            <w:pPr>
              <w:autoSpaceDE w:val="0"/>
              <w:autoSpaceDN w:val="0"/>
              <w:adjustRightInd w:val="0"/>
              <w:rPr>
                <w:rFonts w:eastAsia="Times-Italic"/>
                <w:iCs/>
                <w:sz w:val="22"/>
                <w:szCs w:val="22"/>
              </w:rPr>
            </w:pPr>
            <w:r w:rsidRPr="00D04B93">
              <w:rPr>
                <w:rFonts w:eastAsia="Times-Italic"/>
                <w:iCs/>
                <w:sz w:val="22"/>
                <w:szCs w:val="22"/>
              </w:rPr>
              <w:t>Принятие заявлений, документов граждан на включение в реестр</w:t>
            </w:r>
            <w:r>
              <w:rPr>
                <w:rFonts w:eastAsia="Times-Italic"/>
                <w:iCs/>
                <w:sz w:val="22"/>
                <w:szCs w:val="22"/>
              </w:rPr>
              <w:t xml:space="preserve"> </w:t>
            </w:r>
            <w:r w:rsidRPr="00D04B93">
              <w:rPr>
                <w:rFonts w:eastAsia="Times-Italic"/>
                <w:iCs/>
                <w:sz w:val="22"/>
                <w:szCs w:val="22"/>
              </w:rPr>
              <w:t>получателей долгосрочных целевых жилищных займов, социальных выплат на</w:t>
            </w:r>
            <w:r>
              <w:rPr>
                <w:rFonts w:eastAsia="Times-Italic"/>
                <w:iCs/>
                <w:sz w:val="22"/>
                <w:szCs w:val="22"/>
              </w:rPr>
              <w:t xml:space="preserve"> </w:t>
            </w:r>
            <w:r w:rsidRPr="00D04B93">
              <w:rPr>
                <w:rFonts w:eastAsia="Times-Italic"/>
                <w:iCs/>
                <w:sz w:val="22"/>
                <w:szCs w:val="22"/>
              </w:rPr>
              <w:t>приобретение (строительство) жилых помещений</w:t>
            </w:r>
          </w:p>
          <w:p w:rsidR="002812AB" w:rsidRPr="00D04B93"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rFonts w:eastAsia="Times-Italic"/>
                <w:iCs/>
                <w:sz w:val="22"/>
                <w:szCs w:val="22"/>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9</w:t>
            </w:r>
          </w:p>
        </w:tc>
        <w:tc>
          <w:tcPr>
            <w:tcW w:w="10490" w:type="dxa"/>
          </w:tcPr>
          <w:p w:rsidR="002812AB" w:rsidRPr="00D04B93" w:rsidRDefault="002812AB" w:rsidP="000B2FD4">
            <w:pPr>
              <w:autoSpaceDE w:val="0"/>
              <w:autoSpaceDN w:val="0"/>
              <w:adjustRightInd w:val="0"/>
              <w:rPr>
                <w:rFonts w:eastAsia="Times-Italic"/>
                <w:iCs/>
                <w:sz w:val="22"/>
                <w:szCs w:val="22"/>
              </w:rPr>
            </w:pPr>
            <w:r>
              <w:rPr>
                <w:rFonts w:eastAsia="Times-Italic"/>
                <w:iCs/>
                <w:sz w:val="22"/>
                <w:szCs w:val="22"/>
              </w:rPr>
              <w:t>Принятие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10</w:t>
            </w:r>
          </w:p>
        </w:tc>
        <w:tc>
          <w:tcPr>
            <w:tcW w:w="10490"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Предоставление бесплатно земельных участков в собственность граждан и юридических лиц.</w:t>
            </w:r>
          </w:p>
          <w:p w:rsidR="002812AB"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11</w:t>
            </w:r>
          </w:p>
        </w:tc>
        <w:tc>
          <w:tcPr>
            <w:tcW w:w="10490"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Предоставление земельных участков в аренду гражданам и юридическим лицам без проведения торгов.</w:t>
            </w:r>
          </w:p>
          <w:p w:rsidR="002812AB" w:rsidRDefault="002812AB" w:rsidP="000B2FD4">
            <w:pPr>
              <w:autoSpaceDE w:val="0"/>
              <w:autoSpaceDN w:val="0"/>
              <w:adjustRightInd w:val="0"/>
              <w:rPr>
                <w:rFonts w:eastAsia="Times-Italic"/>
                <w:iCs/>
                <w:sz w:val="22"/>
                <w:szCs w:val="22"/>
              </w:rPr>
            </w:pP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12</w:t>
            </w:r>
          </w:p>
        </w:tc>
        <w:tc>
          <w:tcPr>
            <w:tcW w:w="10490" w:type="dxa"/>
          </w:tcPr>
          <w:p w:rsidR="002812AB" w:rsidRDefault="002812AB" w:rsidP="000B2FD4">
            <w:pPr>
              <w:autoSpaceDE w:val="0"/>
              <w:autoSpaceDN w:val="0"/>
              <w:adjustRightInd w:val="0"/>
              <w:rPr>
                <w:rFonts w:eastAsia="Times-Italic"/>
                <w:iCs/>
                <w:sz w:val="22"/>
                <w:szCs w:val="22"/>
              </w:rPr>
            </w:pPr>
            <w:r w:rsidRPr="00D65790">
              <w:rPr>
                <w:rFonts w:eastAsia="Times-Italic"/>
                <w:iCs/>
                <w:sz w:val="22"/>
                <w:szCs w:val="22"/>
              </w:rPr>
              <w:t>Предоставление земельных участков на торгах</w:t>
            </w:r>
          </w:p>
        </w:tc>
        <w:tc>
          <w:tcPr>
            <w:tcW w:w="3964" w:type="dxa"/>
          </w:tcPr>
          <w:p w:rsidR="002812AB" w:rsidRPr="00D04B93"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tc>
      </w:tr>
      <w:tr w:rsidR="002812AB" w:rsidRPr="00D04B93" w:rsidTr="000B2FD4">
        <w:tc>
          <w:tcPr>
            <w:tcW w:w="704"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13</w:t>
            </w:r>
          </w:p>
        </w:tc>
        <w:tc>
          <w:tcPr>
            <w:tcW w:w="10490" w:type="dxa"/>
          </w:tcPr>
          <w:p w:rsidR="002812AB" w:rsidRDefault="002812AB" w:rsidP="000B2FD4">
            <w:pPr>
              <w:autoSpaceDE w:val="0"/>
              <w:autoSpaceDN w:val="0"/>
              <w:adjustRightInd w:val="0"/>
              <w:rPr>
                <w:rFonts w:eastAsia="Times-Italic"/>
                <w:iCs/>
                <w:sz w:val="22"/>
                <w:szCs w:val="22"/>
              </w:rPr>
            </w:pPr>
            <w:r>
              <w:rPr>
                <w:rFonts w:eastAsia="Times-Italic"/>
                <w:iCs/>
                <w:sz w:val="22"/>
                <w:szCs w:val="22"/>
              </w:rPr>
              <w:t xml:space="preserve">Продажа земельных участков без торгов </w:t>
            </w:r>
          </w:p>
        </w:tc>
        <w:tc>
          <w:tcPr>
            <w:tcW w:w="3964" w:type="dxa"/>
          </w:tcPr>
          <w:p w:rsidR="002812AB" w:rsidRDefault="002812AB" w:rsidP="000B2FD4">
            <w:pPr>
              <w:autoSpaceDE w:val="0"/>
              <w:autoSpaceDN w:val="0"/>
              <w:adjustRightInd w:val="0"/>
              <w:rPr>
                <w:sz w:val="20"/>
                <w:szCs w:val="20"/>
              </w:rPr>
            </w:pPr>
            <w:r w:rsidRPr="00D04B93">
              <w:rPr>
                <w:sz w:val="20"/>
                <w:szCs w:val="20"/>
              </w:rPr>
              <w:t>МКУ «Управление муниципальным имуществом Калтанского городского округа»</w:t>
            </w:r>
          </w:p>
          <w:p w:rsidR="002812AB" w:rsidRPr="00D04B93" w:rsidRDefault="002812AB" w:rsidP="000B2FD4">
            <w:pPr>
              <w:autoSpaceDE w:val="0"/>
              <w:autoSpaceDN w:val="0"/>
              <w:adjustRightInd w:val="0"/>
              <w:rPr>
                <w:sz w:val="20"/>
                <w:szCs w:val="20"/>
              </w:rPr>
            </w:pPr>
          </w:p>
        </w:tc>
      </w:tr>
    </w:tbl>
    <w:p w:rsidR="002812AB" w:rsidRPr="00193837" w:rsidRDefault="002812AB" w:rsidP="002812AB">
      <w:pPr>
        <w:pStyle w:val="af0"/>
      </w:pPr>
    </w:p>
    <w:p w:rsidR="00193837" w:rsidRPr="00917E03" w:rsidRDefault="00193837" w:rsidP="00917E03">
      <w:pPr>
        <w:tabs>
          <w:tab w:val="left" w:pos="3000"/>
        </w:tabs>
      </w:pPr>
    </w:p>
    <w:sectPr w:rsidR="00193837" w:rsidRPr="00917E03" w:rsidSect="00E57AAA">
      <w:headerReference w:type="default" r:id="rId14"/>
      <w:footerReference w:type="even" r:id="rId15"/>
      <w:footerReference w:type="default" r:id="rId16"/>
      <w:headerReference w:type="first" r:id="rId17"/>
      <w:footerReference w:type="first" r:id="rId18"/>
      <w:pgSz w:w="16838" w:h="11906" w:orient="landscape"/>
      <w:pgMar w:top="17" w:right="53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1A" w:rsidRDefault="008A341A">
      <w:r>
        <w:separator/>
      </w:r>
    </w:p>
  </w:endnote>
  <w:endnote w:type="continuationSeparator" w:id="0">
    <w:p w:rsidR="008A341A" w:rsidRDefault="008A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iberation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12" w:rsidRDefault="00536B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12" w:rsidRDefault="00536B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12" w:rsidRDefault="00536B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1A" w:rsidRDefault="008A341A">
      <w:r>
        <w:separator/>
      </w:r>
    </w:p>
  </w:footnote>
  <w:footnote w:type="continuationSeparator" w:id="0">
    <w:p w:rsidR="008A341A" w:rsidRDefault="008A341A">
      <w:r>
        <w:continuationSeparator/>
      </w:r>
    </w:p>
  </w:footnote>
  <w:footnote w:id="1">
    <w:p w:rsidR="00917E03" w:rsidRDefault="00917E03" w:rsidP="00917E03">
      <w:pPr>
        <w:pStyle w:val="af2"/>
      </w:pPr>
      <w:r>
        <w:rPr>
          <w:rStyle w:val="af"/>
        </w:rPr>
        <w:footnoteRef/>
      </w:r>
      <w:r>
        <w:t xml:space="preserve"> Начало предоставления услуги с 13.11.2015 г.</w:t>
      </w:r>
    </w:p>
  </w:footnote>
  <w:footnote w:id="2">
    <w:p w:rsidR="00917E03" w:rsidRDefault="00917E03" w:rsidP="00917E03">
      <w:pPr>
        <w:pStyle w:val="af2"/>
      </w:pPr>
      <w:r>
        <w:rPr>
          <w:rStyle w:val="af"/>
        </w:rPr>
        <w:footnoteRef/>
      </w:r>
      <w:r>
        <w:t xml:space="preserve"> Начало предоставления услуги с 13.11.2015 г. </w:t>
      </w:r>
    </w:p>
  </w:footnote>
  <w:footnote w:id="3">
    <w:p w:rsidR="00917E03" w:rsidRDefault="00917E03" w:rsidP="00917E03">
      <w:pPr>
        <w:pStyle w:val="af2"/>
      </w:pPr>
      <w:r>
        <w:rPr>
          <w:rStyle w:val="af"/>
        </w:rPr>
        <w:footnoteRef/>
      </w:r>
      <w:r>
        <w:t xml:space="preserve"> Начало предоставления услуги с 13.11.2015 г.</w:t>
      </w:r>
    </w:p>
  </w:footnote>
  <w:footnote w:id="4">
    <w:p w:rsidR="00917E03" w:rsidRPr="00087F59" w:rsidRDefault="00917E03" w:rsidP="00917E03">
      <w:pPr>
        <w:pStyle w:val="af2"/>
        <w:jc w:val="both"/>
      </w:pPr>
      <w:r w:rsidRPr="00B45CE2">
        <w:rPr>
          <w:rStyle w:val="af"/>
          <w:sz w:val="14"/>
          <w:szCs w:val="14"/>
        </w:rPr>
        <w:footnoteRef/>
      </w:r>
      <w:r w:rsidRPr="00B45CE2">
        <w:rPr>
          <w:sz w:val="14"/>
          <w:szCs w:val="14"/>
        </w:rPr>
        <w:t xml:space="preserve"> Государственная услуга предоставляется в следующих многофункциональных центрах: </w:t>
      </w:r>
      <w:proofErr w:type="gramStart"/>
      <w:r w:rsidRPr="00B45CE2">
        <w:rPr>
          <w:sz w:val="14"/>
          <w:szCs w:val="14"/>
        </w:rPr>
        <w:t>МАУ «Многофункциональный центр предоставления государственных и муниципальных услуг в городе Юрге и Юргинском районе» МАУ «Многофункциональный центр предоставления государственных и муниципальных услуг в Промышленновском муниципальном районе», МАУ «Многофункциональный центр предоставления государственных и муниципальных услуг в Гурьевском муниципальном районе», МАУ «Многофункциональный центр предоставления государственных и муниципальных услуг» Крапивинского муниципального района, МАУ «Многофункциональный центр предоставления государственных и муниципальных услуг» Мариинского муниципального района</w:t>
      </w:r>
      <w:proofErr w:type="gramEnd"/>
      <w:r w:rsidRPr="00B45CE2">
        <w:rPr>
          <w:sz w:val="14"/>
          <w:szCs w:val="14"/>
        </w:rPr>
        <w:t>, МАУ «</w:t>
      </w:r>
      <w:proofErr w:type="spellStart"/>
      <w:r w:rsidRPr="00B45CE2">
        <w:rPr>
          <w:sz w:val="14"/>
          <w:szCs w:val="14"/>
        </w:rPr>
        <w:t>Тисульский</w:t>
      </w:r>
      <w:proofErr w:type="spellEnd"/>
      <w:r w:rsidRPr="00B45CE2">
        <w:rPr>
          <w:sz w:val="14"/>
          <w:szCs w:val="14"/>
        </w:rPr>
        <w:t xml:space="preserve"> многофункциональный центр предоставления государственных и муниципальных услуг»</w:t>
      </w:r>
      <w:r>
        <w:rPr>
          <w:sz w:val="14"/>
          <w:szCs w:val="14"/>
        </w:rPr>
        <w:t>.</w:t>
      </w:r>
    </w:p>
  </w:footnote>
  <w:footnote w:id="5">
    <w:p w:rsidR="00917E03" w:rsidRPr="00B45CE2" w:rsidRDefault="00917E03" w:rsidP="00917E03">
      <w:pPr>
        <w:pStyle w:val="af2"/>
        <w:rPr>
          <w:sz w:val="14"/>
          <w:szCs w:val="14"/>
        </w:rPr>
      </w:pPr>
      <w:r w:rsidRPr="00B45CE2">
        <w:rPr>
          <w:rStyle w:val="af"/>
          <w:sz w:val="14"/>
          <w:szCs w:val="14"/>
        </w:rPr>
        <w:footnoteRef/>
      </w:r>
      <w:r w:rsidRPr="00B45CE2">
        <w:rPr>
          <w:sz w:val="14"/>
          <w:szCs w:val="14"/>
        </w:rPr>
        <w:t xml:space="preserve"> Услуга предоставляется в МАУ «Многофункциональный центр предоставления государственных и муниципальных услуг в городе Кемерово».</w:t>
      </w:r>
    </w:p>
  </w:footnote>
  <w:footnote w:id="6">
    <w:p w:rsidR="00917E03" w:rsidRDefault="00917E03" w:rsidP="00917E03">
      <w:pPr>
        <w:pStyle w:val="af2"/>
      </w:pPr>
      <w:r w:rsidRPr="00B45CE2">
        <w:rPr>
          <w:rStyle w:val="af"/>
          <w:sz w:val="14"/>
          <w:szCs w:val="14"/>
        </w:rPr>
        <w:footnoteRef/>
      </w:r>
      <w:r w:rsidRPr="00B45CE2">
        <w:rPr>
          <w:sz w:val="14"/>
          <w:szCs w:val="14"/>
        </w:rPr>
        <w:t xml:space="preserve"> Услуга предоставляется в МАУ «Многофункциональный центр предоставления государственных и муниципальных услуг в городе Кемерово».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12" w:rsidRDefault="00536B12">
    <w:pPr>
      <w:pStyle w:val="a3"/>
      <w:jc w:val="center"/>
    </w:pPr>
  </w:p>
  <w:p w:rsidR="00536B12" w:rsidRDefault="00536B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12" w:rsidRDefault="00536B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297"/>
    <w:multiLevelType w:val="hybridMultilevel"/>
    <w:tmpl w:val="F1107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E6B78"/>
    <w:multiLevelType w:val="hybridMultilevel"/>
    <w:tmpl w:val="547C901C"/>
    <w:lvl w:ilvl="0" w:tplc="9820846C">
      <w:start w:val="1"/>
      <w:numFmt w:val="decimal"/>
      <w:lvlText w:val="%1."/>
      <w:lvlJc w:val="left"/>
      <w:pPr>
        <w:ind w:left="151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A0D2E"/>
    <w:multiLevelType w:val="hybridMultilevel"/>
    <w:tmpl w:val="FC5AC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021A9"/>
    <w:multiLevelType w:val="hybridMultilevel"/>
    <w:tmpl w:val="6980B88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74E77"/>
    <w:multiLevelType w:val="hybridMultilevel"/>
    <w:tmpl w:val="C1A2F7BC"/>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7392C"/>
    <w:multiLevelType w:val="hybridMultilevel"/>
    <w:tmpl w:val="AA52B8C8"/>
    <w:lvl w:ilvl="0" w:tplc="9820846C">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D3F543E"/>
    <w:multiLevelType w:val="hybridMultilevel"/>
    <w:tmpl w:val="51C43CD8"/>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B63133"/>
    <w:multiLevelType w:val="hybridMultilevel"/>
    <w:tmpl w:val="0816969A"/>
    <w:lvl w:ilvl="0" w:tplc="3A0EA5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DC02A3"/>
    <w:multiLevelType w:val="hybridMultilevel"/>
    <w:tmpl w:val="E202E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B61928"/>
    <w:multiLevelType w:val="hybridMultilevel"/>
    <w:tmpl w:val="A8B474E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4"/>
  </w:num>
  <w:num w:numId="6">
    <w:abstractNumId w:val="3"/>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BC"/>
    <w:rsid w:val="000013A9"/>
    <w:rsid w:val="000035FF"/>
    <w:rsid w:val="0001245A"/>
    <w:rsid w:val="00013EF3"/>
    <w:rsid w:val="00013FCC"/>
    <w:rsid w:val="00020ABC"/>
    <w:rsid w:val="000254EF"/>
    <w:rsid w:val="000439EE"/>
    <w:rsid w:val="00054BC2"/>
    <w:rsid w:val="00060954"/>
    <w:rsid w:val="00061AA6"/>
    <w:rsid w:val="00066830"/>
    <w:rsid w:val="00066EA7"/>
    <w:rsid w:val="000703D0"/>
    <w:rsid w:val="00071369"/>
    <w:rsid w:val="0007773C"/>
    <w:rsid w:val="00086F68"/>
    <w:rsid w:val="0009243D"/>
    <w:rsid w:val="000939B2"/>
    <w:rsid w:val="000956F9"/>
    <w:rsid w:val="000A5764"/>
    <w:rsid w:val="000A5BE5"/>
    <w:rsid w:val="000A7A01"/>
    <w:rsid w:val="000B6C78"/>
    <w:rsid w:val="000C06A4"/>
    <w:rsid w:val="000C0B5D"/>
    <w:rsid w:val="000D51CE"/>
    <w:rsid w:val="000D68E7"/>
    <w:rsid w:val="000E308B"/>
    <w:rsid w:val="000E3984"/>
    <w:rsid w:val="000E4BB9"/>
    <w:rsid w:val="000F2441"/>
    <w:rsid w:val="000F4490"/>
    <w:rsid w:val="000F54C9"/>
    <w:rsid w:val="000F7C1E"/>
    <w:rsid w:val="00101812"/>
    <w:rsid w:val="001025D0"/>
    <w:rsid w:val="001269AF"/>
    <w:rsid w:val="00137BB5"/>
    <w:rsid w:val="0014182A"/>
    <w:rsid w:val="00143AEF"/>
    <w:rsid w:val="00144BF5"/>
    <w:rsid w:val="00150F7B"/>
    <w:rsid w:val="00152FE7"/>
    <w:rsid w:val="00157B1A"/>
    <w:rsid w:val="00157BB0"/>
    <w:rsid w:val="00157D7B"/>
    <w:rsid w:val="00161B9A"/>
    <w:rsid w:val="00182A60"/>
    <w:rsid w:val="0018334E"/>
    <w:rsid w:val="00191F21"/>
    <w:rsid w:val="00193837"/>
    <w:rsid w:val="00193C37"/>
    <w:rsid w:val="00194D88"/>
    <w:rsid w:val="001A084C"/>
    <w:rsid w:val="001A3084"/>
    <w:rsid w:val="001A4974"/>
    <w:rsid w:val="001A7B66"/>
    <w:rsid w:val="001B3296"/>
    <w:rsid w:val="001B5AB3"/>
    <w:rsid w:val="001C2AE3"/>
    <w:rsid w:val="001D237B"/>
    <w:rsid w:val="001D5D7B"/>
    <w:rsid w:val="001E3931"/>
    <w:rsid w:val="001E6F2A"/>
    <w:rsid w:val="001F490F"/>
    <w:rsid w:val="001F7B82"/>
    <w:rsid w:val="00203F4F"/>
    <w:rsid w:val="00206099"/>
    <w:rsid w:val="002119E7"/>
    <w:rsid w:val="00220BC8"/>
    <w:rsid w:val="00223001"/>
    <w:rsid w:val="0022315D"/>
    <w:rsid w:val="002236C3"/>
    <w:rsid w:val="002248FD"/>
    <w:rsid w:val="0023275E"/>
    <w:rsid w:val="00236126"/>
    <w:rsid w:val="0024236C"/>
    <w:rsid w:val="00253D02"/>
    <w:rsid w:val="002547FA"/>
    <w:rsid w:val="00254D30"/>
    <w:rsid w:val="002604CC"/>
    <w:rsid w:val="0026536E"/>
    <w:rsid w:val="0027356D"/>
    <w:rsid w:val="00273F23"/>
    <w:rsid w:val="00280FA2"/>
    <w:rsid w:val="002812AB"/>
    <w:rsid w:val="00290EF4"/>
    <w:rsid w:val="002A3A5B"/>
    <w:rsid w:val="002A741A"/>
    <w:rsid w:val="002B1E3C"/>
    <w:rsid w:val="002B42AC"/>
    <w:rsid w:val="002B7360"/>
    <w:rsid w:val="002D3863"/>
    <w:rsid w:val="002D6120"/>
    <w:rsid w:val="002D7856"/>
    <w:rsid w:val="002E0CDE"/>
    <w:rsid w:val="002E0F80"/>
    <w:rsid w:val="002E70CA"/>
    <w:rsid w:val="002F2F1F"/>
    <w:rsid w:val="002F5D29"/>
    <w:rsid w:val="002F5E42"/>
    <w:rsid w:val="00302E37"/>
    <w:rsid w:val="00304250"/>
    <w:rsid w:val="00323ABC"/>
    <w:rsid w:val="00325E33"/>
    <w:rsid w:val="003263E7"/>
    <w:rsid w:val="00326B76"/>
    <w:rsid w:val="0033111C"/>
    <w:rsid w:val="00360572"/>
    <w:rsid w:val="0036251E"/>
    <w:rsid w:val="0037187A"/>
    <w:rsid w:val="00387598"/>
    <w:rsid w:val="003A0966"/>
    <w:rsid w:val="003A143C"/>
    <w:rsid w:val="003B0564"/>
    <w:rsid w:val="003B136F"/>
    <w:rsid w:val="003B5308"/>
    <w:rsid w:val="003C0054"/>
    <w:rsid w:val="003C1C09"/>
    <w:rsid w:val="003C2791"/>
    <w:rsid w:val="003C326E"/>
    <w:rsid w:val="003D3A25"/>
    <w:rsid w:val="003F50B0"/>
    <w:rsid w:val="003F748D"/>
    <w:rsid w:val="003F77C0"/>
    <w:rsid w:val="00405ECB"/>
    <w:rsid w:val="00407EE3"/>
    <w:rsid w:val="0041273B"/>
    <w:rsid w:val="004166E9"/>
    <w:rsid w:val="00436AC4"/>
    <w:rsid w:val="00441379"/>
    <w:rsid w:val="004428C5"/>
    <w:rsid w:val="004428E6"/>
    <w:rsid w:val="00456685"/>
    <w:rsid w:val="004577E9"/>
    <w:rsid w:val="0046208E"/>
    <w:rsid w:val="0046446E"/>
    <w:rsid w:val="004652E0"/>
    <w:rsid w:val="00470098"/>
    <w:rsid w:val="00484443"/>
    <w:rsid w:val="0048662F"/>
    <w:rsid w:val="00495C4F"/>
    <w:rsid w:val="00496F93"/>
    <w:rsid w:val="00497F8A"/>
    <w:rsid w:val="004A1009"/>
    <w:rsid w:val="004A3122"/>
    <w:rsid w:val="004A3FD7"/>
    <w:rsid w:val="004B01F8"/>
    <w:rsid w:val="004B5EF8"/>
    <w:rsid w:val="004C17D7"/>
    <w:rsid w:val="004C28F5"/>
    <w:rsid w:val="004C2F00"/>
    <w:rsid w:val="004D164B"/>
    <w:rsid w:val="004D26E1"/>
    <w:rsid w:val="004E057F"/>
    <w:rsid w:val="004F6ABD"/>
    <w:rsid w:val="00515FC3"/>
    <w:rsid w:val="00522C07"/>
    <w:rsid w:val="005230AC"/>
    <w:rsid w:val="00536B12"/>
    <w:rsid w:val="00550B19"/>
    <w:rsid w:val="0055421E"/>
    <w:rsid w:val="0055431F"/>
    <w:rsid w:val="00563097"/>
    <w:rsid w:val="00563C77"/>
    <w:rsid w:val="00575BCD"/>
    <w:rsid w:val="0057767E"/>
    <w:rsid w:val="00580864"/>
    <w:rsid w:val="00586501"/>
    <w:rsid w:val="005924E1"/>
    <w:rsid w:val="0059450C"/>
    <w:rsid w:val="005A3420"/>
    <w:rsid w:val="005A64E3"/>
    <w:rsid w:val="005C4915"/>
    <w:rsid w:val="005C4B1B"/>
    <w:rsid w:val="005C74BB"/>
    <w:rsid w:val="005F683A"/>
    <w:rsid w:val="005F685C"/>
    <w:rsid w:val="00600F97"/>
    <w:rsid w:val="006020CD"/>
    <w:rsid w:val="006026C5"/>
    <w:rsid w:val="00605BA1"/>
    <w:rsid w:val="00611C9C"/>
    <w:rsid w:val="00614C5D"/>
    <w:rsid w:val="00615532"/>
    <w:rsid w:val="00616796"/>
    <w:rsid w:val="006326BE"/>
    <w:rsid w:val="006353E0"/>
    <w:rsid w:val="00635D44"/>
    <w:rsid w:val="006400E2"/>
    <w:rsid w:val="00642DC5"/>
    <w:rsid w:val="00652668"/>
    <w:rsid w:val="0066127F"/>
    <w:rsid w:val="00661C5F"/>
    <w:rsid w:val="00666E47"/>
    <w:rsid w:val="006869E2"/>
    <w:rsid w:val="00686E3B"/>
    <w:rsid w:val="00691676"/>
    <w:rsid w:val="0069705E"/>
    <w:rsid w:val="006978E3"/>
    <w:rsid w:val="006A14EA"/>
    <w:rsid w:val="006A4869"/>
    <w:rsid w:val="006A5612"/>
    <w:rsid w:val="006B0579"/>
    <w:rsid w:val="006B1DDD"/>
    <w:rsid w:val="006B648C"/>
    <w:rsid w:val="006C09F1"/>
    <w:rsid w:val="006C21BA"/>
    <w:rsid w:val="006C2C56"/>
    <w:rsid w:val="006C2FC9"/>
    <w:rsid w:val="006D3458"/>
    <w:rsid w:val="006D5C8C"/>
    <w:rsid w:val="006D6C8F"/>
    <w:rsid w:val="006E2245"/>
    <w:rsid w:val="006E2B87"/>
    <w:rsid w:val="006E4C6A"/>
    <w:rsid w:val="006E70DB"/>
    <w:rsid w:val="006F0443"/>
    <w:rsid w:val="006F5B7A"/>
    <w:rsid w:val="00704F03"/>
    <w:rsid w:val="00706B49"/>
    <w:rsid w:val="00712064"/>
    <w:rsid w:val="00741908"/>
    <w:rsid w:val="00741AFB"/>
    <w:rsid w:val="00742CFC"/>
    <w:rsid w:val="0074478D"/>
    <w:rsid w:val="007449DC"/>
    <w:rsid w:val="00746400"/>
    <w:rsid w:val="007647BC"/>
    <w:rsid w:val="0076491A"/>
    <w:rsid w:val="00764986"/>
    <w:rsid w:val="007676CB"/>
    <w:rsid w:val="0078159B"/>
    <w:rsid w:val="00782647"/>
    <w:rsid w:val="00786D9D"/>
    <w:rsid w:val="00787D12"/>
    <w:rsid w:val="0079356D"/>
    <w:rsid w:val="00794D6A"/>
    <w:rsid w:val="007971EF"/>
    <w:rsid w:val="007A1431"/>
    <w:rsid w:val="007A4798"/>
    <w:rsid w:val="007B135B"/>
    <w:rsid w:val="007B212C"/>
    <w:rsid w:val="007B33E0"/>
    <w:rsid w:val="007B3FD2"/>
    <w:rsid w:val="007B4E56"/>
    <w:rsid w:val="007C0189"/>
    <w:rsid w:val="007C20A6"/>
    <w:rsid w:val="007C4411"/>
    <w:rsid w:val="007C6214"/>
    <w:rsid w:val="007D7AE4"/>
    <w:rsid w:val="007E0A27"/>
    <w:rsid w:val="007E0EA1"/>
    <w:rsid w:val="007E2753"/>
    <w:rsid w:val="007F044A"/>
    <w:rsid w:val="00803A7E"/>
    <w:rsid w:val="00806B13"/>
    <w:rsid w:val="008131E1"/>
    <w:rsid w:val="008144E4"/>
    <w:rsid w:val="0081717C"/>
    <w:rsid w:val="008215AB"/>
    <w:rsid w:val="0082242B"/>
    <w:rsid w:val="00823D62"/>
    <w:rsid w:val="00830345"/>
    <w:rsid w:val="00831221"/>
    <w:rsid w:val="00836B43"/>
    <w:rsid w:val="00847CDC"/>
    <w:rsid w:val="008550D0"/>
    <w:rsid w:val="008556FD"/>
    <w:rsid w:val="00862FD6"/>
    <w:rsid w:val="00864BE8"/>
    <w:rsid w:val="0088663A"/>
    <w:rsid w:val="0089528D"/>
    <w:rsid w:val="008A1E60"/>
    <w:rsid w:val="008A341A"/>
    <w:rsid w:val="008A5BEA"/>
    <w:rsid w:val="008B31CF"/>
    <w:rsid w:val="008B6728"/>
    <w:rsid w:val="008C74D1"/>
    <w:rsid w:val="008C7EAA"/>
    <w:rsid w:val="008D29B5"/>
    <w:rsid w:val="008D397D"/>
    <w:rsid w:val="008E3DCC"/>
    <w:rsid w:val="008E4CC4"/>
    <w:rsid w:val="008E56EA"/>
    <w:rsid w:val="008E5CE2"/>
    <w:rsid w:val="008F01DE"/>
    <w:rsid w:val="008F3AB5"/>
    <w:rsid w:val="008F66C8"/>
    <w:rsid w:val="00901CC8"/>
    <w:rsid w:val="00901FE1"/>
    <w:rsid w:val="00902EB3"/>
    <w:rsid w:val="00915D11"/>
    <w:rsid w:val="00917E03"/>
    <w:rsid w:val="00956525"/>
    <w:rsid w:val="00957765"/>
    <w:rsid w:val="00961FDB"/>
    <w:rsid w:val="00964452"/>
    <w:rsid w:val="0097098A"/>
    <w:rsid w:val="009711A5"/>
    <w:rsid w:val="009720D5"/>
    <w:rsid w:val="009763EE"/>
    <w:rsid w:val="00976607"/>
    <w:rsid w:val="009771DB"/>
    <w:rsid w:val="009800A8"/>
    <w:rsid w:val="0098208B"/>
    <w:rsid w:val="0099154D"/>
    <w:rsid w:val="009A1FFA"/>
    <w:rsid w:val="009B273E"/>
    <w:rsid w:val="009B46EF"/>
    <w:rsid w:val="009B6D50"/>
    <w:rsid w:val="009B7B4C"/>
    <w:rsid w:val="009C53F4"/>
    <w:rsid w:val="009D193D"/>
    <w:rsid w:val="009D1986"/>
    <w:rsid w:val="009E02AE"/>
    <w:rsid w:val="009E1598"/>
    <w:rsid w:val="009E1F7E"/>
    <w:rsid w:val="009F2890"/>
    <w:rsid w:val="009F36B0"/>
    <w:rsid w:val="009F4479"/>
    <w:rsid w:val="00A04CD5"/>
    <w:rsid w:val="00A1170E"/>
    <w:rsid w:val="00A40B58"/>
    <w:rsid w:val="00A45F49"/>
    <w:rsid w:val="00A5019E"/>
    <w:rsid w:val="00A521C9"/>
    <w:rsid w:val="00A545BA"/>
    <w:rsid w:val="00A5599F"/>
    <w:rsid w:val="00A61618"/>
    <w:rsid w:val="00A61CDA"/>
    <w:rsid w:val="00A6592A"/>
    <w:rsid w:val="00A7428B"/>
    <w:rsid w:val="00A83A6C"/>
    <w:rsid w:val="00A92BB8"/>
    <w:rsid w:val="00A961C1"/>
    <w:rsid w:val="00AA2F9F"/>
    <w:rsid w:val="00AA5AF7"/>
    <w:rsid w:val="00AB03A6"/>
    <w:rsid w:val="00AB41B4"/>
    <w:rsid w:val="00AC096A"/>
    <w:rsid w:val="00AC1E10"/>
    <w:rsid w:val="00AC2A83"/>
    <w:rsid w:val="00AC5202"/>
    <w:rsid w:val="00AC7203"/>
    <w:rsid w:val="00AD12E7"/>
    <w:rsid w:val="00AE2B70"/>
    <w:rsid w:val="00AF1805"/>
    <w:rsid w:val="00AF5D22"/>
    <w:rsid w:val="00AF6FA8"/>
    <w:rsid w:val="00B002DB"/>
    <w:rsid w:val="00B017E8"/>
    <w:rsid w:val="00B017F7"/>
    <w:rsid w:val="00B021ED"/>
    <w:rsid w:val="00B14D2D"/>
    <w:rsid w:val="00B16724"/>
    <w:rsid w:val="00B16A6E"/>
    <w:rsid w:val="00B17438"/>
    <w:rsid w:val="00B210AA"/>
    <w:rsid w:val="00B272ED"/>
    <w:rsid w:val="00B308BE"/>
    <w:rsid w:val="00B3564D"/>
    <w:rsid w:val="00B4033E"/>
    <w:rsid w:val="00B419C1"/>
    <w:rsid w:val="00B42417"/>
    <w:rsid w:val="00B43105"/>
    <w:rsid w:val="00B45714"/>
    <w:rsid w:val="00B53EF0"/>
    <w:rsid w:val="00B61211"/>
    <w:rsid w:val="00B6344B"/>
    <w:rsid w:val="00B63864"/>
    <w:rsid w:val="00B67575"/>
    <w:rsid w:val="00B73084"/>
    <w:rsid w:val="00B808BD"/>
    <w:rsid w:val="00B82036"/>
    <w:rsid w:val="00B82FB7"/>
    <w:rsid w:val="00B8335C"/>
    <w:rsid w:val="00B839DB"/>
    <w:rsid w:val="00B84A4B"/>
    <w:rsid w:val="00B96287"/>
    <w:rsid w:val="00BA0E18"/>
    <w:rsid w:val="00BA2CF3"/>
    <w:rsid w:val="00BA3B3F"/>
    <w:rsid w:val="00BA60F1"/>
    <w:rsid w:val="00BB03F3"/>
    <w:rsid w:val="00BB49A2"/>
    <w:rsid w:val="00BB5A40"/>
    <w:rsid w:val="00BD1040"/>
    <w:rsid w:val="00BD2338"/>
    <w:rsid w:val="00BE47CC"/>
    <w:rsid w:val="00BE507B"/>
    <w:rsid w:val="00BF014B"/>
    <w:rsid w:val="00C00251"/>
    <w:rsid w:val="00C0047C"/>
    <w:rsid w:val="00C219DA"/>
    <w:rsid w:val="00C2431A"/>
    <w:rsid w:val="00C33803"/>
    <w:rsid w:val="00C456C2"/>
    <w:rsid w:val="00C514AE"/>
    <w:rsid w:val="00C518F8"/>
    <w:rsid w:val="00C531F6"/>
    <w:rsid w:val="00C56EBF"/>
    <w:rsid w:val="00C61E87"/>
    <w:rsid w:val="00C62A95"/>
    <w:rsid w:val="00C67BCD"/>
    <w:rsid w:val="00C71C5D"/>
    <w:rsid w:val="00C76FB0"/>
    <w:rsid w:val="00C86C5E"/>
    <w:rsid w:val="00C90E6C"/>
    <w:rsid w:val="00C91FBE"/>
    <w:rsid w:val="00C93B64"/>
    <w:rsid w:val="00C94D66"/>
    <w:rsid w:val="00C95D04"/>
    <w:rsid w:val="00C967E0"/>
    <w:rsid w:val="00CA14EF"/>
    <w:rsid w:val="00CA503F"/>
    <w:rsid w:val="00CC0512"/>
    <w:rsid w:val="00CC4B7F"/>
    <w:rsid w:val="00CE233E"/>
    <w:rsid w:val="00CF59C9"/>
    <w:rsid w:val="00D20BAF"/>
    <w:rsid w:val="00D25230"/>
    <w:rsid w:val="00D26664"/>
    <w:rsid w:val="00D30D86"/>
    <w:rsid w:val="00D33D3A"/>
    <w:rsid w:val="00D46402"/>
    <w:rsid w:val="00D51FB1"/>
    <w:rsid w:val="00D53F1B"/>
    <w:rsid w:val="00D54FCA"/>
    <w:rsid w:val="00D55181"/>
    <w:rsid w:val="00D6450F"/>
    <w:rsid w:val="00D64E60"/>
    <w:rsid w:val="00D65790"/>
    <w:rsid w:val="00D73B96"/>
    <w:rsid w:val="00D73DC9"/>
    <w:rsid w:val="00D75D90"/>
    <w:rsid w:val="00D81014"/>
    <w:rsid w:val="00D86D87"/>
    <w:rsid w:val="00D8722E"/>
    <w:rsid w:val="00D873AB"/>
    <w:rsid w:val="00D875D9"/>
    <w:rsid w:val="00D9632D"/>
    <w:rsid w:val="00DA29A1"/>
    <w:rsid w:val="00DB29D4"/>
    <w:rsid w:val="00DB4DB7"/>
    <w:rsid w:val="00DB7FB5"/>
    <w:rsid w:val="00DC39AC"/>
    <w:rsid w:val="00DD160C"/>
    <w:rsid w:val="00DD5731"/>
    <w:rsid w:val="00DD62C6"/>
    <w:rsid w:val="00DE062A"/>
    <w:rsid w:val="00DE18C7"/>
    <w:rsid w:val="00E019B2"/>
    <w:rsid w:val="00E01B30"/>
    <w:rsid w:val="00E022A7"/>
    <w:rsid w:val="00E212C2"/>
    <w:rsid w:val="00E303EB"/>
    <w:rsid w:val="00E30D2C"/>
    <w:rsid w:val="00E3189F"/>
    <w:rsid w:val="00E33524"/>
    <w:rsid w:val="00E57AAA"/>
    <w:rsid w:val="00E62B99"/>
    <w:rsid w:val="00E70E93"/>
    <w:rsid w:val="00E75E43"/>
    <w:rsid w:val="00E85295"/>
    <w:rsid w:val="00EA6B4B"/>
    <w:rsid w:val="00EB2829"/>
    <w:rsid w:val="00ED10A5"/>
    <w:rsid w:val="00ED55D7"/>
    <w:rsid w:val="00ED60D9"/>
    <w:rsid w:val="00EE5E54"/>
    <w:rsid w:val="00EF6A6F"/>
    <w:rsid w:val="00EF77D7"/>
    <w:rsid w:val="00F00D90"/>
    <w:rsid w:val="00F05088"/>
    <w:rsid w:val="00F100C0"/>
    <w:rsid w:val="00F10EBC"/>
    <w:rsid w:val="00F119C7"/>
    <w:rsid w:val="00F13A79"/>
    <w:rsid w:val="00F22942"/>
    <w:rsid w:val="00F30864"/>
    <w:rsid w:val="00F3564F"/>
    <w:rsid w:val="00F35DAD"/>
    <w:rsid w:val="00F360B9"/>
    <w:rsid w:val="00F50ABB"/>
    <w:rsid w:val="00F51AEC"/>
    <w:rsid w:val="00F543E9"/>
    <w:rsid w:val="00F65380"/>
    <w:rsid w:val="00F66F04"/>
    <w:rsid w:val="00F70ABA"/>
    <w:rsid w:val="00F75F37"/>
    <w:rsid w:val="00F828FE"/>
    <w:rsid w:val="00F87D49"/>
    <w:rsid w:val="00F97854"/>
    <w:rsid w:val="00FB31CC"/>
    <w:rsid w:val="00FB33BE"/>
    <w:rsid w:val="00FC5658"/>
    <w:rsid w:val="00FD0CDA"/>
    <w:rsid w:val="00FD1A78"/>
    <w:rsid w:val="00FD2131"/>
    <w:rsid w:val="00FD623C"/>
    <w:rsid w:val="00FE447B"/>
    <w:rsid w:val="00FE75AA"/>
    <w:rsid w:val="00FF7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8C7"/>
    <w:rPr>
      <w:sz w:val="24"/>
      <w:szCs w:val="24"/>
    </w:rPr>
  </w:style>
  <w:style w:type="paragraph" w:styleId="6">
    <w:name w:val="heading 6"/>
    <w:basedOn w:val="a"/>
    <w:next w:val="a"/>
    <w:qFormat/>
    <w:rsid w:val="007A1431"/>
    <w:pPr>
      <w:keepNext/>
      <w:tabs>
        <w:tab w:val="num" w:pos="0"/>
      </w:tabs>
      <w:suppressAutoHyphens/>
      <w:outlineLvl w:val="5"/>
    </w:pPr>
    <w:rPr>
      <w:rFonts w:ascii="Arial" w:hAnsi="Arial"/>
      <w:b/>
      <w:sz w:val="28"/>
      <w:szCs w:val="20"/>
    </w:rPr>
  </w:style>
  <w:style w:type="paragraph" w:styleId="9">
    <w:name w:val="heading 9"/>
    <w:basedOn w:val="a"/>
    <w:next w:val="a"/>
    <w:qFormat/>
    <w:rsid w:val="007B13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EBC"/>
    <w:pPr>
      <w:tabs>
        <w:tab w:val="center" w:pos="4677"/>
        <w:tab w:val="right" w:pos="9355"/>
      </w:tabs>
    </w:pPr>
  </w:style>
  <w:style w:type="paragraph" w:styleId="a4">
    <w:name w:val="footer"/>
    <w:basedOn w:val="a"/>
    <w:rsid w:val="00F10EBC"/>
    <w:pPr>
      <w:tabs>
        <w:tab w:val="center" w:pos="4677"/>
        <w:tab w:val="right" w:pos="9355"/>
      </w:tabs>
    </w:pPr>
  </w:style>
  <w:style w:type="paragraph" w:styleId="a5">
    <w:name w:val="Body Text"/>
    <w:basedOn w:val="a"/>
    <w:link w:val="a6"/>
    <w:rsid w:val="001E6F2A"/>
    <w:pPr>
      <w:widowControl w:val="0"/>
      <w:suppressAutoHyphens/>
      <w:spacing w:after="283"/>
    </w:pPr>
    <w:rPr>
      <w:rFonts w:ascii="Liberation Serif" w:eastAsia="Liberation Sans" w:hAnsi="Liberation Serif" w:cs="Liberation Sans"/>
      <w:lang w:val="en-US" w:eastAsia="hi-IN" w:bidi="hi-IN"/>
    </w:rPr>
  </w:style>
  <w:style w:type="character" w:styleId="a7">
    <w:name w:val="Strong"/>
    <w:basedOn w:val="a0"/>
    <w:qFormat/>
    <w:rsid w:val="001E6F2A"/>
    <w:rPr>
      <w:b/>
      <w:bCs/>
    </w:rPr>
  </w:style>
  <w:style w:type="paragraph" w:customStyle="1" w:styleId="ConsPlusTitle">
    <w:name w:val="ConsPlusTitle"/>
    <w:uiPriority w:val="99"/>
    <w:rsid w:val="007B135B"/>
    <w:pPr>
      <w:widowControl w:val="0"/>
      <w:autoSpaceDE w:val="0"/>
      <w:autoSpaceDN w:val="0"/>
      <w:adjustRightInd w:val="0"/>
    </w:pPr>
    <w:rPr>
      <w:b/>
      <w:bCs/>
      <w:sz w:val="24"/>
      <w:szCs w:val="24"/>
    </w:rPr>
  </w:style>
  <w:style w:type="character" w:styleId="a8">
    <w:name w:val="Hyperlink"/>
    <w:basedOn w:val="a0"/>
    <w:unhideWhenUsed/>
    <w:rsid w:val="00223001"/>
    <w:rPr>
      <w:color w:val="0000FF"/>
      <w:u w:val="single"/>
    </w:rPr>
  </w:style>
  <w:style w:type="table" w:styleId="a9">
    <w:name w:val="Table Grid"/>
    <w:basedOn w:val="a1"/>
    <w:rsid w:val="00054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7BCD"/>
    <w:pPr>
      <w:ind w:left="720"/>
      <w:contextualSpacing/>
    </w:pPr>
  </w:style>
  <w:style w:type="paragraph" w:styleId="ab">
    <w:name w:val="Balloon Text"/>
    <w:basedOn w:val="a"/>
    <w:link w:val="ac"/>
    <w:rsid w:val="00071369"/>
    <w:rPr>
      <w:rFonts w:ascii="Tahoma" w:hAnsi="Tahoma" w:cs="Tahoma"/>
      <w:sz w:val="16"/>
      <w:szCs w:val="16"/>
    </w:rPr>
  </w:style>
  <w:style w:type="character" w:customStyle="1" w:styleId="ac">
    <w:name w:val="Текст выноски Знак"/>
    <w:basedOn w:val="a0"/>
    <w:link w:val="ab"/>
    <w:rsid w:val="00071369"/>
    <w:rPr>
      <w:rFonts w:ascii="Tahoma" w:hAnsi="Tahoma" w:cs="Tahoma"/>
      <w:sz w:val="16"/>
      <w:szCs w:val="16"/>
    </w:rPr>
  </w:style>
  <w:style w:type="character" w:customStyle="1" w:styleId="FontStyle83">
    <w:name w:val="Font Style83"/>
    <w:rsid w:val="00BB49A2"/>
    <w:rPr>
      <w:rFonts w:ascii="Times New Roman" w:hAnsi="Times New Roman" w:cs="Times New Roman"/>
      <w:sz w:val="28"/>
      <w:szCs w:val="28"/>
    </w:rPr>
  </w:style>
  <w:style w:type="character" w:customStyle="1" w:styleId="FontStyle19">
    <w:name w:val="Font Style19"/>
    <w:uiPriority w:val="99"/>
    <w:rsid w:val="00BB49A2"/>
    <w:rPr>
      <w:rFonts w:ascii="Times New Roman" w:hAnsi="Times New Roman" w:cs="Times New Roman"/>
      <w:b/>
      <w:bCs/>
      <w:sz w:val="26"/>
      <w:szCs w:val="26"/>
    </w:rPr>
  </w:style>
  <w:style w:type="character" w:customStyle="1" w:styleId="ad">
    <w:name w:val="Символы концевой сноски"/>
    <w:rsid w:val="00BB49A2"/>
    <w:rPr>
      <w:vertAlign w:val="superscript"/>
    </w:rPr>
  </w:style>
  <w:style w:type="character" w:customStyle="1" w:styleId="ae">
    <w:name w:val="Символ сноски"/>
    <w:rsid w:val="00BB49A2"/>
    <w:rPr>
      <w:vertAlign w:val="superscript"/>
    </w:rPr>
  </w:style>
  <w:style w:type="character" w:styleId="af">
    <w:name w:val="footnote reference"/>
    <w:aliases w:val="Знак сноски-FN,Ciae niinee-FN"/>
    <w:rsid w:val="00BB49A2"/>
    <w:rPr>
      <w:vertAlign w:val="superscript"/>
    </w:rPr>
  </w:style>
  <w:style w:type="paragraph" w:customStyle="1" w:styleId="ConsPlusNormal">
    <w:name w:val="ConsPlusNormal"/>
    <w:rsid w:val="00BB49A2"/>
    <w:pPr>
      <w:suppressAutoHyphens/>
      <w:autoSpaceDE w:val="0"/>
    </w:pPr>
    <w:rPr>
      <w:rFonts w:ascii="Arial" w:hAnsi="Arial" w:cs="Arial"/>
      <w:lang w:eastAsia="ar-SA"/>
    </w:rPr>
  </w:style>
  <w:style w:type="paragraph" w:customStyle="1" w:styleId="ConsPlusCell">
    <w:name w:val="ConsPlusCell"/>
    <w:uiPriority w:val="99"/>
    <w:rsid w:val="00BB49A2"/>
    <w:pPr>
      <w:suppressAutoHyphens/>
      <w:autoSpaceDE w:val="0"/>
    </w:pPr>
    <w:rPr>
      <w:rFonts w:ascii="Calibri" w:eastAsia="Calibri" w:hAnsi="Calibri" w:cs="Calibri"/>
      <w:sz w:val="22"/>
      <w:szCs w:val="22"/>
      <w:lang w:eastAsia="ar-SA"/>
    </w:rPr>
  </w:style>
  <w:style w:type="paragraph" w:styleId="af0">
    <w:name w:val="endnote text"/>
    <w:basedOn w:val="a"/>
    <w:link w:val="af1"/>
    <w:rsid w:val="00BB49A2"/>
    <w:pPr>
      <w:suppressAutoHyphens/>
    </w:pPr>
    <w:rPr>
      <w:rFonts w:ascii="Calibri" w:eastAsia="Calibri" w:hAnsi="Calibri"/>
      <w:sz w:val="20"/>
      <w:szCs w:val="20"/>
      <w:lang w:eastAsia="ar-SA"/>
    </w:rPr>
  </w:style>
  <w:style w:type="character" w:customStyle="1" w:styleId="af1">
    <w:name w:val="Текст концевой сноски Знак"/>
    <w:basedOn w:val="a0"/>
    <w:link w:val="af0"/>
    <w:rsid w:val="00BB49A2"/>
    <w:rPr>
      <w:rFonts w:ascii="Calibri" w:eastAsia="Calibri" w:hAnsi="Calibri"/>
      <w:lang w:eastAsia="ar-SA"/>
    </w:rPr>
  </w:style>
  <w:style w:type="paragraph" w:styleId="af2">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f3"/>
    <w:rsid w:val="00BB49A2"/>
    <w:pPr>
      <w:suppressAutoHyphens/>
    </w:pPr>
    <w:rPr>
      <w:sz w:val="20"/>
      <w:szCs w:val="20"/>
      <w:lang w:eastAsia="ar-SA"/>
    </w:rPr>
  </w:style>
  <w:style w:type="character" w:customStyle="1" w:styleId="af3">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f2"/>
    <w:rsid w:val="00BB49A2"/>
    <w:rPr>
      <w:lang w:eastAsia="ar-SA"/>
    </w:rPr>
  </w:style>
  <w:style w:type="paragraph" w:customStyle="1" w:styleId="ConsPlusNonformat">
    <w:name w:val="ConsPlusNonformat"/>
    <w:rsid w:val="00BB49A2"/>
    <w:pPr>
      <w:suppressAutoHyphens/>
      <w:autoSpaceDE w:val="0"/>
    </w:pPr>
    <w:rPr>
      <w:rFonts w:ascii="Courier New" w:hAnsi="Courier New" w:cs="Courier New"/>
      <w:lang w:eastAsia="ar-SA"/>
    </w:rPr>
  </w:style>
  <w:style w:type="character" w:styleId="af4">
    <w:name w:val="endnote reference"/>
    <w:basedOn w:val="a0"/>
    <w:rsid w:val="00A5019E"/>
    <w:rPr>
      <w:vertAlign w:val="superscript"/>
    </w:rPr>
  </w:style>
  <w:style w:type="character" w:customStyle="1" w:styleId="a6">
    <w:name w:val="Основной текст Знак"/>
    <w:basedOn w:val="a0"/>
    <w:link w:val="a5"/>
    <w:rsid w:val="0074478D"/>
    <w:rPr>
      <w:rFonts w:ascii="Liberation Serif" w:eastAsia="Liberation Sans" w:hAnsi="Liberation Serif" w:cs="Liberation Sans"/>
      <w:sz w:val="24"/>
      <w:szCs w:val="24"/>
      <w:lang w:val="en-US" w:eastAsia="hi-IN" w:bidi="hi-IN"/>
    </w:rPr>
  </w:style>
  <w:style w:type="paragraph" w:styleId="af5">
    <w:name w:val="caption"/>
    <w:basedOn w:val="a"/>
    <w:next w:val="a"/>
    <w:unhideWhenUsed/>
    <w:qFormat/>
    <w:rsid w:val="00C33803"/>
    <w:pPr>
      <w:spacing w:line="360" w:lineRule="auto"/>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8C7"/>
    <w:rPr>
      <w:sz w:val="24"/>
      <w:szCs w:val="24"/>
    </w:rPr>
  </w:style>
  <w:style w:type="paragraph" w:styleId="6">
    <w:name w:val="heading 6"/>
    <w:basedOn w:val="a"/>
    <w:next w:val="a"/>
    <w:qFormat/>
    <w:rsid w:val="007A1431"/>
    <w:pPr>
      <w:keepNext/>
      <w:tabs>
        <w:tab w:val="num" w:pos="0"/>
      </w:tabs>
      <w:suppressAutoHyphens/>
      <w:outlineLvl w:val="5"/>
    </w:pPr>
    <w:rPr>
      <w:rFonts w:ascii="Arial" w:hAnsi="Arial"/>
      <w:b/>
      <w:sz w:val="28"/>
      <w:szCs w:val="20"/>
    </w:rPr>
  </w:style>
  <w:style w:type="paragraph" w:styleId="9">
    <w:name w:val="heading 9"/>
    <w:basedOn w:val="a"/>
    <w:next w:val="a"/>
    <w:qFormat/>
    <w:rsid w:val="007B135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EBC"/>
    <w:pPr>
      <w:tabs>
        <w:tab w:val="center" w:pos="4677"/>
        <w:tab w:val="right" w:pos="9355"/>
      </w:tabs>
    </w:pPr>
  </w:style>
  <w:style w:type="paragraph" w:styleId="a4">
    <w:name w:val="footer"/>
    <w:basedOn w:val="a"/>
    <w:rsid w:val="00F10EBC"/>
    <w:pPr>
      <w:tabs>
        <w:tab w:val="center" w:pos="4677"/>
        <w:tab w:val="right" w:pos="9355"/>
      </w:tabs>
    </w:pPr>
  </w:style>
  <w:style w:type="paragraph" w:styleId="a5">
    <w:name w:val="Body Text"/>
    <w:basedOn w:val="a"/>
    <w:link w:val="a6"/>
    <w:rsid w:val="001E6F2A"/>
    <w:pPr>
      <w:widowControl w:val="0"/>
      <w:suppressAutoHyphens/>
      <w:spacing w:after="283"/>
    </w:pPr>
    <w:rPr>
      <w:rFonts w:ascii="Liberation Serif" w:eastAsia="Liberation Sans" w:hAnsi="Liberation Serif" w:cs="Liberation Sans"/>
      <w:lang w:val="en-US" w:eastAsia="hi-IN" w:bidi="hi-IN"/>
    </w:rPr>
  </w:style>
  <w:style w:type="character" w:styleId="a7">
    <w:name w:val="Strong"/>
    <w:basedOn w:val="a0"/>
    <w:qFormat/>
    <w:rsid w:val="001E6F2A"/>
    <w:rPr>
      <w:b/>
      <w:bCs/>
    </w:rPr>
  </w:style>
  <w:style w:type="paragraph" w:customStyle="1" w:styleId="ConsPlusTitle">
    <w:name w:val="ConsPlusTitle"/>
    <w:uiPriority w:val="99"/>
    <w:rsid w:val="007B135B"/>
    <w:pPr>
      <w:widowControl w:val="0"/>
      <w:autoSpaceDE w:val="0"/>
      <w:autoSpaceDN w:val="0"/>
      <w:adjustRightInd w:val="0"/>
    </w:pPr>
    <w:rPr>
      <w:b/>
      <w:bCs/>
      <w:sz w:val="24"/>
      <w:szCs w:val="24"/>
    </w:rPr>
  </w:style>
  <w:style w:type="character" w:styleId="a8">
    <w:name w:val="Hyperlink"/>
    <w:basedOn w:val="a0"/>
    <w:unhideWhenUsed/>
    <w:rsid w:val="00223001"/>
    <w:rPr>
      <w:color w:val="0000FF"/>
      <w:u w:val="single"/>
    </w:rPr>
  </w:style>
  <w:style w:type="table" w:styleId="a9">
    <w:name w:val="Table Grid"/>
    <w:basedOn w:val="a1"/>
    <w:rsid w:val="00054B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67BCD"/>
    <w:pPr>
      <w:ind w:left="720"/>
      <w:contextualSpacing/>
    </w:pPr>
  </w:style>
  <w:style w:type="paragraph" w:styleId="ab">
    <w:name w:val="Balloon Text"/>
    <w:basedOn w:val="a"/>
    <w:link w:val="ac"/>
    <w:rsid w:val="00071369"/>
    <w:rPr>
      <w:rFonts w:ascii="Tahoma" w:hAnsi="Tahoma" w:cs="Tahoma"/>
      <w:sz w:val="16"/>
      <w:szCs w:val="16"/>
    </w:rPr>
  </w:style>
  <w:style w:type="character" w:customStyle="1" w:styleId="ac">
    <w:name w:val="Текст выноски Знак"/>
    <w:basedOn w:val="a0"/>
    <w:link w:val="ab"/>
    <w:rsid w:val="00071369"/>
    <w:rPr>
      <w:rFonts w:ascii="Tahoma" w:hAnsi="Tahoma" w:cs="Tahoma"/>
      <w:sz w:val="16"/>
      <w:szCs w:val="16"/>
    </w:rPr>
  </w:style>
  <w:style w:type="character" w:customStyle="1" w:styleId="FontStyle83">
    <w:name w:val="Font Style83"/>
    <w:rsid w:val="00BB49A2"/>
    <w:rPr>
      <w:rFonts w:ascii="Times New Roman" w:hAnsi="Times New Roman" w:cs="Times New Roman"/>
      <w:sz w:val="28"/>
      <w:szCs w:val="28"/>
    </w:rPr>
  </w:style>
  <w:style w:type="character" w:customStyle="1" w:styleId="FontStyle19">
    <w:name w:val="Font Style19"/>
    <w:uiPriority w:val="99"/>
    <w:rsid w:val="00BB49A2"/>
    <w:rPr>
      <w:rFonts w:ascii="Times New Roman" w:hAnsi="Times New Roman" w:cs="Times New Roman"/>
      <w:b/>
      <w:bCs/>
      <w:sz w:val="26"/>
      <w:szCs w:val="26"/>
    </w:rPr>
  </w:style>
  <w:style w:type="character" w:customStyle="1" w:styleId="ad">
    <w:name w:val="Символы концевой сноски"/>
    <w:rsid w:val="00BB49A2"/>
    <w:rPr>
      <w:vertAlign w:val="superscript"/>
    </w:rPr>
  </w:style>
  <w:style w:type="character" w:customStyle="1" w:styleId="ae">
    <w:name w:val="Символ сноски"/>
    <w:rsid w:val="00BB49A2"/>
    <w:rPr>
      <w:vertAlign w:val="superscript"/>
    </w:rPr>
  </w:style>
  <w:style w:type="character" w:styleId="af">
    <w:name w:val="footnote reference"/>
    <w:aliases w:val="Знак сноски-FN,Ciae niinee-FN"/>
    <w:rsid w:val="00BB49A2"/>
    <w:rPr>
      <w:vertAlign w:val="superscript"/>
    </w:rPr>
  </w:style>
  <w:style w:type="paragraph" w:customStyle="1" w:styleId="ConsPlusNormal">
    <w:name w:val="ConsPlusNormal"/>
    <w:rsid w:val="00BB49A2"/>
    <w:pPr>
      <w:suppressAutoHyphens/>
      <w:autoSpaceDE w:val="0"/>
    </w:pPr>
    <w:rPr>
      <w:rFonts w:ascii="Arial" w:hAnsi="Arial" w:cs="Arial"/>
      <w:lang w:eastAsia="ar-SA"/>
    </w:rPr>
  </w:style>
  <w:style w:type="paragraph" w:customStyle="1" w:styleId="ConsPlusCell">
    <w:name w:val="ConsPlusCell"/>
    <w:uiPriority w:val="99"/>
    <w:rsid w:val="00BB49A2"/>
    <w:pPr>
      <w:suppressAutoHyphens/>
      <w:autoSpaceDE w:val="0"/>
    </w:pPr>
    <w:rPr>
      <w:rFonts w:ascii="Calibri" w:eastAsia="Calibri" w:hAnsi="Calibri" w:cs="Calibri"/>
      <w:sz w:val="22"/>
      <w:szCs w:val="22"/>
      <w:lang w:eastAsia="ar-SA"/>
    </w:rPr>
  </w:style>
  <w:style w:type="paragraph" w:styleId="af0">
    <w:name w:val="endnote text"/>
    <w:basedOn w:val="a"/>
    <w:link w:val="af1"/>
    <w:rsid w:val="00BB49A2"/>
    <w:pPr>
      <w:suppressAutoHyphens/>
    </w:pPr>
    <w:rPr>
      <w:rFonts w:ascii="Calibri" w:eastAsia="Calibri" w:hAnsi="Calibri"/>
      <w:sz w:val="20"/>
      <w:szCs w:val="20"/>
      <w:lang w:eastAsia="ar-SA"/>
    </w:rPr>
  </w:style>
  <w:style w:type="character" w:customStyle="1" w:styleId="af1">
    <w:name w:val="Текст концевой сноски Знак"/>
    <w:basedOn w:val="a0"/>
    <w:link w:val="af0"/>
    <w:rsid w:val="00BB49A2"/>
    <w:rPr>
      <w:rFonts w:ascii="Calibri" w:eastAsia="Calibri" w:hAnsi="Calibri"/>
      <w:lang w:eastAsia="ar-SA"/>
    </w:rPr>
  </w:style>
  <w:style w:type="paragraph" w:styleId="af2">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
    <w:link w:val="af3"/>
    <w:rsid w:val="00BB49A2"/>
    <w:pPr>
      <w:suppressAutoHyphens/>
    </w:pPr>
    <w:rPr>
      <w:sz w:val="20"/>
      <w:szCs w:val="20"/>
      <w:lang w:eastAsia="ar-SA"/>
    </w:rPr>
  </w:style>
  <w:style w:type="character" w:customStyle="1" w:styleId="af3">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0"/>
    <w:link w:val="af2"/>
    <w:rsid w:val="00BB49A2"/>
    <w:rPr>
      <w:lang w:eastAsia="ar-SA"/>
    </w:rPr>
  </w:style>
  <w:style w:type="paragraph" w:customStyle="1" w:styleId="ConsPlusNonformat">
    <w:name w:val="ConsPlusNonformat"/>
    <w:rsid w:val="00BB49A2"/>
    <w:pPr>
      <w:suppressAutoHyphens/>
      <w:autoSpaceDE w:val="0"/>
    </w:pPr>
    <w:rPr>
      <w:rFonts w:ascii="Courier New" w:hAnsi="Courier New" w:cs="Courier New"/>
      <w:lang w:eastAsia="ar-SA"/>
    </w:rPr>
  </w:style>
  <w:style w:type="character" w:styleId="af4">
    <w:name w:val="endnote reference"/>
    <w:basedOn w:val="a0"/>
    <w:rsid w:val="00A5019E"/>
    <w:rPr>
      <w:vertAlign w:val="superscript"/>
    </w:rPr>
  </w:style>
  <w:style w:type="character" w:customStyle="1" w:styleId="a6">
    <w:name w:val="Основной текст Знак"/>
    <w:basedOn w:val="a0"/>
    <w:link w:val="a5"/>
    <w:rsid w:val="0074478D"/>
    <w:rPr>
      <w:rFonts w:ascii="Liberation Serif" w:eastAsia="Liberation Sans" w:hAnsi="Liberation Serif" w:cs="Liberation Sans"/>
      <w:sz w:val="24"/>
      <w:szCs w:val="24"/>
      <w:lang w:val="en-US" w:eastAsia="hi-IN" w:bidi="hi-IN"/>
    </w:rPr>
  </w:style>
  <w:style w:type="paragraph" w:styleId="af5">
    <w:name w:val="caption"/>
    <w:basedOn w:val="a"/>
    <w:next w:val="a"/>
    <w:unhideWhenUsed/>
    <w:qFormat/>
    <w:rsid w:val="00C33803"/>
    <w:pPr>
      <w:spacing w:line="360" w:lineRule="auto"/>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69">
      <w:bodyDiv w:val="1"/>
      <w:marLeft w:val="0"/>
      <w:marRight w:val="0"/>
      <w:marTop w:val="0"/>
      <w:marBottom w:val="0"/>
      <w:divBdr>
        <w:top w:val="none" w:sz="0" w:space="0" w:color="auto"/>
        <w:left w:val="none" w:sz="0" w:space="0" w:color="auto"/>
        <w:bottom w:val="none" w:sz="0" w:space="0" w:color="auto"/>
        <w:right w:val="none" w:sz="0" w:space="0" w:color="auto"/>
      </w:divBdr>
    </w:div>
    <w:div w:id="54277772">
      <w:bodyDiv w:val="1"/>
      <w:marLeft w:val="0"/>
      <w:marRight w:val="0"/>
      <w:marTop w:val="0"/>
      <w:marBottom w:val="0"/>
      <w:divBdr>
        <w:top w:val="none" w:sz="0" w:space="0" w:color="auto"/>
        <w:left w:val="none" w:sz="0" w:space="0" w:color="auto"/>
        <w:bottom w:val="none" w:sz="0" w:space="0" w:color="auto"/>
        <w:right w:val="none" w:sz="0" w:space="0" w:color="auto"/>
      </w:divBdr>
    </w:div>
    <w:div w:id="149827964">
      <w:bodyDiv w:val="1"/>
      <w:marLeft w:val="0"/>
      <w:marRight w:val="0"/>
      <w:marTop w:val="0"/>
      <w:marBottom w:val="0"/>
      <w:divBdr>
        <w:top w:val="none" w:sz="0" w:space="0" w:color="auto"/>
        <w:left w:val="none" w:sz="0" w:space="0" w:color="auto"/>
        <w:bottom w:val="none" w:sz="0" w:space="0" w:color="auto"/>
        <w:right w:val="none" w:sz="0" w:space="0" w:color="auto"/>
      </w:divBdr>
    </w:div>
    <w:div w:id="256865772">
      <w:bodyDiv w:val="1"/>
      <w:marLeft w:val="0"/>
      <w:marRight w:val="0"/>
      <w:marTop w:val="0"/>
      <w:marBottom w:val="0"/>
      <w:divBdr>
        <w:top w:val="none" w:sz="0" w:space="0" w:color="auto"/>
        <w:left w:val="none" w:sz="0" w:space="0" w:color="auto"/>
        <w:bottom w:val="none" w:sz="0" w:space="0" w:color="auto"/>
        <w:right w:val="none" w:sz="0" w:space="0" w:color="auto"/>
      </w:divBdr>
    </w:div>
    <w:div w:id="391469739">
      <w:bodyDiv w:val="1"/>
      <w:marLeft w:val="0"/>
      <w:marRight w:val="0"/>
      <w:marTop w:val="0"/>
      <w:marBottom w:val="0"/>
      <w:divBdr>
        <w:top w:val="none" w:sz="0" w:space="0" w:color="auto"/>
        <w:left w:val="none" w:sz="0" w:space="0" w:color="auto"/>
        <w:bottom w:val="none" w:sz="0" w:space="0" w:color="auto"/>
        <w:right w:val="none" w:sz="0" w:space="0" w:color="auto"/>
      </w:divBdr>
    </w:div>
    <w:div w:id="573857804">
      <w:bodyDiv w:val="1"/>
      <w:marLeft w:val="0"/>
      <w:marRight w:val="0"/>
      <w:marTop w:val="0"/>
      <w:marBottom w:val="0"/>
      <w:divBdr>
        <w:top w:val="none" w:sz="0" w:space="0" w:color="auto"/>
        <w:left w:val="none" w:sz="0" w:space="0" w:color="auto"/>
        <w:bottom w:val="none" w:sz="0" w:space="0" w:color="auto"/>
        <w:right w:val="none" w:sz="0" w:space="0" w:color="auto"/>
      </w:divBdr>
    </w:div>
    <w:div w:id="733163769">
      <w:bodyDiv w:val="1"/>
      <w:marLeft w:val="0"/>
      <w:marRight w:val="0"/>
      <w:marTop w:val="0"/>
      <w:marBottom w:val="0"/>
      <w:divBdr>
        <w:top w:val="none" w:sz="0" w:space="0" w:color="auto"/>
        <w:left w:val="none" w:sz="0" w:space="0" w:color="auto"/>
        <w:bottom w:val="none" w:sz="0" w:space="0" w:color="auto"/>
        <w:right w:val="none" w:sz="0" w:space="0" w:color="auto"/>
      </w:divBdr>
    </w:div>
    <w:div w:id="762652463">
      <w:bodyDiv w:val="1"/>
      <w:marLeft w:val="0"/>
      <w:marRight w:val="0"/>
      <w:marTop w:val="0"/>
      <w:marBottom w:val="0"/>
      <w:divBdr>
        <w:top w:val="none" w:sz="0" w:space="0" w:color="auto"/>
        <w:left w:val="none" w:sz="0" w:space="0" w:color="auto"/>
        <w:bottom w:val="none" w:sz="0" w:space="0" w:color="auto"/>
        <w:right w:val="none" w:sz="0" w:space="0" w:color="auto"/>
      </w:divBdr>
    </w:div>
    <w:div w:id="792558876">
      <w:bodyDiv w:val="1"/>
      <w:marLeft w:val="0"/>
      <w:marRight w:val="0"/>
      <w:marTop w:val="0"/>
      <w:marBottom w:val="0"/>
      <w:divBdr>
        <w:top w:val="none" w:sz="0" w:space="0" w:color="auto"/>
        <w:left w:val="none" w:sz="0" w:space="0" w:color="auto"/>
        <w:bottom w:val="none" w:sz="0" w:space="0" w:color="auto"/>
        <w:right w:val="none" w:sz="0" w:space="0" w:color="auto"/>
      </w:divBdr>
    </w:div>
    <w:div w:id="982470812">
      <w:bodyDiv w:val="1"/>
      <w:marLeft w:val="0"/>
      <w:marRight w:val="0"/>
      <w:marTop w:val="0"/>
      <w:marBottom w:val="0"/>
      <w:divBdr>
        <w:top w:val="none" w:sz="0" w:space="0" w:color="auto"/>
        <w:left w:val="none" w:sz="0" w:space="0" w:color="auto"/>
        <w:bottom w:val="none" w:sz="0" w:space="0" w:color="auto"/>
        <w:right w:val="none" w:sz="0" w:space="0" w:color="auto"/>
      </w:divBdr>
    </w:div>
    <w:div w:id="1028028363">
      <w:bodyDiv w:val="1"/>
      <w:marLeft w:val="0"/>
      <w:marRight w:val="0"/>
      <w:marTop w:val="0"/>
      <w:marBottom w:val="0"/>
      <w:divBdr>
        <w:top w:val="none" w:sz="0" w:space="0" w:color="auto"/>
        <w:left w:val="none" w:sz="0" w:space="0" w:color="auto"/>
        <w:bottom w:val="none" w:sz="0" w:space="0" w:color="auto"/>
        <w:right w:val="none" w:sz="0" w:space="0" w:color="auto"/>
      </w:divBdr>
    </w:div>
    <w:div w:id="1105270527">
      <w:bodyDiv w:val="1"/>
      <w:marLeft w:val="0"/>
      <w:marRight w:val="0"/>
      <w:marTop w:val="0"/>
      <w:marBottom w:val="0"/>
      <w:divBdr>
        <w:top w:val="none" w:sz="0" w:space="0" w:color="auto"/>
        <w:left w:val="none" w:sz="0" w:space="0" w:color="auto"/>
        <w:bottom w:val="none" w:sz="0" w:space="0" w:color="auto"/>
        <w:right w:val="none" w:sz="0" w:space="0" w:color="auto"/>
      </w:divBdr>
    </w:div>
    <w:div w:id="1239049205">
      <w:bodyDiv w:val="1"/>
      <w:marLeft w:val="0"/>
      <w:marRight w:val="0"/>
      <w:marTop w:val="0"/>
      <w:marBottom w:val="0"/>
      <w:divBdr>
        <w:top w:val="none" w:sz="0" w:space="0" w:color="auto"/>
        <w:left w:val="none" w:sz="0" w:space="0" w:color="auto"/>
        <w:bottom w:val="none" w:sz="0" w:space="0" w:color="auto"/>
        <w:right w:val="none" w:sz="0" w:space="0" w:color="auto"/>
      </w:divBdr>
    </w:div>
    <w:div w:id="1338771059">
      <w:bodyDiv w:val="1"/>
      <w:marLeft w:val="0"/>
      <w:marRight w:val="0"/>
      <w:marTop w:val="0"/>
      <w:marBottom w:val="0"/>
      <w:divBdr>
        <w:top w:val="none" w:sz="0" w:space="0" w:color="auto"/>
        <w:left w:val="none" w:sz="0" w:space="0" w:color="auto"/>
        <w:bottom w:val="none" w:sz="0" w:space="0" w:color="auto"/>
        <w:right w:val="none" w:sz="0" w:space="0" w:color="auto"/>
      </w:divBdr>
    </w:div>
    <w:div w:id="1377582633">
      <w:bodyDiv w:val="1"/>
      <w:marLeft w:val="0"/>
      <w:marRight w:val="0"/>
      <w:marTop w:val="0"/>
      <w:marBottom w:val="0"/>
      <w:divBdr>
        <w:top w:val="none" w:sz="0" w:space="0" w:color="auto"/>
        <w:left w:val="none" w:sz="0" w:space="0" w:color="auto"/>
        <w:bottom w:val="none" w:sz="0" w:space="0" w:color="auto"/>
        <w:right w:val="none" w:sz="0" w:space="0" w:color="auto"/>
      </w:divBdr>
    </w:div>
    <w:div w:id="1905337158">
      <w:bodyDiv w:val="1"/>
      <w:marLeft w:val="0"/>
      <w:marRight w:val="0"/>
      <w:marTop w:val="0"/>
      <w:marBottom w:val="0"/>
      <w:divBdr>
        <w:top w:val="none" w:sz="0" w:space="0" w:color="auto"/>
        <w:left w:val="none" w:sz="0" w:space="0" w:color="auto"/>
        <w:bottom w:val="none" w:sz="0" w:space="0" w:color="auto"/>
        <w:right w:val="none" w:sz="0" w:space="0" w:color="auto"/>
      </w:divBdr>
    </w:div>
    <w:div w:id="19682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1402BBCDC1B68BF4BF3C47A05618BE107F6CA2E521F977DC68A32A994F0A2DACF45FF57E9472BB37mCB"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1402BBCDC1B68BF4BF3C47A05618BE107F6CA2E521F977DC68A32A994F0A2DACF45FF57E9470BD37m1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402BBCDC1B68BF4BF3C47A05618BE107F6CA2E521F977DC68A32A994F0A2DACF45FF57C39m7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31CD27C870B472DA45DE8068F1282DDC69F7AD3C117A4A89C0AD0655B97D400E754BF3006D5BBCC8I6B9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5A16-697F-4275-AC7E-0B02C70F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50</Pages>
  <Words>17911</Words>
  <Characters>102095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119767</CharactersWithSpaces>
  <SharedDoc>false</SharedDoc>
  <HLinks>
    <vt:vector size="6" baseType="variant">
      <vt:variant>
        <vt:i4>5046367</vt:i4>
      </vt:variant>
      <vt:variant>
        <vt:i4>0</vt:i4>
      </vt:variant>
      <vt:variant>
        <vt:i4>0</vt:i4>
      </vt:variant>
      <vt:variant>
        <vt:i4>5</vt:i4>
      </vt:variant>
      <vt:variant>
        <vt:lpwstr>consultantplus://offline/ref=5CA061895D1D83CD79613137E730779382FAFF0F8A6A017EA26DEE86C89F7A138611B185C83D08AC65F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Лобаева</cp:lastModifiedBy>
  <cp:revision>9</cp:revision>
  <cp:lastPrinted>2016-03-24T08:30:00Z</cp:lastPrinted>
  <dcterms:created xsi:type="dcterms:W3CDTF">2016-03-17T06:46:00Z</dcterms:created>
  <dcterms:modified xsi:type="dcterms:W3CDTF">2016-03-24T08:32:00Z</dcterms:modified>
</cp:coreProperties>
</file>