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393" w:rsidRPr="006F3494" w:rsidRDefault="00F67393" w:rsidP="00F67393">
      <w:pPr>
        <w:tabs>
          <w:tab w:val="left" w:pos="16018"/>
        </w:tabs>
        <w:spacing w:line="240" w:lineRule="auto"/>
        <w:ind w:left="12036" w:right="677" w:firstLine="709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F67393" w:rsidRPr="006F3494" w:rsidRDefault="00F67393" w:rsidP="00F67393">
      <w:pPr>
        <w:tabs>
          <w:tab w:val="left" w:pos="16018"/>
        </w:tabs>
        <w:spacing w:line="240" w:lineRule="auto"/>
        <w:ind w:left="5664" w:right="677"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6F3494">
        <w:rPr>
          <w:rFonts w:ascii="Times New Roman" w:hAnsi="Times New Roman"/>
          <w:sz w:val="24"/>
          <w:szCs w:val="24"/>
        </w:rPr>
        <w:t xml:space="preserve">    к Решению Совета народных депутатов Калтанского городского округа</w:t>
      </w:r>
    </w:p>
    <w:p w:rsidR="00F67393" w:rsidRPr="006F3494" w:rsidRDefault="00F67393" w:rsidP="00F67393">
      <w:pPr>
        <w:spacing w:line="240" w:lineRule="auto"/>
        <w:ind w:left="4678" w:right="-595"/>
        <w:contextualSpacing/>
        <w:jc w:val="center"/>
        <w:rPr>
          <w:rFonts w:ascii="Times New Roman" w:hAnsi="Times New Roman"/>
          <w:sz w:val="24"/>
          <w:szCs w:val="24"/>
        </w:rPr>
      </w:pPr>
      <w:r w:rsidRPr="006F3494">
        <w:rPr>
          <w:rFonts w:ascii="Times New Roman" w:hAnsi="Times New Roman"/>
          <w:sz w:val="24"/>
          <w:szCs w:val="24"/>
        </w:rPr>
        <w:t>«О бюджете Калтанского городского округа на 201</w:t>
      </w:r>
      <w:r>
        <w:rPr>
          <w:rFonts w:ascii="Times New Roman" w:hAnsi="Times New Roman"/>
          <w:sz w:val="24"/>
          <w:szCs w:val="24"/>
        </w:rPr>
        <w:t>8</w:t>
      </w:r>
      <w:r w:rsidRPr="006F3494">
        <w:rPr>
          <w:rFonts w:ascii="Times New Roman" w:hAnsi="Times New Roman"/>
          <w:sz w:val="24"/>
          <w:szCs w:val="24"/>
        </w:rPr>
        <w:t xml:space="preserve"> год и на плановый период 201</w:t>
      </w:r>
      <w:r>
        <w:rPr>
          <w:rFonts w:ascii="Times New Roman" w:hAnsi="Times New Roman"/>
          <w:sz w:val="24"/>
          <w:szCs w:val="24"/>
        </w:rPr>
        <w:t>9</w:t>
      </w:r>
      <w:r w:rsidRPr="006F3494">
        <w:rPr>
          <w:rFonts w:ascii="Times New Roman" w:hAnsi="Times New Roman"/>
          <w:sz w:val="24"/>
          <w:szCs w:val="24"/>
        </w:rPr>
        <w:t xml:space="preserve"> и 20</w:t>
      </w:r>
      <w:r>
        <w:rPr>
          <w:rFonts w:ascii="Times New Roman" w:hAnsi="Times New Roman"/>
          <w:sz w:val="24"/>
          <w:szCs w:val="24"/>
        </w:rPr>
        <w:t>20</w:t>
      </w:r>
      <w:r w:rsidRPr="006F3494">
        <w:rPr>
          <w:rFonts w:ascii="Times New Roman" w:hAnsi="Times New Roman"/>
          <w:sz w:val="24"/>
          <w:szCs w:val="24"/>
        </w:rPr>
        <w:t xml:space="preserve"> годов »</w:t>
      </w:r>
    </w:p>
    <w:p w:rsidR="00F67393" w:rsidRDefault="00F67393" w:rsidP="00F67393">
      <w:pPr>
        <w:tabs>
          <w:tab w:val="left" w:pos="16018"/>
        </w:tabs>
        <w:ind w:right="677"/>
        <w:jc w:val="right"/>
        <w:rPr>
          <w:rFonts w:ascii="Times New Roman" w:hAnsi="Times New Roman"/>
          <w:sz w:val="24"/>
          <w:szCs w:val="24"/>
        </w:rPr>
      </w:pPr>
      <w:r w:rsidRPr="006F3494">
        <w:rPr>
          <w:rFonts w:ascii="Times New Roman" w:hAnsi="Times New Roman"/>
          <w:sz w:val="24"/>
          <w:szCs w:val="24"/>
        </w:rPr>
        <w:t xml:space="preserve"> </w:t>
      </w:r>
      <w:r w:rsidRPr="00F5390B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 </w:t>
      </w:r>
      <w:r w:rsidR="001A1276">
        <w:rPr>
          <w:rFonts w:ascii="Times New Roman" w:hAnsi="Times New Roman"/>
          <w:sz w:val="24"/>
          <w:szCs w:val="24"/>
        </w:rPr>
        <w:t xml:space="preserve">30 </w:t>
      </w:r>
      <w:r w:rsidR="00507B25">
        <w:rPr>
          <w:rFonts w:ascii="Times New Roman" w:hAnsi="Times New Roman"/>
          <w:sz w:val="24"/>
          <w:szCs w:val="24"/>
        </w:rPr>
        <w:t xml:space="preserve">октября </w:t>
      </w:r>
      <w:r w:rsidRPr="00F5390B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="000A27CB">
        <w:rPr>
          <w:rFonts w:ascii="Times New Roman" w:hAnsi="Times New Roman"/>
          <w:sz w:val="24"/>
          <w:szCs w:val="24"/>
        </w:rPr>
        <w:t xml:space="preserve"> </w:t>
      </w:r>
      <w:r w:rsidRPr="00F5390B">
        <w:rPr>
          <w:rFonts w:ascii="Times New Roman" w:hAnsi="Times New Roman"/>
          <w:sz w:val="24"/>
          <w:szCs w:val="24"/>
        </w:rPr>
        <w:t xml:space="preserve">г.   № </w:t>
      </w:r>
      <w:r w:rsidR="001A1276">
        <w:rPr>
          <w:rFonts w:ascii="Times New Roman" w:hAnsi="Times New Roman"/>
          <w:sz w:val="24"/>
          <w:szCs w:val="24"/>
        </w:rPr>
        <w:t>82</w:t>
      </w:r>
      <w:bookmarkStart w:id="0" w:name="_GoBack"/>
      <w:bookmarkEnd w:id="0"/>
      <w:r w:rsidRPr="00F5390B">
        <w:rPr>
          <w:rFonts w:ascii="Times New Roman" w:hAnsi="Times New Roman"/>
          <w:sz w:val="24"/>
          <w:szCs w:val="24"/>
        </w:rPr>
        <w:t xml:space="preserve"> - НПА</w:t>
      </w:r>
    </w:p>
    <w:p w:rsidR="00F67393" w:rsidRDefault="00F67393" w:rsidP="00F67393">
      <w:pPr>
        <w:ind w:right="110"/>
        <w:jc w:val="right"/>
        <w:rPr>
          <w:rFonts w:ascii="Times New Roman" w:hAnsi="Times New Roman"/>
          <w:sz w:val="24"/>
          <w:szCs w:val="24"/>
        </w:rPr>
      </w:pPr>
    </w:p>
    <w:p w:rsidR="00F67393" w:rsidRPr="00CF6A7C" w:rsidRDefault="00F67393" w:rsidP="00F67393">
      <w:pPr>
        <w:spacing w:after="0"/>
        <w:ind w:right="67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4</w:t>
      </w:r>
    </w:p>
    <w:p w:rsidR="00F67393" w:rsidRPr="008D30CA" w:rsidRDefault="00F67393" w:rsidP="00F67393">
      <w:pPr>
        <w:spacing w:after="0"/>
        <w:ind w:right="673"/>
        <w:jc w:val="right"/>
        <w:rPr>
          <w:rFonts w:ascii="Times New Roman" w:hAnsi="Times New Roman"/>
          <w:sz w:val="24"/>
          <w:szCs w:val="24"/>
        </w:rPr>
      </w:pPr>
      <w:r w:rsidRPr="008D30CA">
        <w:rPr>
          <w:rFonts w:ascii="Times New Roman" w:hAnsi="Times New Roman"/>
          <w:sz w:val="24"/>
          <w:szCs w:val="24"/>
        </w:rPr>
        <w:t xml:space="preserve">    к Решению Совета народных депутатов Калтанского городского округа</w:t>
      </w:r>
    </w:p>
    <w:p w:rsidR="00F67393" w:rsidRPr="006F3494" w:rsidRDefault="00F67393" w:rsidP="00F67393">
      <w:pPr>
        <w:spacing w:line="240" w:lineRule="auto"/>
        <w:ind w:left="4678" w:right="-595"/>
        <w:contextualSpacing/>
        <w:jc w:val="center"/>
        <w:rPr>
          <w:rFonts w:ascii="Times New Roman" w:hAnsi="Times New Roman"/>
          <w:sz w:val="24"/>
          <w:szCs w:val="24"/>
        </w:rPr>
      </w:pPr>
      <w:r w:rsidRPr="006F3494">
        <w:rPr>
          <w:rFonts w:ascii="Times New Roman" w:hAnsi="Times New Roman"/>
          <w:sz w:val="24"/>
          <w:szCs w:val="24"/>
        </w:rPr>
        <w:t>«О бюджете Калтанского городского округа на 201</w:t>
      </w:r>
      <w:r>
        <w:rPr>
          <w:rFonts w:ascii="Times New Roman" w:hAnsi="Times New Roman"/>
          <w:sz w:val="24"/>
          <w:szCs w:val="24"/>
        </w:rPr>
        <w:t>8</w:t>
      </w:r>
      <w:r w:rsidRPr="006F3494">
        <w:rPr>
          <w:rFonts w:ascii="Times New Roman" w:hAnsi="Times New Roman"/>
          <w:sz w:val="24"/>
          <w:szCs w:val="24"/>
        </w:rPr>
        <w:t xml:space="preserve"> год и на плановый период 201</w:t>
      </w:r>
      <w:r>
        <w:rPr>
          <w:rFonts w:ascii="Times New Roman" w:hAnsi="Times New Roman"/>
          <w:sz w:val="24"/>
          <w:szCs w:val="24"/>
        </w:rPr>
        <w:t>9</w:t>
      </w:r>
      <w:r w:rsidRPr="006F3494">
        <w:rPr>
          <w:rFonts w:ascii="Times New Roman" w:hAnsi="Times New Roman"/>
          <w:sz w:val="24"/>
          <w:szCs w:val="24"/>
        </w:rPr>
        <w:t xml:space="preserve"> и 20</w:t>
      </w:r>
      <w:r>
        <w:rPr>
          <w:rFonts w:ascii="Times New Roman" w:hAnsi="Times New Roman"/>
          <w:sz w:val="24"/>
          <w:szCs w:val="24"/>
        </w:rPr>
        <w:t>20</w:t>
      </w:r>
      <w:r w:rsidRPr="006F3494">
        <w:rPr>
          <w:rFonts w:ascii="Times New Roman" w:hAnsi="Times New Roman"/>
          <w:sz w:val="24"/>
          <w:szCs w:val="24"/>
        </w:rPr>
        <w:t xml:space="preserve"> годов »</w:t>
      </w:r>
    </w:p>
    <w:p w:rsidR="00F67393" w:rsidRPr="006F3494" w:rsidRDefault="00F67393" w:rsidP="00F6739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Pr="00FB796B">
        <w:rPr>
          <w:rFonts w:ascii="Times New Roman" w:hAnsi="Times New Roman"/>
          <w:bCs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bCs/>
          <w:sz w:val="24"/>
          <w:szCs w:val="24"/>
          <w:lang w:eastAsia="ru-RU"/>
        </w:rPr>
        <w:t>14</w:t>
      </w:r>
      <w:r w:rsidRPr="00FB796B">
        <w:rPr>
          <w:rFonts w:ascii="Times New Roman" w:hAnsi="Times New Roman"/>
          <w:bCs/>
          <w:sz w:val="24"/>
          <w:szCs w:val="24"/>
          <w:lang w:eastAsia="ru-RU"/>
        </w:rPr>
        <w:t xml:space="preserve"> декабря  201</w:t>
      </w:r>
      <w:r>
        <w:rPr>
          <w:rFonts w:ascii="Times New Roman" w:hAnsi="Times New Roman"/>
          <w:bCs/>
          <w:sz w:val="24"/>
          <w:szCs w:val="24"/>
          <w:lang w:eastAsia="ru-RU"/>
        </w:rPr>
        <w:t>7</w:t>
      </w:r>
      <w:r w:rsidRPr="00FB796B">
        <w:rPr>
          <w:rFonts w:ascii="Times New Roman" w:hAnsi="Times New Roman"/>
          <w:bCs/>
          <w:sz w:val="24"/>
          <w:szCs w:val="24"/>
          <w:lang w:eastAsia="ru-RU"/>
        </w:rPr>
        <w:t xml:space="preserve"> г  №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49 </w:t>
      </w:r>
      <w:r w:rsidRPr="00FB796B">
        <w:rPr>
          <w:rFonts w:ascii="Times New Roman" w:hAnsi="Times New Roman"/>
          <w:bCs/>
          <w:sz w:val="24"/>
          <w:szCs w:val="24"/>
          <w:lang w:eastAsia="ru-RU"/>
        </w:rPr>
        <w:t>-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FB796B">
        <w:rPr>
          <w:rFonts w:ascii="Times New Roman" w:hAnsi="Times New Roman"/>
          <w:bCs/>
          <w:sz w:val="24"/>
          <w:szCs w:val="24"/>
          <w:lang w:eastAsia="ru-RU"/>
        </w:rPr>
        <w:t xml:space="preserve">НПА   </w:t>
      </w:r>
    </w:p>
    <w:p w:rsidR="006D6446" w:rsidRDefault="006D6446" w:rsidP="003363D2">
      <w:pPr>
        <w:spacing w:after="0"/>
        <w:ind w:right="673"/>
        <w:jc w:val="right"/>
        <w:rPr>
          <w:rFonts w:ascii="Times New Roman" w:hAnsi="Times New Roman"/>
          <w:sz w:val="24"/>
          <w:szCs w:val="24"/>
        </w:rPr>
      </w:pPr>
    </w:p>
    <w:p w:rsidR="006D6446" w:rsidRPr="00B7735D" w:rsidRDefault="006D6446" w:rsidP="00092CE8">
      <w:pPr>
        <w:ind w:right="-31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92CE8" w:rsidRPr="007131A6" w:rsidRDefault="00092CE8" w:rsidP="00092CE8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131A6">
        <w:rPr>
          <w:rFonts w:ascii="Times New Roman" w:eastAsia="Times New Roman" w:hAnsi="Times New Roman"/>
          <w:bCs/>
          <w:sz w:val="24"/>
          <w:szCs w:val="24"/>
          <w:lang w:eastAsia="ru-RU"/>
        </w:rPr>
        <w:t>Распределение бюджетных ассигнований бюджета городского округа по целевым статьям (муниципальным  программам и непрограммным направлениям деятельности) группам и подгруппам видов классификации расходов бюджета</w:t>
      </w:r>
    </w:p>
    <w:p w:rsidR="00092CE8" w:rsidRPr="007131A6" w:rsidRDefault="00092CE8" w:rsidP="00092CE8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7131A6">
        <w:rPr>
          <w:rFonts w:ascii="Times New Roman" w:hAnsi="Times New Roman"/>
          <w:bCs/>
          <w:color w:val="000000"/>
          <w:sz w:val="24"/>
          <w:szCs w:val="24"/>
        </w:rPr>
        <w:t>на 201</w:t>
      </w:r>
      <w:r w:rsidR="00F67393">
        <w:rPr>
          <w:rFonts w:ascii="Times New Roman" w:hAnsi="Times New Roman"/>
          <w:bCs/>
          <w:color w:val="000000"/>
          <w:sz w:val="24"/>
          <w:szCs w:val="24"/>
        </w:rPr>
        <w:t>8 и на плановый период 2019</w:t>
      </w:r>
      <w:r w:rsidRPr="007131A6">
        <w:rPr>
          <w:rFonts w:ascii="Times New Roman" w:hAnsi="Times New Roman"/>
          <w:bCs/>
          <w:color w:val="000000"/>
          <w:sz w:val="24"/>
          <w:szCs w:val="24"/>
        </w:rPr>
        <w:t xml:space="preserve"> и 20</w:t>
      </w:r>
      <w:r w:rsidR="00F67393">
        <w:rPr>
          <w:rFonts w:ascii="Times New Roman" w:hAnsi="Times New Roman"/>
          <w:bCs/>
          <w:color w:val="000000"/>
          <w:sz w:val="24"/>
          <w:szCs w:val="24"/>
        </w:rPr>
        <w:t>20</w:t>
      </w:r>
      <w:r w:rsidRPr="007131A6">
        <w:rPr>
          <w:rFonts w:ascii="Times New Roman" w:hAnsi="Times New Roman"/>
          <w:bCs/>
          <w:color w:val="000000"/>
          <w:sz w:val="24"/>
          <w:szCs w:val="24"/>
        </w:rPr>
        <w:t xml:space="preserve"> годов.</w:t>
      </w:r>
    </w:p>
    <w:p w:rsidR="00092CE8" w:rsidRPr="0044300D" w:rsidRDefault="00092CE8" w:rsidP="00092C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                                                          </w:t>
      </w:r>
      <w:r w:rsidRPr="00145A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44300D">
        <w:rPr>
          <w:rFonts w:ascii="Times New Roman" w:hAnsi="Times New Roman" w:cs="Times New Roman"/>
        </w:rPr>
        <w:t>(тыс. руб.)</w:t>
      </w:r>
    </w:p>
    <w:tbl>
      <w:tblPr>
        <w:tblW w:w="16175" w:type="dxa"/>
        <w:tblInd w:w="93" w:type="dxa"/>
        <w:tblLook w:val="04A0" w:firstRow="1" w:lastRow="0" w:firstColumn="1" w:lastColumn="0" w:noHBand="0" w:noVBand="1"/>
      </w:tblPr>
      <w:tblGrid>
        <w:gridCol w:w="7224"/>
        <w:gridCol w:w="3251"/>
        <w:gridCol w:w="1273"/>
        <w:gridCol w:w="1592"/>
        <w:gridCol w:w="1418"/>
        <w:gridCol w:w="1417"/>
      </w:tblGrid>
      <w:tr w:rsidR="00C378BB" w:rsidRPr="00A04D59" w:rsidTr="00C378BB">
        <w:trPr>
          <w:trHeight w:val="906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E8" w:rsidRPr="00A04D59" w:rsidRDefault="00092CE8" w:rsidP="00BA57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E8" w:rsidRPr="00A04D59" w:rsidRDefault="00092CE8" w:rsidP="00BA57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</w:t>
            </w: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</w:t>
            </w: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сновное мероприятие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</w:t>
            </w: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аправление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E8" w:rsidRPr="00A04D59" w:rsidRDefault="00092CE8" w:rsidP="00BA57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E8" w:rsidRPr="00A04D59" w:rsidRDefault="00092CE8" w:rsidP="00F6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B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E8" w:rsidRPr="00A04D59" w:rsidRDefault="00092CE8" w:rsidP="00F6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B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E8" w:rsidRPr="00A04D59" w:rsidRDefault="00092CE8" w:rsidP="00F6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EB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378BB" w:rsidRPr="00A04D59" w:rsidTr="00C378BB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CE8" w:rsidRPr="0072542C" w:rsidRDefault="00092CE8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E8" w:rsidRPr="0072542C" w:rsidRDefault="00092CE8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E8" w:rsidRPr="0072542C" w:rsidRDefault="00092CE8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E8" w:rsidRPr="0072542C" w:rsidRDefault="00092CE8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E8" w:rsidRPr="0072542C" w:rsidRDefault="00092CE8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E8" w:rsidRPr="0072542C" w:rsidRDefault="00092CE8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«Поддержка и развитие малого и среднего предпринимательства Калтанского городского округа»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01000 00000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225,00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ежегодных конкурсов, участие в мероприятиях, выставках – ярмарках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01000 25030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225,00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01000 25030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225,00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01000 25030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225,00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Муниципальная программа «Социальная поддержка населения в Калтанском городском округе»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02000 00000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224 178,38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217 285,20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215 577,60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«Социальная поддержка населения Калтанского городского округа»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02100 00000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5 087,70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4 906,30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1 307,70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поддержка несовершеннолетних, оказавшихся в трудной жизненной ситуации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02100 11010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529,83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590,00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218,20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02100 11010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25,80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25,80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02100 11010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25,80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25,80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02100 11010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523,53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564,20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192,40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02100 11010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120,23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160,40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38,60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02100 11010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403,30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403,80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153,80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поддержка малоимущих граждан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02100 11030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327,96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260,50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02100 11030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17,46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02100 11030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17,46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02100 11030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310,50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260,50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02100 11030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310,32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выплаты населению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02100 11030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260,50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поддержка граждан старшего поколения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02100 11040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3 074,78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3 067,10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526,50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02100 11040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26,92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11,80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02100 11040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26,92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11,80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02100 11040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2 657,86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2 665,30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134,50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02100 11040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1 626,50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1 626,50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32,10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02100 11040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134,76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142,20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102,40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02100 11040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896,60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896,60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02100 11040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390,00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390,00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390,00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02100 11040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390,00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390,00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390,00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Доступная среда для инвалидов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02100 11050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370,73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275,70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30,00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02100 11050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21,60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02100 11050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21,60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02100 11050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349,13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275,70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02100 11050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23,80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02100 11050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325,33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215,70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поддержка участников образовательного процесса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02100 11060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33,00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33,00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33,00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02100 11060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33,00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02100 11060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02100 11060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поддержка населения, за счет сре</w:t>
            </w:r>
            <w:proofErr w:type="gramStart"/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дств сп</w:t>
            </w:r>
            <w:proofErr w:type="gramEnd"/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онсорской помощи  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02100 11080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601,40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500,00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02100 11080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02100 11080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02100 11080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472,00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02100 11080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153,64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02100 11080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318,36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02100 11080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101,40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02100 11080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101,40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Меры социальной поддержки отдельных категорий многодетных матерей 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02100 11100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180,00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02100 11100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02100 11100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«Развитие социального обслуживания"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02200 00000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73 746,00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67 910,00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67 910,00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ситуации, за счёт средств от оказания платных услуг  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02200 11110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2 605,00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1 610,00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1 610,00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02200 11110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1 823,30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1 126,80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1 126,80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02200 11110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1 823,30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1 126,80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1 126,80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02200 11110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780,70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482,20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482,20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02200 11110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780,70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482,20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482,20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02200 11110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02200 11110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</w:t>
            </w: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социальные услуги несовершеннолетним и их семьям, за счёт средств от оказания платных услуг  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02200 11120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105,00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20,00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20,00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02200 11120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73,50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02200 11120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73,50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02200 11120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31,50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02200 11120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31,50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02200 70160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48 618,00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46 736,00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46 736,00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02200 70160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47 575,30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45 693,30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45 693,30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02200 70160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47 575,30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45 693,30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45 693,30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02200 70160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1 002,20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1 011,17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1 011,17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02200 70160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1 002,20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1 011,17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1 011,17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02200 70160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40,50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31,53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31,53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02200 70160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40,50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31,53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31,53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02200 70170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12 560,90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11 176,00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11 176,00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02200 70170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11 795,03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10 490,68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10 490,68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02200 70170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11 795,03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10 490,68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10 490,68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02200 70170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741,20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657,74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657,74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02200 70170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741,20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657,74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657,74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02200 70170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24,67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27,58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27,58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02200 70170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24,67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27,58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27,58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02200 70190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90,00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60,00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60,00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02200 70190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02200 70190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02200 70280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9 767,10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8 308,00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8 308,00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02200 70280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8 687,40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7 302,97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7 302,97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02200 70280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8 687,40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7 302,97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7 302,97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02200 70280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1 060,83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975,13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975,13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02200 70280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1 060,83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975,13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975,13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02200 70280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18,86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29,90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29,90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02200 70280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18,86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29,90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29,90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«Реализация мер социальной поддержки отдельных категорий граждан»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02300 00000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145 344,68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144 468,90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146 359,90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Осуществление переданных полномочий Российской Федерации по предоставлению отдельных мер социальной поддержки граждан, </w:t>
            </w: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подвергшихся воздействию радиации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02300 51370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167,00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171,00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178,00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02300 51370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02300 51370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02300 51370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165,00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169,80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176,80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02300 51370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165,00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169,80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176,80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полномочия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02300 52200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2 275,78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2 254,00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2 344,00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02300 52200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11,32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11,21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11,66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02300 52200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11,32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11,21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11,66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02300 52200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2 264,46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2 242,79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2 332,34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02300 52200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2 264,46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2 242,79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2 332,34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02300 52500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12 137,00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12 383,00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12 383,00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02300 52500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77,00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77,00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77,00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02300 52500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77,00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77,00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77,00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02300 52500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12 060,00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12 306,00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12 306,00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02300 52500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12 060,00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12 306,00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12 306,00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02300 52700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148,00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712,00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740,00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02300 52700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148,00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712,00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740,00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02300 52700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148,00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712,00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740,00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дств в с</w:t>
            </w:r>
            <w:proofErr w:type="gramEnd"/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02300 52800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2,00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02300 52800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02300 52800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02300 52800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1,99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1,99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1,99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02300 52800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1,99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1,99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1,99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Выплата государственных пособий лицам, не подлежащим обязательному социальному страхованию на случай временной </w:t>
            </w: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02300 53800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18 417,00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21 613,00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22 478,00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02300 53800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18 417,00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21 613,00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22 478,00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02300 53800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18 417,00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21 613,00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22 478,00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полномочий Российской Федерации по осуществлению ежемесячной выплаты в связи с рождением (усыновлением) первого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02300 55730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3 073,00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02300 55730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14,60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02300 55730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14,60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02300 55730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3 058,40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02300 55730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3 058,40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02300 70010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14 417,00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14 417,00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14 417,00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02300 70010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92,00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92,00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92,00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02300 70010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92,00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92,00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92,00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02300 70010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14 325,00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14 325,00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14 325,00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02300 70010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13 825,00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13 825,00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13 825,00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02300 70010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</w:t>
            </w:r>
            <w:proofErr w:type="gramEnd"/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02300 70020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704,00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684,00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684,00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02300 70020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7,10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7,10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7,10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02300 70020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7,10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7,10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7,10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02300 70020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696,90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676,90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676,90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02300 70020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676,90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656,90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656,90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02300 70020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02300 70030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1 885,00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1 825,00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1 825,00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02300 70030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13,06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12,80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12,80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02300 70030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13,06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12,80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12,80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02300 70030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1 871,94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1 812,20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1 812,20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02300 70030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1 721,94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1 662,20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1 662,20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02300 70030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02300 70050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8 306,00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8 306,00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8 306,00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02300 70050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29,25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28,90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28,90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02300 70050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29,25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28,90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28,90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02300 70050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5 776,75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5 777,10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5 777,10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02300 70050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5 776,75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5 777,10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5 777,10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02300 70050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2 500,00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2 500,00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2 500,00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02300 70050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2 140,45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2 140,45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2 140,45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02300 70050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359,55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359,55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359,55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02300 70060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306,70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338,70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338,70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02300 70060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02300 70060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02300 70060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304,36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336,36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336,36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02300 70060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294,36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326,36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326,36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02300 70060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02300 70070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2,00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02300 70070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02300 70070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02300 70070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1,99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1,99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1,99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02300 70070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1,99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1,99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1,99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02300 70080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123,20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93,20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93,20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02300 70080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02300 70080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02300 70080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121,90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91,90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91,90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02300 70080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121,90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71,90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71,90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02300 70080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02300 70090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8 474,00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8 474,00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8 474,00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02300 70090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42,16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42,16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42,16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02300 70090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42,16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42,16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42,16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02300 70090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8 431,84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8 431,84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8 431,84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02300 70090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8 431,84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8 431,84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8 431,84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02300 70840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87,00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02300 70840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02300 70840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Дополнительная мера социальной поддержки семей, имеющих детей в соответствии с Законом Кемеровской области от 25 апреля 2011 года № 51-ОЗ «О дополнительной мере социальной поддержки семей, имеющих детей»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02300 80010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3 784,00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2 744,00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2 744,00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02300 80010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3 784,00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2 744,00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2 744,00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02300 80010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3 784,00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2 744,00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2 744,00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02300 80040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8 478,00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9 078,00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9 078,00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02300 80040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78,00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92,00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92,00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02300 80040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78,00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92,00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92,00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02300 80040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8 400,00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8 986,00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8 986,00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02300 80040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8 400,00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8 986,00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8 986,00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Пособие на ребенка в соответствии с Законом Кемеровской области от 18 ноября 2004 года № 75-ОЗ «О размере, порядке назначения и выплаты пособия на ребенка»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02300 80050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8 746,00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8 746,00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8 746,00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02300 80050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8 746,00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8 746,00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8 746,00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02300 80050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8 746,00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8 746,00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8 746,00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02300 80070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6,00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02300 80070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02300 80070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02300 80070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5,94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5,94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5,94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02300 80070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5,94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5,94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5,94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02300 80080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320,00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320,00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320,00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02300 80080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1,59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1,59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1,59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02300 80080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1,59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1,59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1,59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02300 80080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318,41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318,41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318,41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02300 80080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318,41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318,41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318,41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02300 80090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183,00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147,00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147,00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02300 80090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2,07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02300 80090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2,07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02300 80090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180,93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145,00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145,00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02300 80090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180,93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145,00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145,00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Меры социальной поддержки по оплате жилых помещений и (или) коммунальных услуг отдельных категорий граждан, оказание мер социальной </w:t>
            </w:r>
            <w:proofErr w:type="gramStart"/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поддержки</w:t>
            </w:r>
            <w:proofErr w:type="gramEnd"/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которым относится к ведению субъекта Российской Федерации в соответствии с Законом Кемеровской области от 17 января 2005 года № 2-ОЗ «О мерах социальной поддержки отдельных категорий граждан по оплате жилья и (или) коммунальных услуг»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02300 80100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35 358,00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40 203,00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40 203,00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02300 80100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240,00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341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02300 80100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240,00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02300 80100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35 118,00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39 963,00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39 963,00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02300 80100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35 118,00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39 963,00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39 963,00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«О погребении и похоронном деле в Кемеровской области»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02300 80110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582,00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602,00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602,00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02300 80110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2,39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2,20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02300 80110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2,39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2,20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02300 80110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469,52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439,80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439,80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02300 80110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469,52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439,80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439,80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02300 80110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110,09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02300 80110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110,09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02300 R0840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17 363,00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11 348,00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12 249,00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02300 R0840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17 363,00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11 348,00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12 249,00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02300 R0840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17 363,00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11 348,00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12 249,00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"Развитие организационно-хозяйственной деятельности в Калтанском городском округе"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03000 00000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102 905,83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68 050,31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64 782,54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«Развитие организационно-хозяйственной деятельности в рамках реализации реформы местного самоуправления»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03100 00000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42 274,17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16 523,85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13 332,49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Взаимодействие со СМИ и полиграфическими организациями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03100 12010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475,38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52,00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03100 12010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99,20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71,00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23,00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03100 12010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99,20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71,00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23,00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03100 12010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376,18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29,00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29,00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03100 12010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24,02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03100 12010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352,16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Информатизация муниципального образования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03100 12020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5 130,04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3 620,32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3 252,82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4 411,29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2 869,12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2 501,62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4 411,29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2 869,12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2 501,62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718,75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751,20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751,20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550,36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558,20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558,20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168,39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193,00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193,00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Материальное стимулирование предприятий, организаций и отдельных граждан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03100 12030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3 832,63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659,20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659,20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03100 12030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177,35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138,20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138,20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03100 12030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177,35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138,20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138,20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03100 12030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3 134,28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03100 12030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3 134,28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03100 12030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421,00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421,00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421,00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03100 12030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421,00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421,00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421,00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03100 12030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03100 12030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Ведение электронного документооборота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03100 12040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67,82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03100 12040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67,82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03100 12040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67,82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Организационные мероприятия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03100 12050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22 142,25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3 412,03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1 855,77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3 430,52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2 175,18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1 052,99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3 430,52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2 175,18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1 052,99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16 794,06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1 131,40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697,33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16 420,08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1 003,20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647,43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373,98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128,20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49,90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1 917,01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105,45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105,45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702,87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1 214,14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105,45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105,45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квалификации кадрового состава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03100 12060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604,35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404,00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254,00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444,40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294,00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144,00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444,40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294,00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144,00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159,95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151,00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8,95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предоставлению транспортных услуг автономным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03100 12070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285,00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03100 12070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285,00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03100 12070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285,00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предоставлению транспортных услуг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03100 12080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505,64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803,70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688,70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03100 12080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237,92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185,00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03100 12080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237,92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185,00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03100 12080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267,73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618,70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618,70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03100 12080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237,73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303,70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303,70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03100 12080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315,00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315,00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 по оказанию </w:t>
            </w:r>
            <w:proofErr w:type="spellStart"/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аутсорсинговых</w:t>
            </w:r>
            <w:proofErr w:type="spellEnd"/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услуг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03100 12090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9 151,65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7 524,60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6 570,00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341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03100 12090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1 376,25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1 709,90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1 709,90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03100 12090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1 376,25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1 709,90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1 709,90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03100 12090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7 775,41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5 814,70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4 860,10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03100 12090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4 685,95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2 711,50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2 711,50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03100 12090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3 089,46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3 103,20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2 148,60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полномочий по составлени</w:t>
            </w:r>
            <w:proofErr w:type="gramStart"/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ю(</w:t>
            </w:r>
            <w:proofErr w:type="gramEnd"/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03100 51200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79,40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03100 51200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79,40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03100 51200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79,40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«Организация деятельности подведомственных учреждений администрации Калтанского городского округа»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03200 00000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25 566,84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21 512,46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21 513,66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МБУ «Градостроительный центр КГО»</w:t>
            </w:r>
            <w:proofErr w:type="gramStart"/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части расходов на оплату труда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03200 12100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4 713,40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4 112,40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4 112,40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03200 12100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4 713,40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4 112,40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4 112,40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03200 12100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4 713,40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4 112,40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4 112,40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деятельности МАУ «Многофункциональный центр </w:t>
            </w: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КГО», в части расходов на оплату труда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03200 12110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7 230,40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6 240,60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6 240,60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03200 12110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7 230,40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6 240,60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6 240,60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03200 12110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7 230,40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6 240,60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6 240,60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МАУ «Пресс-центр», в части расходов на оплату труда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03200 12120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5 818,00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4 745,50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4 745,50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03200 12120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5 818,00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4 745,50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4 745,50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03200 12120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5 818,00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4 745,50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4 745,50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МБУ «Управление по защите населения и территорий КГО», в части расходов на оплату труда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03200 12130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3 694,21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3 351,11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3 351,11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03200 12130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3 694,21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3 351,11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3 351,11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03200 12130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3 694,21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3 351,11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3 351,11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МКУ «Архив КГО», в части расходов на оплату труда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03200 12140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826,90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673,40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673,40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03200 12140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826,90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673,40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673,40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03200 12140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826,90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673,40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673,40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деятельности МАУ «Бизнес-инкубатор», в части </w:t>
            </w: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расходов на оплату труда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03200 12150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2 434,40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1 720,30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1 720,30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03200 12150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2 434,40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1 720,30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1 720,30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03200 12150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2 434,40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1 720,30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1 720,30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МКУ «Архив КГО», в части расходов на оплату коммунальных расходов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03200 12170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86,32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87,67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88,86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03200 12170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86,32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87,67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88,86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03200 12170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86,32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87,67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88,86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МАУ «Многофункциональный центр КГО», в части расходов на оплату коммунальных расходов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03200 12180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273,50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273,50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273,50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03200 12180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273,50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273,50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273,50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03200 12180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273,50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273,50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273,50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МБУ «Управление по защите населения и территорий КГО», в части расходов на оплату коммунальных расходов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03200 12190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143,48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162,09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162,09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03200 12190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143,48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162,09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162,09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03200 12190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143,48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162,09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162,09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деятельности МКУ «Архив КГО», в части прочих </w:t>
            </w: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расходов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03200 12210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4,03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3,70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3,70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03200 12210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4,03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3,70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03200 12210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4,03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3,70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МБУ «Градостроительный центр КГО», в части прочих расходов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03200 12220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8,30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8,30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8,30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03200 12220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8,30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03200 12220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8,30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МАУ «Многофункциональный центр КГО», в части прочих расходов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03200 12230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28,90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28,90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28,90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03200 12230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28,90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28,90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28,90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03200 12230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28,90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28,90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28,90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МБУ «Управление по защите населения и территорий КГО», в части прочих расходов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03200 12240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5,00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03200 12240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03200 12240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МКУ «Архив КГО», за счёт средств от оказания платных услуг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03200 12360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100,00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341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03200 12360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03200 12360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03200 12360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03200 12360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«Организация деятельности органов местного самоуправления»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03300 00000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35 064,82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30 014,00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29 936,40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Главы Калтанского городского округа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03300 12260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1 289,50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925,30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843,10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03300 12260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1 207,30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843,10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843,10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03300 12260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1 207,30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843,10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843,10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03300 12260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82,20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82,20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03300 12260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82,20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82,20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администрации Калтанского городского округа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03300 12270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20 912,72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17 002,60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16 951,30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 w:rsidRPr="00341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03300 12270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19 998,39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16 097,10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16 097,10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03300 12270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19 998,39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16 097,10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16 097,10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03300 12270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896,22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887,40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836,10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03300 12270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896,22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887,40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836,10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03300 12270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18,11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18,10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18,10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03300 12270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18,11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18,10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18,10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Председателя Совета народных депутатов Калтанского городского округа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03300 12280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787,00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683,70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683,70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03300 12280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787,00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683,70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683,70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03300 12280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787,00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683,70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683,70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Совета народных депутатов Калтанского городского округа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03300 12290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1 422,80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1 329,70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1 329,70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341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03300 12290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854,60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761,50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761,50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03300 12290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854,60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761,50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761,50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03300 12290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567,00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567,20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567,20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03300 12290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567,00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567,20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567,20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03300 12290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03300 12290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Компенсационные выплаты за работу в комиссиях депутатскому корпусу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03300 12300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828,00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828,00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828,00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03300 12300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828,00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828,00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828,00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03300 12300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828,00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828,00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828,00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Финансовое обеспечение наградной системы Совета народных депутатов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03300 12310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03300 12310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03300 12310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ревизионной комиссии г. Калтан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03300 12320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1 189,30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1 059,00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1 059,00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03300 12320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1 006,30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886,00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886,00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03300 12320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1 006,30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886,00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886,00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03300 12320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182,00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172,00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172,00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03300 12320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182,00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172,00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172,00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03300 12320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03300 12320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Резервный фонд администрации Калтанского городского округа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03300 12330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200,00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03300 12330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03300 12330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03300 12340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6 000,00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6 000,00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6 000,00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03300 12340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6 000,00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03300 12340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6 000,00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03300 51180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1 792,10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1 522,70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1 578,60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341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03300 51180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1 648,20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1 425,10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1 455,60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03300 51180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1 648,20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1 425,10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1 455,60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03300 51180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131,95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97,60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123,00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03300 51180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131,95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97,60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123,00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03300 51180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11,95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03300 51180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11,95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03300 71960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366,40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336,00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336,00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03300 71960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277,51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243,51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243,51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03300 71960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277,51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243,51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243,51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03300 71960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88,89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92,49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92,49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03300 71960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88,89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92,49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92,49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03300 79050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12,00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03300 79050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03300 79050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и функционирование административных комиссий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03300 79060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115,00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115,00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115,00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03300 79060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115,00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115,00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115,00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03300 79060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115,00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115,00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115,00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«Улучшение условий и охраны труда, профилактика профессиональной заболеваемости в Калтанском городском округе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05000 00000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858,41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677,59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242,82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Организационные мероприятия в области охраны труда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05000 14010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858,41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677,59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242,82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05000 14010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30,40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05000 14010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30,40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05000 14010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828,01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677,59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242,82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05000 14010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828,01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677,59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242,82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Муниципальная программа «Социально-инженерное обустройство объектов социальной инфраструктуры Калтанского городского округа»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06000 00000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18 504,75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221,00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221,00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ремонтных и восстановительных работ в учреждениях образования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06000 15010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7 639,11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221,00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221,00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06000 15010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21,00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06000 15010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21,00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06000 15010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7 639,11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06000 15010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7 369,39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143,00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143,00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06000 15010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269,72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57,00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ремонтных и восстановительных работ в учреждениях культуры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06000 15030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2 817,81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06000 15030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329,80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06000 15030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329,80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06000 15030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2 488,01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06000 15030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2 488,01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Проведение ремонтных и восстановительных работ в учреждениях молодёжной политики и спорта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06000 15040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3 849,10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06000 15040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3 849,10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06000 15040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3 849,10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ремонтных и восстановительных работ муниципального имущества бюджетных учреждений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06000 15050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4 198,74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06000 15050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4 101,76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06000 15050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4 101,76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06000 15050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96,98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06000 15050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96,98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</w:t>
            </w:r>
            <w:proofErr w:type="spellStart"/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</w:t>
            </w:r>
            <w:proofErr w:type="gramStart"/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"Э</w:t>
            </w:r>
            <w:proofErr w:type="gramEnd"/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кономическое</w:t>
            </w:r>
            <w:proofErr w:type="spellEnd"/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развитие и инновационная экономика Калтанского городского округа" 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07000 00000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2 062,87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"Формирование благоприятной инвестиционной среды"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07100 00000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270,00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программ комплексного развития отраслей Калтанского городского округа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07100 26040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270,00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07100 26040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270,00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07100 26040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270,00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"Развитие инфраструктуры КГО с целью создания новых инвестиционных проектов"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07300 00000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1 792,87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работ по подготовке документации для электроснабжения </w:t>
            </w:r>
            <w:proofErr w:type="spellStart"/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промплощадки</w:t>
            </w:r>
            <w:proofErr w:type="spellEnd"/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жилого фонда Калтанского городского округа, включающую подстанцию 110/10 </w:t>
            </w:r>
            <w:proofErr w:type="spellStart"/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питающий </w:t>
            </w:r>
            <w:proofErr w:type="spellStart"/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двухцепной</w:t>
            </w:r>
            <w:proofErr w:type="spellEnd"/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ВЛ</w:t>
            </w:r>
            <w:proofErr w:type="gramEnd"/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110 </w:t>
            </w:r>
            <w:proofErr w:type="spellStart"/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07300 26010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1 792,87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07300 26010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302,00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07300 26010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302,00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07300 26010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1 490,87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07300 26010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1 490,87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«Жилище Калтанского городского округа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08000 00000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33 578,98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9 017,90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8 619,10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«Доступное и комфортное жильё гражданам Калтанского городского округа»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08100 00000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33 578,98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9 017,90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8 619,10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мероприятий по переселению граждан из ветхого и аварийного жилья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08100 17020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20 094,65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08100 17020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20 094,65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08100 17020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20 094,65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жильем отдельных категорий граждан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08100 17030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2 723,90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08100 17030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2 723,90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08100 17030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2 723,90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08100 51350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595,00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08100 51350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595,00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08100 51350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595,00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08100 51760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08100 51760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08100 51760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жильем социальных категорий граждан, установленных законодательством Кемеровской области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08100 71660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2 313,99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08100 71660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2 313,99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08100 71660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2 313,99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08100 71850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3 097,52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2 518,10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2 478,00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08100 71850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3 097,52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2 518,10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2 478,00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08100 71850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3 097,52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2 518,10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2 478,00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08100 R0820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5 348,92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5 904,80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6 141,10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08100 R0820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5 348,92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5 904,80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6 141,10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08100 R0820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5 348,92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5 904,80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6 141,10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«Развитие инфраструктуры жизнеобеспечения населения, энергосбережение и повышение энергетической эффективности Калтанского городского округа»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09000 00000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314 355,43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61 208,88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61 035,12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«Развитие инфраструктуры жизнеобеспечения населения»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09100 00000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187 774,46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9 192,93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9 005,17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 территории Калтанского городского округа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09100 18010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12 029,21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09100 18010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8 749,46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09100 18010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8 749,46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09100 18010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3 279,75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09100 18010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3 279,75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Уличное освещение округа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09100 18020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8 459,93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646,33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09100 18020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7 425,32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09100 18020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7 425,32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09100 18020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1 034,62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646,33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09100 18020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1 034,62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646,33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Модернизация объектов коммунальной инфраструктуры и поддержки жилищн</w:t>
            </w:r>
            <w:proofErr w:type="gramStart"/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о-</w:t>
            </w:r>
            <w:proofErr w:type="gramEnd"/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коммунального хозяйства к зиме округа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09100 18030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6 043,32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09100 18030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6 043,32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09100 18030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6 043,32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Экология и природные ресурсы округа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09100 18040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174,91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99,90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85,90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09100 18040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99,90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99,90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85,90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09100 18040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99,90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99,90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85,90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09100 18040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75,01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09100 18040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75,01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и проведение работ по инженерным, геологическим, геофизическим изысканиям округа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09100 18050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1 335,97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09100 18050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1 078,97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09100 18050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1 078,97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09100 18050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257,00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09100 18050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257,00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Строительство очистных сооружений канализационных сточных вод, главного коллектора, содержание природоохранных объектов округа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09100 18070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8 229,29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09100 18070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8 229,29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09100 18070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8 229,29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муниципального жилого фонда округа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09100 18080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834,96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636,90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636,90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09100 18080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834,96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636,90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636,90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09100 18080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834,96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636,90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636,90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Капитальный ремонт муниципального жилого фонда округа 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09100 18090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522,20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522,20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522,20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09100 18090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522,20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522,20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522,20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09100 18090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522,20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522,20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522,20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Ремонт и содержание действующей </w:t>
            </w:r>
            <w:proofErr w:type="gramStart"/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сети автомобильных дорог общего пользования местного значения округа</w:t>
            </w:r>
            <w:proofErr w:type="gramEnd"/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09100 18100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6 313,12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09100 18100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6 313,12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09100 18100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6 313,12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Строительство, проектирование, реконструкция, капитальный ремонт, ремонт и содержание автомобильных дорог общего пользования местного значения, в том числе искусственных сооружений, расположенных на них, а также капитальный ремонт и ремонт дворовых территорий многоквартирных домов, проездов к дворовым территориям многоквартирных домов населённых пунктов» (муниципальный дорожный фонд)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09100 18110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6 016,70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6 787,60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7 414,40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09100 18110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6 016,70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6 787,60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7 414,40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09100 18110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6 016,70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6 787,60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7 414,40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Организация транспортного обслуживания населения в границах городского округа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09100 18120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345,77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09100 18120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345,77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09100 18120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345,77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Капитальный ремонт объектов систем водоснабжения и водоотведения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09100 72470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5 283,00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09100 72470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5 283,00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09100 72470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5 283,00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09100 72690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50 000,00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09100 72690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09100 72690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Итого по 09100L0160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09100 L0160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82 031,85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 по развитию водохозяйственного комплекса Российской Федерации за счет средств резервного фонда </w:t>
            </w: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Правительства Российской Федерации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09100 L016F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82 031,85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09100 L016F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82 031,85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09100 L016F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82 031,85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«Организация и развитие сферы жизнеобеспечения в Калтанском городском округе»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09200 00000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53 401,69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45 626,70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45 626,70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МБУ «</w:t>
            </w:r>
            <w:proofErr w:type="spellStart"/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УЖКиДК</w:t>
            </w:r>
            <w:proofErr w:type="spellEnd"/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», в части оплаты труда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09200 18130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39 794,10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33 477,60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33 477,60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09200 18130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39 794,10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33 477,60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33 477,60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09200 18130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39 794,10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33 477,60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33 477,60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МБУ «АТП КГО», в части оплаты труда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09200 18140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8 768,89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7 308,99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7 308,99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09200 18140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8 768,89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7 308,99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7 308,99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09200 18140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8 768,89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7 308,99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7 308,99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МБУ «</w:t>
            </w:r>
            <w:proofErr w:type="spellStart"/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УЖКиДК</w:t>
            </w:r>
            <w:proofErr w:type="spellEnd"/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», в части коммунальных расходов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09200 18150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3 316,08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3 316,10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3 316,10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09200 18150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3 316,08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3 316,10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3 316,10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09200 18150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3 316,08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3 316,10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3 316,10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МБУ «АТП КГО», в части коммунальных расходов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09200 18160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332,82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343,40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343,40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09200 18160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332,82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343,40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343,40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09200 18160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332,82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343,40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343,40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МБУ «</w:t>
            </w:r>
            <w:proofErr w:type="spellStart"/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УЖКиДК</w:t>
            </w:r>
            <w:proofErr w:type="spellEnd"/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», в части прочих расходов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09200 18170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997,60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997,60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997,60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09200 18170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997,60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997,60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997,60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09200 18170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997,60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997,60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997,60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МБУ «АТП КГО», в части прочих расходов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09200 18180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192,20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183,01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183,01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09200 18180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192,20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183,01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183,01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09200 18180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192,20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183,01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183,01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«Субсидии коммерческим организациям»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09300 00000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64 165,63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09300 18190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43 789,23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09300 18190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43 789,23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09300 18190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43 789,23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Компенсация выпадающих доходов организациям, предоставляющим населению услуги водоснабжения и </w:t>
            </w: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водоотведения по тарифам, не обеспечивающим возмещение издержек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09300 18200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09300 18200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09300 18200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Возмещение издержек МУП "</w:t>
            </w:r>
            <w:proofErr w:type="spellStart"/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Гортопсбыт</w:t>
            </w:r>
            <w:proofErr w:type="spellEnd"/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09300 18210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10 376,40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09300 18210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10 376,40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09300 18210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10 376,40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09400 00000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1 610,74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270,50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270,50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в области энергосбережения и повышения энергетической эффективности в бюджетной сфере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09400 18220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625,74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270,50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270,50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09400 18220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222,91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188,00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188,00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09400 18220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222,91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188,00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188,00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09400 18220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402,82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82,50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82,50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09400 18220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402,82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82,50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82,50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Мероприятия в области энергосбережения и повышения энергетической эффективности в коммунальной сфере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09400 18240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985,00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09400 18240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985,00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09400 18240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985,00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«Реализация политики органов местного самоуправления в сфере жилищно-коммунального хозяйства»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09500 00000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7 402,92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6 118,75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6 132,75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МКУ «УПЖ КГО»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09500 18250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7 402,92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6 118,75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6 132,75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09500 18250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6 817,00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5 957,80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5 971,80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09500 18250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6 817,00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5 957,80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5 971,80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09500 18250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176,70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158,10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158,10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09500 18250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176,70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158,10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158,10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09500 18250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409,22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2,85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2,85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09500 18250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09500 18250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9,22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2,85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2,85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Итого по 0960000000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09600 00000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Итого по 0960018010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09600 18010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мероприятий по благоустройству дворовых территорий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09600 18011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09600 18011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09600 18011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Итого по 09600L5550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09600 L5550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09600 L5550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09600 L5550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«Образование в Калтанском городском округе»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10000 00000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390 747,23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335 668,00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334 894,00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«Развитие системы образования»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10100 00000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11 187,23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8 776,70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8 776,70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Поддержка педагогических работников и совершенствование профессионального мастерства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10100 19010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240,00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240,00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240,00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10100 19010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240,00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10100 19010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240,00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питания детей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10100 19030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4 965,90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4 965,90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4 965,90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  <w:r w:rsidRPr="00341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10100 19030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4 965,90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4 965,90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4 965,90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10100 19030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3 026,10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3 026,10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3 026,10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10100 19030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1 939,80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1 939,80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1 939,80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Модернизация материально-технического обеспечения образовательных организаций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10100 19050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1 935,65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152,30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152,30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10100 19050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1 935,65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152,30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152,30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10100 19050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212,90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152,30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152,30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10100 19050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1 722,75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Поддержка одаренных детей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10100 19060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100,14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10100 19060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17,82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10100 19060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17,82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10100 19060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82,32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10100 19060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74,25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10100 19060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8,07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санитарно-гигиенического состояния в образовательных организациях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10100 19070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1 966,53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1 580,50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1 580,50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10100 19070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10100 19070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10100 19070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1 946,53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1 560,50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1 560,50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10100 19070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606,92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607,50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607,50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10100 19070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1 339,61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953,00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953,00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10100 71930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154,00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154,00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154,00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10100 71930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154,00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154,00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154,00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10100 71930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128,80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128,80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128,80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10100 71930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25,20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25,20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25,20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10100 71940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1 391,00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1 250,00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1 250,00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10100 71940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629,00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542,00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542,00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10100 71940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629,00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542,00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542,00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10100 71940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762,00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708,00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708,00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10100 71940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677,00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708,00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708,00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10100 71940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Расходы  на организацию круглогодичного отдыха, оздоровления и занятости </w:t>
            </w:r>
            <w:proofErr w:type="gramStart"/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10100 S1940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434,00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434,00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434,00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10100 S1940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10100 S1940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10100 S1940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234,00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234,00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234,00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10100 S1940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226,36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234,00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234,00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10100 S1940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7,64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«Организация предоставления общего образования»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10200 00000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345 796,20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295 182,70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294 408,70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расходов на оплату труда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10200 19090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64 671,00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35 795,80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35 795,80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10200 19090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64 671,00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35 795,80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35 795,80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10200 19090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32 858,60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18 289,20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18 289,20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10200 19090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31 812,40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17 506,60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17 506,60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труда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10200 19100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14 684,20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13 270,60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13 270,60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10200 19100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14 684,20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13 270,60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13 270,60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10200 19100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14 684,20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13 270,60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13 270,60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в муниципальных общеобразовательных организациях в части расходов на оплату труда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10200 19110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10200 19110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10200 19110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расходов на оплату коммунальных услуг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10200 19120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11 335,00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11 339,00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11 339,00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10200 19120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11 335,00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11 339,00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11 339,00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10200 19120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6 176,00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6 176,00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6 176,00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10200 19120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5 159,00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5 163,00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5 163,00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коммунальных услуг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10200 19130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681,00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681,00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681,00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10200 19130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681,00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681,00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681,00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10200 19130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681,00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681,00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681,00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в муниципальных общеобразовательных организациях в части расходов на оплату коммунальных услуг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10200 19140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11 548,98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11 548,98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11 548,98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10200 19140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11 548,98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11 548,98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11 548,98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10200 19140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8 415,00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8 415,00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8 415,00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10200 19140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3 133,98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3 133,98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3 133,98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оплаты прочих расходов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10200 19150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4 596,48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4 666,48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4 666,48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10200 19150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4 596,48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4 666,48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4 666,48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10200 19150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571,00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571,00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571,00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10200 19150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4 025,48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4 095,48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4 095,48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оплаты прочих расходов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10200 19160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75,72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75,72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75,72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10200 19160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75,72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75,72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75,72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10200 19160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75,72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75,72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75,72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в муниципальных общеобразовательных организациях в части оплаты прочих расходов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10200 19170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17 080,82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9 767,12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8 993,12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10200 19170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17 080,82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9 767,12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8 993,12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10200 19170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988,02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988,02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988,02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10200 19170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16 092,80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8 779,10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8 005,10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10200 71800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85 598,10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82 537,30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82 537,30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10200 71800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85 598,10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82 537,30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82 537,30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10200 71800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44 005,00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42 434,85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42 434,85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10200 71800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41 593,10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40 102,45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40 102,45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10200 71810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1 119,00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922,00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922,00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10200 71810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1 119,00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922,00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922,00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10200 71810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1 119,00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922,00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922,00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по содержанию организаций для детей-сирот и детей, оставшихся без попечения родителей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10200 71820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1 100,00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1 100,00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1 100,00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10200 71820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222,78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315,00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315,00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10200 71820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222,78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315,00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315,00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10200 71820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89,87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470,00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470,00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10200 71820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89,87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470,00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470,00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10200 71820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782,49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315,00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315,00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10200 71820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782,49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315,00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315,00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10200 71820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4,86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10200 71820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4,86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10200 71830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133 294,90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122 973,70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122 973,70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10200 71830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133 294,90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122 973,70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122 973,70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10200 71830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112 398,45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103 611,55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103 611,55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10200 71830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20 896,45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19 362,15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19 362,15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10200 72060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5,00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10200 72060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10200 72060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Ежемесячные денежные выплаты отдельным категориям граждан, воспитывающих детей в возрасте от 1,5 до 7 лет,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10200 80120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500,00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10200 80120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10200 80120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«Социальные гарантии в системе образования"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10300 00000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19 907,30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19 765,00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19 765,00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10300 52600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700,00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700,00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10300 52600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10300 52600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10300 72000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578,00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570,00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570,00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10300 72000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555,16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555,00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555,00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10300 72000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555,16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555,00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555,00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10300 72000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22,84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10300 72000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22,84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10300 72010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830,00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830,00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830,00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10300 72010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830,00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830,00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830,00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10300 72010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462,00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462,00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Степендии</w:t>
            </w:r>
            <w:proofErr w:type="spellEnd"/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10300 72010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821,10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368,00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368,00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10300 72030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45,00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45,00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45,00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10300 72030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10300 72030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10300 72030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бесплатного проезда на городском, пригородном, в сельской местности на внутрирайонном транспорте детям-сиротам и детям, оставшимся без попечения родителей, обучающимся в общеобразовательных организациях</w:t>
            </w:r>
            <w:proofErr w:type="gramEnd"/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10300 72040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22,70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10300 72040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22,70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10300 72040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22,70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зачисления денежных сре</w:t>
            </w:r>
            <w:proofErr w:type="gramStart"/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дств дл</w:t>
            </w:r>
            <w:proofErr w:type="gramEnd"/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10300 72050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280,00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280,00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280,00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10300 72050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280,00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280,00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280,00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10300 72050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280,00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280,00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280,00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10300 72070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1 395,60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1 284,00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1 284,00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10300 72070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1 004,60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866,00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866,00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10300 72070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1 004,60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866,00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866,00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341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10300 72070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391,00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416,00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416,00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10300 72070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391,00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416,00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416,00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10300 72070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10300 72070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Предоставление бесплатного проезда отдельным категориям </w:t>
            </w:r>
            <w:proofErr w:type="gramStart"/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10300 73050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92,00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92,00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92,00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10300 73050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92,00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92,00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92,00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10300 73050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92,00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92,00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92,00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№ 124-ОЗ «О некоторых вопросах в сфере опеки и попечительства несовершеннолетних» 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  <w:proofErr w:type="gramEnd"/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10300 80130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15 851,00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15 851,00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15 851,00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10300 80130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15 851,00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15 851,00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15 851,00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10300 80130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11 314,00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12 364,00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12 364,00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10300 80130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4 537,00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3 487,00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3 487,00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Расходы на оказание адресной социальной поддержки участников </w:t>
            </w: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образовательного процесса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10300 S2000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113,00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113,00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113,00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10300 S2000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113,00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113,00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113,00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10300 S2000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113,00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113,00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113,00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«Реализация политики органов местного самоуправления в сфере образования»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10400 00000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13 856,50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11 943,60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11 943,60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МКУ Управление образования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10400 18180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13 856,50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11 943,60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11 943,60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10400 18180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12 315,10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10 402,20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10 402,20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10400 18180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12 315,10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10 402,20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10 402,20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10400 18180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1 487,40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1 487,40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1 487,40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10400 18180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1 487,40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1 487,40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1 487,40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10400 18180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54,00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10400 18180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54,00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«Развитие физической культуры, спорта и молодёжной политики Калтанского городского округа»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11000 00000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30 789,87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23 814,37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23 824,35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«Физическая культура, спорт и молодёжная политика»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11100 00000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1 050,50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152,55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162,55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Развитие материально-технической базы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11100 20010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254,05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3,05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3,05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11100 20010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3,05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3,05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3,05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11100 20010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3,05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3,05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3,05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11100 20010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251,00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11100 20010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251,00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спортивно массовых и физкультурно-оздоровительных мероприятий, учебно-тренировочных сборов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11100 20020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639,24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20,00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11100 20020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45,65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11100 20020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45,65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11100 20020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159,18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11100 20020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159,18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11100 20020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434,41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11100 20020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433,86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11100 20020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 в области государственной молодежной политики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11100 70490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139,50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139,50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139,50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11100 70490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139,50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139,50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139,50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11100 70490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139,50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139,50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139,50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Расходы, направленные на трудоустройство молодежи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11100 S0490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17,71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11100 S0490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17,71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11100 S0490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17,71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«Организация и развитие физической культуры и спорта»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11200 00000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26 308,86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20 611,42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20 611,40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труда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11200 20040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17 475,20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13 858,50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13 858,50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11200 20040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17 475,20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13 858,50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13 858,50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11200 20040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17 475,20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13 858,50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13 858,50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условий для развития на территории городского округа физической культуры и массового спорта, в части расходов на оплату труда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11200 20050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5 516,30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3 154,50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3 154,50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11200 20050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5 516,30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3 154,50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3 154,50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11200 20050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5 516,30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3 154,50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3 154,50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коммунальных услуг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11200 20060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1 497,14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1 778,20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1 778,20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11200 20060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1 497,14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1 778,20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1 778,20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11200 20060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1 497,14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1 778,20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1 778,20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условий для развития на территории городского округа физической культуры и массового спорта, в части расходов на оплату коммунальных услуг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11200 20070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441,15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441,15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441,15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11200 20070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441,15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441,15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441,15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11200 20070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441,15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441,15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441,15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 в части оплаты прочих расходов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11200 20080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58,22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58,22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58,22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11200 20080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58,22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58,22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58,22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11200 20080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58,22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58,22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58,22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Обеспечение условий для развития на территории городского округа физической культуры и массового спорта, в части оплаты прочих расходов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11200 20090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1 320,85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1 320,85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1 320,83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11200 20090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1 320,85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1 320,85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1 320,83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11200 20090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1 320,85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1 320,85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1 320,83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«Реализация политики органов местного самоуправления в сфере молодёжной политики и спорта»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11300 00000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3 430,50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3 050,40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3 050,40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МКУ «Управление молодёжной политики и спорта КГО"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11300 20100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3 430,50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3 050,40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3 050,40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11300 20100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3 430,50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3 050,40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3 050,40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11300 20100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3 430,50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3 050,40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3 050,40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«Культура Калтанского городского округа» 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12000 00000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104 169,53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86 743,30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86 743,30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«Развитие культуры»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12100 00000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6 000,33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1 635,10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1 635,10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культурно-просветительской деятельности, поддержка и развитие самодеятельного народного творчества, организация досуга населения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12100 21030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3 575,62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12100 21030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3 575,62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12100 21030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3 575,62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библиотек 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12100 21040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400,31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67,30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67,30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12100 21040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400,31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67,30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67,30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12100 21040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400,31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67,30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67,30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</w:t>
            </w:r>
            <w:proofErr w:type="spellStart"/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выставочно</w:t>
            </w:r>
            <w:proofErr w:type="spellEnd"/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-музейной деятельности, сохранение исторического и культурного наследия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12100 21050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416,60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12100 21050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416,60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12100 21050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416,60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МКУ «Управление культуры», за счёт средств от оказания платных услуг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12100 21070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1 567,80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1 567,80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1 567,80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12100 21070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642,80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642,80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642,80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12100 21070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642,80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642,80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642,80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12100 21070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925,00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925,00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925,00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12100 21070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925,00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925,00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925,00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Этнокультурное развитие наций и народностей Кемеровской </w:t>
            </w: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12100 70480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40,00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12100 70480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12100 70480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«Организация и развитие сферы культуры»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12200 00000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90 131,31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79 020,20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79 020,20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организациях, в части расходов на оплату труда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12200 21080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26 899,30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22 983,40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22 983,40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12200 21080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26 899,30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22 983,40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22 983,40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12200 21080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26 899,30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22 983,40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22 983,40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для организации досуга и обеспечения услугами организаций культуры, в части расходов на оплату труда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12200 21090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37 845,48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32 643,80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32 643,80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12200 21090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37 845,48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32 643,80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32 643,80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12200 21090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37 845,48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32 643,80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32 643,80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библиотечного обслуживания населения, в части расходов на оплату труда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12200 21100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13 148,45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11 144,60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11 144,60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12200 21100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13 148,45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11 144,60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11 144,60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12200 21100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13 148,45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11 144,60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11 144,60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Обеспечение музеев городского округа в части расходов на оплату труда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12200 21110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3 653,77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3 183,40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3 183,40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12200 21110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3 653,77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3 183,40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3 183,40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12200 21110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3 653,77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3 183,40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3 183,40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организациях, в части коммунальных расходов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12200 21120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683,20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683,20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683,20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12200 21120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683,20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683,20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683,20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12200 21120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683,20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683,20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683,20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для организации досуга и обеспечения жителей городского округа услугами организаций культуры, в части коммунальных расходов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12200 21130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1 908,81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1 869,50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1 869,50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12200 21130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1 908,81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1 869,50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1 869,50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12200 21130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1 908,81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1 869,50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1 869,50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библиотечного обслуживания населения, в части коммунальных расходов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12200 21140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335,50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335,50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335,50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12200 21140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335,50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335,50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335,50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12200 21140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335,50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335,50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335,50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Обеспечение музеев городского округа в части коммунальных расходов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12200 21150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109,30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109,30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109,30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12200 21150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109,30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109,30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109,30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12200 21150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109,30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109,30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109,30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организациях, в части прочих расходов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12200 21160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104,50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104,50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104,50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12200 21160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104,50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104,50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104,50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12200 21160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104,50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104,50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104,50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для организации досуга и обеспечения жителей городского округа услугами организаций культуры, в части прочих расходов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12200 21170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2 307,40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2 307,40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2 307,40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12200 21170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2 307,40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2 307,40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2 307,40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12200 21170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2 307,40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2 307,40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2 307,40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библиотечного обслуживания населения, в части прочих расходов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12200 21180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17,50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17,50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17,50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12200 21180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17,50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17,50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17,50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12200 21180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17,50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17,50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17,50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Обеспечение музеев городского округа, в части прочих расходов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12200 21190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5,10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5,10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5,10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12200 21190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5,10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12200 21190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5,10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12200 70420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3 113,00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3 633,00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3 633,00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12200 70420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3 113,00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3 633,00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3 633,00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12200 70420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3 113,00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3 633,00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3 633,00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«Реализация политики органов местного самоуправления в сфере культуры»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12400 00000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8 037,90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6 088,00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6 088,00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МКУ «Управление культуры КГО»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12400 21200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8 037,90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6 088,00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6 088,00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12400 21200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7 897,90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5 948,00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5 948,00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12400 21200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7 897,90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5 948,00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5 948,00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12400 21200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128,30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128,30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128,30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12400 21200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128,30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128,30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128,30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12400 21200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11,70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11,70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11,70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12400 21200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11,70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11,70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11,70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«Имущественный комплекс Калтанского городского округа»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13000 00000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17 408,68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8 969,25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8 969,25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«Управление муниципальным имуществом Калтанского городского округа»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13100 00000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9 416,85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2 363,70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2 363,70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Укрепление материально-технической базы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13100 22010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5 829,13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24,00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24,00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13100 22010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4 118,76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13100 22010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4 118,76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13100 22010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774,45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13100 22010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774,45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13100 22010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935,91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13100 22010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837,91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13100 22010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98,00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Изготовление кадастровых планов земельных участков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13100 22020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883,56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780,00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780,00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13100 22020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857,52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780,00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780,00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13100 22020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857,52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780,00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780,00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13100 22020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26,04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13100 22020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10,81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13100 22020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15,23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Изготовление технических паспортов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13100 22030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1 826,07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891,60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891,60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13100 22030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1 826,07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891,60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891,60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13100 22030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1 826,07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891,60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891,60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независимой оценки муниципальных объектов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13100 22040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878,10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668,10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668,10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13100 22040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878,10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668,10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668,10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13100 22040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878,10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668,10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668,10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«Реализация политики органов местного самоуправления в сфере управления муниципальным имуществом»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13200 00000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7 991,82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6 605,55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6 605,55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МКУ «Управление муниципальным имуществом КГО»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13200 22050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7 991,82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6 605,55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6 605,55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341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13200 22050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6 360,64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5 600,04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5 600,04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13200 22050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6 360,64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5 600,04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5 600,04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13200 22050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1 035,28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609,61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609,61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13200 22050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1 035,28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609,61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609,61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13200 22050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595,90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395,90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395,90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13200 22050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13200 22050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395,90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395,90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395,90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«Развитие и совершенствование гражданской обороны и защиты населения Калтанского городского округа»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14000 00000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2 238,64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570,48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566,48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противопожарной безопасности учреждений Калтанского городского округа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14000 23020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647,04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325,08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321,08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208,41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145,30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141,30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208,41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145,30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141,30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438,63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179,78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179,78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345,53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164,28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164,28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93,09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15,50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15,50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гражданской обороны и защиты населения от ЧС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14000 23030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1 591,60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245,40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245,40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14000 23030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116,48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245,40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245,40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14000 23030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116,48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245,40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245,40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14000 23030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1 475,12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14000 23030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1 475,12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«Профилактика правонарушений и борьба с преступностью в Калтанском городском округе»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15000 00000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15 568,42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10 331,12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6 697,24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15000 24010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1 404,91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15000 24010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1 381,71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15000 24010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1 381,71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15000 24010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23,20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15000 24010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23,20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Борьба с преступностью, профилактика правонарушений, противодействие терроризму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15000 24020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14 163,51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10 331,12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6 697,24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2 240,70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1 615,64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356,44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2 240,70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1 615,64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356,44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11 922,81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8 715,47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6 340,79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9 972,33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6 774,47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5 456,19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1 950,48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1 941,00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884,60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«Формирование современной городской среды на территории Калтанского городского округа»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17000 00000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8 750,43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Итого по 1700018010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17000 18010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661,16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мероприятий по благоустройству дворовых территорий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17000 18011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354,27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17000 18011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354,27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17000 18011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354,27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мероприятий по благоустройству общественных мест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17000 18012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306,89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17000 18012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306,89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17000 18012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306,89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Поддержка государственной программы Кемеровской области и муниципальных программ формирования современной городской среды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17000 L5550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8 089,27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17000 L5550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8 089,27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17000 L5550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8 089,27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99000 00000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21 095,00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42 752,00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99000 99990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21 095,00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42 752,00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Итого по 900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99000 99990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21 095,00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42 752,00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Итого по 990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99000 99990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21 095,00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sz w:val="24"/>
                <w:szCs w:val="24"/>
              </w:rPr>
              <w:t>42 752,00</w:t>
            </w:r>
          </w:p>
        </w:tc>
      </w:tr>
      <w:tr w:rsidR="00341E7B" w:rsidRPr="00BA57C9" w:rsidTr="00D327C3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FC4800" w:rsidP="00FC480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1 266 342,50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 w:rsidP="00FC480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843 652,4</w:t>
            </w:r>
            <w:r w:rsidR="00FC480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E7B" w:rsidRPr="00341E7B" w:rsidRDefault="00341E7B" w:rsidP="00FC480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854 924,8</w:t>
            </w:r>
            <w:r w:rsidR="00FC480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:rsidR="00D47E71" w:rsidRDefault="00D47E71"/>
    <w:sectPr w:rsidR="00D47E71" w:rsidSect="007416A5">
      <w:pgSz w:w="16838" w:h="11906" w:orient="landscape" w:code="9"/>
      <w:pgMar w:top="1021" w:right="284" w:bottom="102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CE8"/>
    <w:rsid w:val="00064A97"/>
    <w:rsid w:val="00092CE8"/>
    <w:rsid w:val="000A27CB"/>
    <w:rsid w:val="001520B1"/>
    <w:rsid w:val="001A1276"/>
    <w:rsid w:val="001B0D22"/>
    <w:rsid w:val="00216A3B"/>
    <w:rsid w:val="00260297"/>
    <w:rsid w:val="003363D2"/>
    <w:rsid w:val="00341E7B"/>
    <w:rsid w:val="003B11B3"/>
    <w:rsid w:val="00507B25"/>
    <w:rsid w:val="006D6446"/>
    <w:rsid w:val="007416A5"/>
    <w:rsid w:val="008242E3"/>
    <w:rsid w:val="008B1312"/>
    <w:rsid w:val="00AB21C7"/>
    <w:rsid w:val="00AF1A64"/>
    <w:rsid w:val="00BA57C9"/>
    <w:rsid w:val="00C378BB"/>
    <w:rsid w:val="00D47E71"/>
    <w:rsid w:val="00F53A49"/>
    <w:rsid w:val="00F67393"/>
    <w:rsid w:val="00FC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378BB"/>
  </w:style>
  <w:style w:type="character" w:styleId="a3">
    <w:name w:val="Hyperlink"/>
    <w:basedOn w:val="a0"/>
    <w:uiPriority w:val="99"/>
    <w:semiHidden/>
    <w:unhideWhenUsed/>
    <w:rsid w:val="00C378B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378BB"/>
    <w:rPr>
      <w:color w:val="800080"/>
      <w:u w:val="single"/>
    </w:rPr>
  </w:style>
  <w:style w:type="paragraph" w:customStyle="1" w:styleId="xl72">
    <w:name w:val="xl72"/>
    <w:basedOn w:val="a"/>
    <w:rsid w:val="00C3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3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3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3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C3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C3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6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A3B"/>
    <w:rPr>
      <w:rFonts w:ascii="Tahoma" w:hAnsi="Tahoma" w:cs="Tahoma"/>
      <w:sz w:val="16"/>
      <w:szCs w:val="16"/>
    </w:rPr>
  </w:style>
  <w:style w:type="paragraph" w:customStyle="1" w:styleId="xl78">
    <w:name w:val="xl78"/>
    <w:basedOn w:val="a"/>
    <w:rsid w:val="00BA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378BB"/>
  </w:style>
  <w:style w:type="character" w:styleId="a3">
    <w:name w:val="Hyperlink"/>
    <w:basedOn w:val="a0"/>
    <w:uiPriority w:val="99"/>
    <w:semiHidden/>
    <w:unhideWhenUsed/>
    <w:rsid w:val="00C378B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378BB"/>
    <w:rPr>
      <w:color w:val="800080"/>
      <w:u w:val="single"/>
    </w:rPr>
  </w:style>
  <w:style w:type="paragraph" w:customStyle="1" w:styleId="xl72">
    <w:name w:val="xl72"/>
    <w:basedOn w:val="a"/>
    <w:rsid w:val="00C3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3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3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3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C3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C3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6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A3B"/>
    <w:rPr>
      <w:rFonts w:ascii="Tahoma" w:hAnsi="Tahoma" w:cs="Tahoma"/>
      <w:sz w:val="16"/>
      <w:szCs w:val="16"/>
    </w:rPr>
  </w:style>
  <w:style w:type="paragraph" w:customStyle="1" w:styleId="xl78">
    <w:name w:val="xl78"/>
    <w:basedOn w:val="a"/>
    <w:rsid w:val="00BA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9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74</Pages>
  <Words>15612</Words>
  <Characters>88991</Characters>
  <Application>Microsoft Office Word</Application>
  <DocSecurity>0</DocSecurity>
  <Lines>741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u10</cp:lastModifiedBy>
  <cp:revision>20</cp:revision>
  <cp:lastPrinted>2018-10-16T08:44:00Z</cp:lastPrinted>
  <dcterms:created xsi:type="dcterms:W3CDTF">2017-06-23T02:22:00Z</dcterms:created>
  <dcterms:modified xsi:type="dcterms:W3CDTF">2018-10-30T09:24:00Z</dcterms:modified>
</cp:coreProperties>
</file>