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9C" w:rsidRPr="006A5163" w:rsidRDefault="0034579C" w:rsidP="0034579C">
      <w:pPr>
        <w:pStyle w:val="a3"/>
        <w:ind w:right="-425"/>
        <w:jc w:val="right"/>
        <w:rPr>
          <w:rFonts w:ascii="Times New Roman" w:hAnsi="Times New Roman" w:cs="Times New Roman"/>
        </w:rPr>
      </w:pPr>
      <w:r w:rsidRPr="006A5163">
        <w:rPr>
          <w:rFonts w:ascii="Times New Roman" w:hAnsi="Times New Roman" w:cs="Times New Roman"/>
        </w:rPr>
        <w:t xml:space="preserve">Приложение </w:t>
      </w:r>
      <w:r w:rsidR="006A5163" w:rsidRPr="006A5163">
        <w:rPr>
          <w:rFonts w:ascii="Times New Roman" w:hAnsi="Times New Roman" w:cs="Times New Roman"/>
        </w:rPr>
        <w:t>3</w:t>
      </w:r>
    </w:p>
    <w:p w:rsidR="0034579C" w:rsidRPr="006A5163" w:rsidRDefault="0034579C" w:rsidP="0034579C">
      <w:pPr>
        <w:pStyle w:val="a3"/>
        <w:ind w:right="-425"/>
        <w:jc w:val="right"/>
        <w:rPr>
          <w:rFonts w:ascii="Times New Roman" w:hAnsi="Times New Roman" w:cs="Times New Roman"/>
        </w:rPr>
      </w:pPr>
      <w:r w:rsidRPr="006A5163">
        <w:rPr>
          <w:rFonts w:ascii="Times New Roman" w:hAnsi="Times New Roman" w:cs="Times New Roman"/>
        </w:rPr>
        <w:t>к Решению Совета народных депутатов Калтанского городского округа</w:t>
      </w:r>
    </w:p>
    <w:p w:rsidR="0034579C" w:rsidRPr="006A5163" w:rsidRDefault="0034579C" w:rsidP="0034579C">
      <w:pPr>
        <w:pStyle w:val="a3"/>
        <w:ind w:right="-425"/>
        <w:jc w:val="right"/>
        <w:rPr>
          <w:rFonts w:ascii="Times New Roman" w:hAnsi="Times New Roman" w:cs="Times New Roman"/>
        </w:rPr>
      </w:pPr>
      <w:r w:rsidRPr="006A5163">
        <w:rPr>
          <w:rFonts w:ascii="Times New Roman" w:hAnsi="Times New Roman" w:cs="Times New Roman"/>
        </w:rPr>
        <w:t xml:space="preserve">от    </w:t>
      </w:r>
      <w:r w:rsidR="006A5163" w:rsidRPr="006A5163">
        <w:rPr>
          <w:rFonts w:ascii="Times New Roman" w:hAnsi="Times New Roman" w:cs="Times New Roman"/>
        </w:rPr>
        <w:t>декабря</w:t>
      </w:r>
      <w:r w:rsidRPr="006A5163">
        <w:rPr>
          <w:rFonts w:ascii="Times New Roman" w:hAnsi="Times New Roman" w:cs="Times New Roman"/>
        </w:rPr>
        <w:t xml:space="preserve">   2015 г.  №    - НПА</w:t>
      </w:r>
    </w:p>
    <w:p w:rsidR="0034579C" w:rsidRPr="006A5163" w:rsidRDefault="0034579C" w:rsidP="0034579C">
      <w:pPr>
        <w:spacing w:line="240" w:lineRule="auto"/>
        <w:ind w:right="-595"/>
        <w:contextualSpacing/>
        <w:jc w:val="right"/>
        <w:rPr>
          <w:rFonts w:ascii="Times New Roman" w:hAnsi="Times New Roman" w:cs="Times New Roman"/>
        </w:rPr>
      </w:pPr>
    </w:p>
    <w:p w:rsidR="0034579C" w:rsidRPr="006A5163" w:rsidRDefault="0034579C" w:rsidP="0034579C">
      <w:pPr>
        <w:spacing w:line="240" w:lineRule="auto"/>
        <w:ind w:right="-595"/>
        <w:contextualSpacing/>
        <w:jc w:val="right"/>
        <w:rPr>
          <w:rFonts w:ascii="Times New Roman" w:hAnsi="Times New Roman" w:cs="Times New Roman"/>
        </w:rPr>
      </w:pPr>
    </w:p>
    <w:p w:rsidR="0034579C" w:rsidRPr="006A5163" w:rsidRDefault="0034579C" w:rsidP="0034579C">
      <w:pPr>
        <w:spacing w:line="240" w:lineRule="auto"/>
        <w:ind w:right="-595"/>
        <w:contextualSpacing/>
        <w:jc w:val="right"/>
        <w:rPr>
          <w:rFonts w:ascii="Times New Roman" w:hAnsi="Times New Roman" w:cs="Times New Roman"/>
        </w:rPr>
      </w:pPr>
      <w:r w:rsidRPr="006A5163">
        <w:rPr>
          <w:rFonts w:ascii="Times New Roman" w:hAnsi="Times New Roman" w:cs="Times New Roman"/>
        </w:rPr>
        <w:t xml:space="preserve">Приложение </w:t>
      </w:r>
      <w:r w:rsidR="006A5163" w:rsidRPr="006A5163">
        <w:rPr>
          <w:rFonts w:ascii="Times New Roman" w:hAnsi="Times New Roman" w:cs="Times New Roman"/>
        </w:rPr>
        <w:t>6</w:t>
      </w:r>
    </w:p>
    <w:p w:rsidR="0034579C" w:rsidRPr="006A5163" w:rsidRDefault="0034579C" w:rsidP="0034579C">
      <w:pPr>
        <w:spacing w:line="240" w:lineRule="auto"/>
        <w:ind w:right="-595"/>
        <w:contextualSpacing/>
        <w:jc w:val="right"/>
        <w:rPr>
          <w:rFonts w:ascii="Times New Roman" w:hAnsi="Times New Roman" w:cs="Times New Roman"/>
        </w:rPr>
      </w:pPr>
      <w:r w:rsidRPr="006A5163">
        <w:rPr>
          <w:rFonts w:ascii="Times New Roman" w:hAnsi="Times New Roman" w:cs="Times New Roman"/>
        </w:rPr>
        <w:t>к Решению Совета народных депутатов Калтанского городского округа</w:t>
      </w:r>
    </w:p>
    <w:p w:rsidR="0034579C" w:rsidRPr="006A5163" w:rsidRDefault="0034579C" w:rsidP="0034579C">
      <w:pPr>
        <w:spacing w:line="240" w:lineRule="auto"/>
        <w:ind w:right="-595"/>
        <w:contextualSpacing/>
        <w:jc w:val="right"/>
        <w:rPr>
          <w:rFonts w:ascii="Times New Roman" w:hAnsi="Times New Roman" w:cs="Times New Roman"/>
        </w:rPr>
      </w:pPr>
      <w:r w:rsidRPr="006A5163">
        <w:rPr>
          <w:rFonts w:ascii="Times New Roman" w:hAnsi="Times New Roman" w:cs="Times New Roman"/>
        </w:rPr>
        <w:t xml:space="preserve">«О бюджете Калтанского городского округа на 2015 год и </w:t>
      </w:r>
      <w:proofErr w:type="gramStart"/>
      <w:r w:rsidRPr="006A5163">
        <w:rPr>
          <w:rFonts w:ascii="Times New Roman" w:hAnsi="Times New Roman" w:cs="Times New Roman"/>
        </w:rPr>
        <w:t>на</w:t>
      </w:r>
      <w:proofErr w:type="gramEnd"/>
      <w:r w:rsidRPr="006A5163">
        <w:rPr>
          <w:rFonts w:ascii="Times New Roman" w:hAnsi="Times New Roman" w:cs="Times New Roman"/>
        </w:rPr>
        <w:t xml:space="preserve">  </w:t>
      </w:r>
    </w:p>
    <w:p w:rsidR="0034579C" w:rsidRPr="006A5163" w:rsidRDefault="0034579C" w:rsidP="0034579C">
      <w:pPr>
        <w:spacing w:line="240" w:lineRule="auto"/>
        <w:ind w:right="-595"/>
        <w:contextualSpacing/>
        <w:jc w:val="right"/>
        <w:rPr>
          <w:rFonts w:ascii="Times New Roman" w:hAnsi="Times New Roman" w:cs="Times New Roman"/>
        </w:rPr>
      </w:pPr>
      <w:r w:rsidRPr="006A5163">
        <w:rPr>
          <w:rFonts w:ascii="Times New Roman" w:hAnsi="Times New Roman" w:cs="Times New Roman"/>
        </w:rPr>
        <w:t xml:space="preserve"> плановый период 2016 и 2017 годов</w:t>
      </w:r>
    </w:p>
    <w:p w:rsidR="0034579C" w:rsidRDefault="0034579C" w:rsidP="0034579C">
      <w:pPr>
        <w:spacing w:line="240" w:lineRule="auto"/>
        <w:ind w:right="-595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A5163">
        <w:rPr>
          <w:rFonts w:ascii="Times New Roman" w:hAnsi="Times New Roman" w:cs="Times New Roman"/>
        </w:rPr>
        <w:t xml:space="preserve">от    24    декабря   2014г.  № 131 </w:t>
      </w:r>
      <w:r w:rsidR="006A5163" w:rsidRPr="006A5163">
        <w:rPr>
          <w:rFonts w:ascii="Times New Roman" w:hAnsi="Times New Roman" w:cs="Times New Roman"/>
        </w:rPr>
        <w:t>–</w:t>
      </w:r>
      <w:r w:rsidRPr="006A5163">
        <w:rPr>
          <w:rFonts w:ascii="Times New Roman" w:hAnsi="Times New Roman" w:cs="Times New Roman"/>
        </w:rPr>
        <w:t xml:space="preserve"> НПА</w:t>
      </w:r>
    </w:p>
    <w:p w:rsidR="006A5163" w:rsidRDefault="006A5163" w:rsidP="0034579C">
      <w:pPr>
        <w:spacing w:line="240" w:lineRule="auto"/>
        <w:ind w:right="-595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6A5163" w:rsidRPr="009847F1" w:rsidRDefault="006A5163" w:rsidP="006A5163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847F1">
        <w:rPr>
          <w:rFonts w:ascii="Times New Roman" w:hAnsi="Times New Roman"/>
          <w:bCs/>
          <w:color w:val="000000"/>
          <w:sz w:val="24"/>
          <w:szCs w:val="24"/>
        </w:rPr>
        <w:t>Ведомственная структура расходов на 2015 год и на плановый период 2016 и 2017 годов</w:t>
      </w:r>
    </w:p>
    <w:p w:rsidR="0034579C" w:rsidRDefault="006A5163" w:rsidP="0034579C">
      <w:pPr>
        <w:tabs>
          <w:tab w:val="left" w:pos="6663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697D46">
        <w:rPr>
          <w:rFonts w:ascii="Times New Roman" w:hAnsi="Times New Roman" w:cs="Times New Roman"/>
          <w:sz w:val="20"/>
          <w:szCs w:val="20"/>
        </w:rPr>
        <w:t xml:space="preserve"> </w:t>
      </w:r>
      <w:r w:rsidR="0034579C" w:rsidRPr="00697D46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4835"/>
        <w:gridCol w:w="1417"/>
        <w:gridCol w:w="851"/>
        <w:gridCol w:w="1134"/>
        <w:gridCol w:w="1276"/>
        <w:gridCol w:w="1842"/>
        <w:gridCol w:w="1843"/>
        <w:gridCol w:w="1985"/>
      </w:tblGrid>
      <w:tr w:rsidR="00513406" w:rsidRPr="00513406" w:rsidTr="00513406">
        <w:trPr>
          <w:trHeight w:val="27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</w:tr>
      <w:tr w:rsidR="00513406" w:rsidRPr="00513406" w:rsidTr="00513406">
        <w:trPr>
          <w:trHeight w:val="27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406" w:rsidRPr="00513406" w:rsidTr="00513406">
        <w:trPr>
          <w:trHeight w:val="2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F86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</w:t>
            </w:r>
            <w:r w:rsidR="00F8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151,4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628 898,1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635 420,1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66 636,7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46 889,8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46 889,8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Калтанского городского округа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4 581,5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4 581,5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4 581,5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Председателя Совета народных депутатов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Совета народных депутатов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1 991,2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1 003,1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Компенсационные выплаты за работу в комиссиях депутатскому корпусу в рамках подпрограммы «Развитие организационно-хозяйственной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наградной системы Совета народных депутатов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ревизионной комиссии 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алтан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в Калтанском городском 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861,9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861,9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851,9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17 112,2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16 599,0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17 112,2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16 599,0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17 112,2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16 599,0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деятельности администрации Калтанского городского округа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Калтанском городском округе на 2014-2017 гг."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17 112,2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16 599,0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16 332,9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15 804,2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16 332,9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15 804,2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16 041,4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15 478,2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15 478,2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«Организация деятельности органов местного самоуправления»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ревизионной комиссии 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выборов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Калтанского городского округа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44 637,7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24 746,6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24 746,6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в Калтанском городском 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«Социальная поддержка населения Калтанского городского округа»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граждан Украины в рамках подпрограммы "Социальная поддержка населения Калтанского городского округа" муниципальной программы "Социальная поддержка населения в Калтанском городском округе на 2014-2017 гг."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в рамках подпрограммы "Социальная поддержка населения Калтанского городскго округа" муниципальной программы "Социальная поддержка населения Калтанского городского округа на 2014-2017гг."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02 1 5224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02 1 5224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02 1 5224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02 1 5224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23 239,6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13 201,6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15 982,7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6 286,3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1 889,2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1 630,4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1 630,4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1 230,6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Материальное стимулирование предприятий, организаций и отдельных граждан в рамках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подпрограммы «Развитие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электронного документооборота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рамках подпрограммы « Развитие организационно-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1 930,8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1 688,9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1 688,9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1 424,8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7 218,9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посвящённых 125-летию юбилея села Сарбала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предоставлению транспортных услуг бюджетным учреждениям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оказанию аутсорсинговых услуг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1 674,6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954,6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954,6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954,6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6 788,9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6 447,3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МАУ «Многофункциональный центр КГО», в части расходов на оплату труда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«Архив КГО», в части расходов на оплату труда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«Архив КГО», в части расходов на оплату коммунальных расходов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МАУ «Многофункциональный центр КГО», в части расходов на оплату коммунальных расходов в рамках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«Архив КГО», в части прочих расходов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МАУ «Многофункциональный центр КГО», в части прочих расходов в рамках подпрограммы «Организация деятельности подведомственных учреждений администрации Калтанского городского округа»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«Архив КГО», за счёт средств от оказания платных услуг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налога на имущество организаций и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«Организация деятельности органов местного самоуправления»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функционирование комиссий по делам несовершеннолетних и защите их прав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231,6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в рамках подпрограммы «Организация деятельности органов местного самоуправления» муниципальной программы «Развитие организационно-хозяйственной деятельности в Калтанском городском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функционирование административных комиссий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и восстановительных работ муниципального имущества бюджетных учреждений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«Жилище Калтанского городского округа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переселению граждан из ветхого и аварийного жилья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инфраструктуры жизнеобеспечения населения,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Уличное освещение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коммунальной инфраструктуры и поддержки жилищн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коммунального хозяйства к зиме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Калтанскогогородского округа» на 2014-2017 гг..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муниципального жилого фонда округа в рамках подпрограммы «Развитие инфраструктуры жизнеобеспечения населения» муниципальной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энергосбережения и повышения энергетической эффективности в бюджетной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«Имущественный комплекс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10 738,4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8 287,2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1 940,9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в рамках подпрограммы «Управление муниципальным имуществом Калтанского городского округа» муниципальной программы «Имущественный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комплекс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кадастровых планов земельных участков в рамках подпрограммы «Управление муниципальным имуществом Калтанского городского округа» муниципальной программы «Имущественный комплекс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технических паспортов в рамках подпрограммы «Управление муниципальным имуществом Калтанского городского округа» муниципальной программы «Имущественный комплекс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независимой оценки муниципальных объектов в рамках подпрограммы «Управление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муниципальным имуществом Калтанского городского округа» муниципальной программы «Имущественный комплекс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6 346,3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«Управление муниципальным имуществом КГО» в рамках подпрограммы «Реализация политики органов местного самоуправления в сфере управления муниципальным имуществом» муниципальной программы «Имущественный комплекс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13 2 2205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6 346,3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13 2 2205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5 408,7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5 408,7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13 2 2205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5 408,7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5 408,7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13 2 2205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5 384,7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13 2 2205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13 2 2205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13 2 2205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13 2 2205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13 2 2205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13 2 2205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13 2 2205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программы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гражданской обороны и защиты населения от ЧС в рамках муниципальной программы «Развитие и совершенствование гражданской обороны и защиты населения Калтанского городского округа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и борьба с преступностью в Калтанском городском округе»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1 944,1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Борьба с преступностью, профилактика правонарушений, противодействие терроризму в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рамках муниципальной программы «Профилактика правонарушений и борьба с преступностью в Калтанском городском округе на 2014-2017г.г.»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1 944,1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1 905,3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1 905,3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1 905,3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03 3 5118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03 3 5118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03 3 5118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03 3 5118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03 3 5118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03 3 5118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03 3 5118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03 3 5118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2 873,5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предоставлению транспортных услуг бюджетным учреждениям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оказанию аутсорсинговых услуг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2 407,5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МБУ «Управление по защите населения и территорий КГО», в части расходов на оплату труда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МБУ «Управление по защите населения и территорий КГО», в части прочих расходов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Организационные мероприятия в области охраны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труда в рамках муниципальной программы «Улучшение условий и охраны труда, профилактика профессиональной заболеваемости в Калтанском городском округе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программы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гражданской обороны и защиты населения от ЧС в рамках муниципальной программы «Развитие и совершенствование гражданской обороны и защиты населения Калтанского городского округа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и борьба с преступностью в Калтанском городском округе»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правонарушений и борьба с преступностью в Калтанском городском округе на 2014-2017г.г.»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58 405,3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22 686,9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21 206,0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«Культура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мероприятий в сфере занятости населения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12 1 5470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12 1 5470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12 1 5470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12 1 5470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трудоустройству незанятых инвалидов подпрограммы "Дополнительные мероприятия в области содействия занятости населения" государственной программы Кемеровской области "Содействие занятости населения Кузбасса"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12 1 7066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12 1 7066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12 1 7066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12 1 7066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мероприятий в сфере занятости населения подпрограммы "Дополнительные мероприятия в области содействия занятости населения" государственной программы Кемеровской области "Содействие занятости населения Кузбасса"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12 4 5083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12 4 5083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12 4 5083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12 4 5083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трудоустройству незанятых инвалидов подпрограммы "Дополнительные мероприятия в области содействия занятости населения" государственной программы Кемеровской области "Содействие занятости населения Кузбасса"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12 4 7066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12 4 7066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12 4 7066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12 4 7066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Топливно-энергетический комплекс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19 429,9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«Жилище Калтанского городского округа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«Поддержка шахтёрских городов и посёлков»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местного развития и обеспечение занятости для шахтерских городов и поселков в рамках подпрограммы «Поддержка шахтёрских городов и посёлков» муниципальной программы «Жилище Калтанского городского округа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08 2 5156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08 2 5156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08 2 5156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08 2 5156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10 878,0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программ местного развития и обеспечение занятости для шахтерских городов и поселков в рамках подпрограммы "Развитие инфраструктуры жизнеобеспечения населения" муниципальной программы "Развитие инфраструктуры жизнеобеспечения населения, энергосбережение и повышение энергетической эффективности Калтанского городского округа" на 2014-2017гг.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09 1 5156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09 1 5156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09 1 5156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09 1 5156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«Субсидии коммерческим организациям»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издержек МУП «Гортопсбыт в рамках подпрограммы «Субсидии коммерческим организациям»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09 3 1821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09 3 1821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09 3 1821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11 849,1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9 773,2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3 037,0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3 037,0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6 632,7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транспортного обслуживания населения в границах городского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Калтанского городского округа» на 2014-2017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развитие сферы жизнеобеспечения в Калтанском городском округе»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6 955,8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МБУ «АТП КГО», в части оплаты труда в рамках подпрограммы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5 734,5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5 734,5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5 734,5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5 734,5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МБУ «АТП КГО», в части коммунальных расходов в рамках подпрограммы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МБУ «АТП КГО», в части прочих расходов в рамках подпрограммы «Организация и развитие сферы жизнеобеспечения в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Калтанском городском округе»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последствий чрезвычайных ситуаций в рамках муниципальной программы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и борьба с преступностью в Калтанском городском округе»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дорожного движения в рамках муниципальной программы «Профилактика правонарушений и борьба с преступностью в Калтанском городском округе на 2014-2017г.г.»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9 575,2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инфраструктуры жизнеобеспечения населения,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8 975,2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8 975,2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и содержание действующей 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автомобильных дорог общего пользования местного значения округа</w:t>
            </w:r>
            <w:proofErr w:type="gramEnd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(муниципальный дорожный фонд) в рамках подпрограммы "Развитие инфраструктуры жизнеобеспечения населения" муниципальной программы"развитие инфраструктуры жизнеобеспечения населения, энергосбережение и повышение энергетической эффективности Калт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деятельность в отношенииавтомобильных дорог местного значенич в рамках подпрограммы "Развитие инфраструктуры жизнеьбеспечения населения" муниципальной программы "Развитие инфраструктуры жизнеобеспечения населения, энергосбережение и повышение энергетической эффективности Калтанского городского округа" на 2014-2017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09 1 7270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09 1 7270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09 1 7270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09 1 7270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и борьба с преступностью в Калтанском городском округе»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дорожного движения в рамках муниципальной программы «Профилактика правонарушений и борьба с преступностью в Калтанском городском округе на 2014-2017г.г.»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16 705,4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5 528,7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5 528,7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организационно-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хозяйственной деятельности в рамках реализации реформы местного самоуправления»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5 357,9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МБУ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«Градостроительный центр КГО»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части расходов на оплату труда»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МАУ «Бизнес-инкубатор», в части расходов на оплату труда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МБУ «Градостроительный центр КГО», в части прочих расходов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и проведение работ по инженерным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еологическим, геофизическим изысканиям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«Поддержка и развитие малого и среднего предпринимательства Калтанского городского округа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конкурсного отбора в целях предоставления грантовой поддержки начинающим субъектам малого и среднего предпринимательства на создание собственного бизнеса в рамках муниципальной программы «Поддержка и развитие малого и среднего предпринимательства Калтанского городского округа на 2014-2017г.г.»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некоммерческих организаций), индивидуальным предпринимателям, физическим лицам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субъектам малого и среднего предпринимательства на развитие малых и средних предприятий в производственной сфере, сфере услуг, жилищн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коммунального хозяйства и ремесленной деятельности в рамках муниципальной программы «Поддержка и развитие малого и среднего предпринимательства Калтанского городского округа на 2014-2017г.г.»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ежегодных конкурсов, участие в мероприятиях, выставках-ярмарках в рамках муниципальной программы «Поддержка и развитие малого и среднего предпринимательства Калтанского городского округа на 2014-2017г.г.»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в рамках государственной программы Кемеровской области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азвитие субъектов малого и среднего предпринимательства Кемеровской  области"(субсидии для реализации мероприятия по грантовой поддержке начинающих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предпринимателей)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16 0 5064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8 773,3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16 0 5064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8 773,3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16 0 5064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8 773,3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малого и среднего предпринимательства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включая крестьянские (фермерские) хозяйства, в рамках муниципальной программы "Поддержка и развитие малого и среднего предпринимательства Калтанского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16 0 7132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16 0 7132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16 0 7132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175 212,4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53 252,5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53 252,5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«Жилище Калтанского городского округа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переселению граждан из ветхого и аварийного жилья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08 1 7166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08 1 7166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08 1 7166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08 1 7166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объектов инфраструктуры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муниципального жилого фонда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«Имущественный комплекс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технических паспортов в рамках подпрограммы «Управление муниципальным имуществом Калтанского городского округа» муниципальной программы «Имущественный комплекс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78 837,9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78 837,9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16 685,8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коммунальной инфраструктуры и поддержки жилищн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коммунального хозяйства к зиме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повышение энергетической эффективности Калтанскогогородского округа» на 2014-2017 гг..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16 586,1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16 586,1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16 586,1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16 586,1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муниципального жилого фонда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«Субсидии коммерческим организациям»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62 152,0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09 3 1819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47 171,7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09 3 1819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47 171,7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некоммерческих организаций), индивидуальным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предпринимателям, физическим лицам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09 3 1819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47 171,7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09 3 1820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14 980,3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09 3 1820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14 980,3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09 3 1820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14 980,3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25 426,0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4 773,8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эффективности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4 673,8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22 156,1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4 673,8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Калтанского городского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12 556,3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2 973,8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1 546,9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1 546,9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1 546,9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1 426,9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1 426,9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1 426,9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Уличное освещение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8 533,9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8 533,9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8 533,9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энергосбережения и повышения энергетической эффективности в коммунальной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и борьба с преступностью в Калтанском городском округе»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дорожного движения в рамках муниципальной программы «Профилактика правонарушений и борьба с преступностью в Калтанском городском округе на 2014-2017г.г.»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63 585,5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46 254,6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46 254,6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организационно-хозяйственной деятельности в Калтанском городском округе на 2014-2017 гг."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10 378,9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2 753,2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10 378,9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2 753,2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9 288,2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1 492,6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219,9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219,9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9 225,1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9 225,1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9 225,1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предоставлению транспортных услуг бюджетным учреждениям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оказанию аутсорсинговых услуг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879,9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879,9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879,9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879,9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и восстановительных работ муниципального имущества бюджетных учреждений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51 516,0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43 389,8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43 389,8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Уличное освещение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Экология и природные ресурсы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городскогоокруга» на 2014-2017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очистных сооружений канализационных сточных вод, главного коллектора, содержание природоохранных объектов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развитие сферы жизнеобеспечения в Калтанском городском округе»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38 148,8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23 796,6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23 796,6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МБУ «УЖКиДК», в части оплаты труда в рамках подпрограммы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населения, энергосбережение и повышение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энергетической эффективности Калтанского городского округа» на 2014-2017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33 913,4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19 381,5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19 381,5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33 913,4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19 381,5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19 381,5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33 913,4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19 381,5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19 381,5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33 913,4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19 381,5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19 381,5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МБУ «УЖКиДК», в части коммунальных расходов в рамках подпрограммы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МБУ «УЖКиДК», в части прочих расходов в рамках подпрограммы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«Реализация политики органов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самоуправления в сфере жилищно-коммунального хозяйства»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13 162,8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13 162,8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МКУ «УПЖ КГО» в рамках подпрограммы «Реализация политики органов местного самоуправления в сфере жилищно-коммунального хозяйства»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13 162,8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13 162,8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6 255,1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6 255,1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6 240,7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6 907,7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6 907,7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6 907,7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 и молодёжной политики Калтанского городского округа» на 2014-2017 гг..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спортивно массовых и физкультурно-оздоровительных мероприятий, учебно-тренировочных сборов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«Имущественный комплекс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в рамках подпрограммы «Управление муниципальным имуществом Калтанского городского округа» муниципальной программы «Имущественный комплекс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противопожарной безопасности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 Калтанского городского округа в рамках муниципальной программы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гражданской обороны и защиты населения от ЧС в рамках муниципальной программы «Развитие и совершенствование гражданской обороны и защиты населения Калтанского городского округа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и борьба с преступностью в Калтанском городском округе»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безопасности дорожного движения в рамках муниципальной программы «Профилактика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правонарушений и борьба с преступностью в Калтанском городском округе на 2014-2017г.г.»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 на 2014-2017г.г.»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правонарушений у несовершеннолетних граждан Калтанского городского округа в рамках муниципальной программы «Профилактика правонарушений и борьба с преступностью в Калтанском городском округе на 2014-2017г.г.»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F86F37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387 449,1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350 566,4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350 566,4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129 012,3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129 991,5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129 991,5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организационно-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хозяйственной деятельности в рамках реализации реформы местного самоуправления»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предоставлению транспортных услуг бюджетным учреждениям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и восстановительных работ в учреждениях образования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энергосбережения и повышения энергетической эффективности в бюджетной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«Образование в Калтанском городском округе»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126 283,2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127 797,5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127 797,5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Грантовая поддержка образовательных организаций, обеспечивающих современное качество образования в рамках подпрограммы «Развитие системы образования» муниципальной программы «Образование в Калтанском городском округе»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 в рамках подпрограммы «Развитие системы образования» муниципальной программы «Образование в Калтанском городском округе»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одаренных детей в рамках подпрограммы «Развитие системы образования» муниципальной программы «Образование в Калтанском городском округе» на 2014-2017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Калтанском городском округе» на 2014-2017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123 699,5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125 315,5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125 315,5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в рамках подпрограммы «Организация предоставления общего образования» муниципальной программы «Образование в Калтанском городском округе» на 2014-2017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35 285,7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36 008,5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35 285,7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36 008,5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18 511,3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21 711,4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21 711,4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18 511,3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21 711,4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21 711,4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16 774,5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14 297,1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16 774,5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14 297,1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в рамках подпрограммы «Организация предоставления общего образования» муниципальной программы «Образование в Калтанском городском 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8 594,3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8 594,3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 в рамках подпрограммы «Организация предоставления общего образования» муниципальной программы «Образование в Калтанском городском 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рамках подпрограммы «Организация предоставления общего образования» муниципальной программы «Образование в Калтанском городском 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74 000,0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74 000,0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39 953,2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46 077,0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46 077,0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39 953,2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46 077,0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46 077,0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35 361,8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27 923,0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27 923,0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35 361,8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27 923,0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27 923,0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последствий чрезвычайных ситуаций в рамках муниципальной программы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программы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и борьба с преступностью в Калтанском городском округе»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 на 2014-2017г.г.»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F86F37" w:rsidP="00F86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241 201,9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203 829,7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203 829,7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в Калтанском городском 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«Социальная поддержка населения Калтанского городского округа»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участников образовательного процесса в рамках подпрограммы "Социальная поддержка населения Калтанского городского округа" муниципальной программы «Социальная поддержка населения в Калтанском городском округе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3 786,8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3 786,8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3 786,8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3 786,8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предоставлению транспортных услуг бюджетным учреждениям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оказанию аутсорсинговых услуг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и восстановительных работ в учреждениях образования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и восстановительных работ в учреждениях молодёжной политики и спорта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«Жилище Калтанского городского округа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45 145,0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45 145,0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школы на п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остоянный в рамках подпрограммы «Развитие социальной инфраструктуры» муниципальной программы «Жилище Калтанского городского округа на 2014-2017 гг..»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08 3 1704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08 3 1704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08 3 1704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08 3 1704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 и капитальный ремонт объектов социальной сферы и прочих объектов в рамках подпрограммы «Развитие социальной инфраструктуры» муниципальной программы «Жилище Калтанского городского округа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08 3 7177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F86F37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28 145,0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08 3 7177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F86F37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28 145,0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08 3 7177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F86F37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08 3 7177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F86F37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28 145,0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энергосбережения и повышения энергетической эффективности в бюджетной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«Образование в Калтанском городском округе»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162 688,9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164 389,5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164 389,5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педагогических работников и совершенствование профессионального мастерства в рамках подпрограммы «Развитие системы образования» муниципальной программы «Образование в Калтанском городском округе»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Грантовая поддержка образовательных организаций, обеспечивающих современное качество образования в рамках подпрограммы «Развитие системы образования» муниципальной программы «Образование в Калтанском городском округе»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 в рамках подпрограммы «Развитие системы образования» муниципальной программы «Образование в Калтанском городском округе»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материально-технического обеспечения образовательных организаций в рамках подпрограммы «Развитие системы образования» муниципальной программы «Образование в Калтанском городском округе» на 2014-2017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одаренных детей в рамках подпрограммы «Развитие системы образования» муниципальной программы «Образование в Калтанском городском округе» на 2014-2017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Калтанском городском округе» на 2014-2017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единого образовательного пространства, повышение качества образовательных результатов в рамках подпрограммы «Развитие системы образования» муниципальной программы «Образование в Калтанском городском округе» на 2014-2017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160 292,8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160 589,5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160 589,5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в рамках подпрограммы «Организация предоставления общего образования» муниципальной программы «Образование в Калтанском городском 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труда в рамках подпрограммы «Организация предоставления общего образования» муниципальной программы «Образование в Калтанском городском 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в рамках подпрограммы «Организация предоставления общего образования» муниципальной программы «Образование в Калтанском городском 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 в рамках подпрограммы «Организация предоставления общего образования» муниципальной программы «Образование в Калтанском городском 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 в рамках подпрограммы «Организация предоставления общего образования» муниципальной программы «Образование в Калтанском городском 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 в рамках подпрограммы «Организация предоставления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образования» муниципальной программы «Образование в Калтанском городском 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 содержанию организации для детей-сирот и детей, оставшихся без попечения родителей в рамках подпрограммы «Организация предоставления общего образования» муниципальной программы «Образование в Калтанском городском округе на 2014-2017гг.»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27 678,0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27 678,0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15 947,0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15 947,0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15 877,0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15 877,0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15 877,0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9 111,0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9 111,0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8 837,0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«Организация предоставления общего образования» муниципальной программы «Образование в Калтанском городском округе на 2014-2017гг.»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115 320,0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112 147,0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112 147,0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115 320,0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112 147,0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112 147,0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115 320,0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112 147,0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112 147,0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115 320,0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112 147,0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112 147,0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 и молодёжной политики Калтанского городского округа» на 2014-2017 гг..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12 371,2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11 584,9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11 584,9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материально-технической базы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 на 2014-2017г.г.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спортивно массовых и физкультурно-оздоровительных мероприятий, учебно-тренировочных сборов в рамках подпрограммы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11 476,7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11 534,9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в рамках подпрограммы «Организация и развитие физической культуры и спорта» муниципальной программы "Развитие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.."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10 566,1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10 174,5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10 566,1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10 174,5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10 566,1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10 174,5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10 566,1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10 174,5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в рамках подпрограммы «Организация и развитие физической культуры и спорта» муниципальной программы "Развитие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 в рамках подпрограммы «Организация и развитие физической культуры и спорта» муниципальной программы "Развитие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«Культура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23 117,3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21 504,2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21 504,2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образовательных учреждений дополнительного образования детей в сфере культуры, выявление и поддержка юных дарований в рамках подпрограммы «Развитие культуры» муниципальной программы «Культура Калтанского городского округа» на 2014-2017г.г.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культурно-просветительской деятельности, поддержка и развитие самодеятельного народного творчества, организация досуга населения в рамках подпрограммы «Развитие культуры» муниципальной программы «Культура Калтанского городского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округа» на 2014-2017г.г.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развитие сферы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22 289,9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21 504,2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21 504,2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21 685,1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21 685,1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21 685,1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21 685,1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образовательных организациях, в части прочих расходов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последствий чрезвычайных ситуаций в рамках муниципальной программы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программы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и борьба с преступностью в Калтанском городском округе»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1 953,3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Борьба с преступностью, профилактика правонарушений, противодействие терроризму в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рамках муниципальной программы «Профилактика правонарушений и борьба с преступностью в Калтанском городском округе на 2014-2017г.г.»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1 953,3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1 953,3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1 953,3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1 939,3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 и молодёжной политики Калтанского городского округа» на 2014-2017 гг..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 в области государственной молодежной политики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11 1 7049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11 1 7049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11 1 7049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11 1 7049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17 090,2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16 600,5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16 600,5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</w:t>
            </w:r>
            <w:r w:rsidRPr="00CE6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предоставлению транспортных услуг бюджетным учреждениям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Калтанского городского округа, в период подготовки к зиме»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ремонтных и восстановительных работ в учреждениях образования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энергосбережения и повышения энергетической эффективности в бюджетной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«Образование в Калтанском городском округе»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16 275,3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15 643,5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15 643,5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2 639,0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Отдых в рамках подпрограммы «Развитие системы образования» муниципальной программы «Образование в Калтанском городском округе» на 2014-2017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Калтанском городском округе» на 2014-2017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«Управление образования», за счёт средств от оказания платных услуг в рамках подпрограммы «Развитие системы образования» муниципальной программы «Образование в Калтанском городском округе» на 2014-2017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единого образовательного пространства, повышение качества образовательных результатов в рамках подпрограммы «Развитие системы образования» муниципальной программы «Образование в Калтанском городском округе» на 2014-2017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круглогодичного отдыха, оздоровления и 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занятости</w:t>
            </w:r>
            <w:proofErr w:type="gramEnd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рамках подпрограммы «Развитие системы образования» муниципальной программы «Образование в Калтанском городском округе» на 2014-2017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безнадзорности и правонарушений несовершеннолетних в рамках подпрограммы «Организация предоставления общего образования» муниципальной программы «Образование в Калтанском городском округе на 2014-2017гг.»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«Социальные гарантии в системе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Адресная социальная поддержка участников образовательного процесса в рамках подпрограммы «Социальные гарантии в системе образования" муниципальной программы «Образование в Калтанском городском округе на 2014-2017г.г. 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 в рамках подпрограммы «Социальные гарантии в системе образования" муниципальной программы "Образование в Калтанском городском округе»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.."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11 546,3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11 089,5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Управление образования в рамках подпрограммы «Реализация политики органов местного самоуправления в сфере образования» муниципальной программы "Образование в Калтанском городском округе»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.."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11 546,3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11 089,5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10 239,8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9 610,5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10 239,8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9 610,5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10 229,9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9 562,5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9 562,5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1 397,0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1 397,0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1 397,0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программы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и борьба с преступностью в Калтанском городском округе»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 на 2014-2017г.г.»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51 409,0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48 305,7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48 305,7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47 375,6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44 223,0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44 223,0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мероприятий, посвящённых 125-летию юбилея села Сарбала в рамках подпрограммы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и восстановительных работ в учреждениях культуры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эффективности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энергосбережения и повышения энергетической эффективности в бюджетной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«Образование в Калтанском городском округе»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одаренных детей в рамках подпрограммы «Развитие системы образования» муниципальной программы «Образование в Калтанском городском округе» на 2014-2017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«Культура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46 436,1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43 294,8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43 294,8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поэтического творчества жителей в рамках подпрограммы «Развитие культуры» муниципальной программы «Культура Калтанского городского округа» на 2014-2017г.г.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 в рамках подпрограммы «Развитие культуры» муниципальной программы «Культура Калтанского городского округа» на 2014-2017г.г.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библиотек в рамках подпрограммы «Развитие культуры» муниципальной программы «Культура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выставочно-музейной деятельности, сохранение исторического и культурного наследия в рамках подпрограммы «Развитие культуры» муниципальной программы «Культура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«Развитие культуры» муниципальной программы «Культура Калтанского городского округа» на 2014-2017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12 1 5144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12 1 5144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12 1 5144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12 1 5144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материально-технической базы учреждений культуры, искусства и образовательных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организаций культуры, пополнение библиотечных и музейных фондов в рамках подпрограммы «Развитие культуры» муниципальной программы «Культура Калтанского городского округа» на 2014-2017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12 1 7045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12 1 7045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12 1 7045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12 1 7045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Этнокультурное развитие наций и народностей Кемеровской области в рамках подпрограммы "Развитие культуры" муниципальной программы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</w:t>
            </w:r>
            <w:proofErr w:type="gramEnd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ультура Калтанского городского округа на 2014-2017гг."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12 1 7048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12 1 7048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12 1 7048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12 1 7048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развитие сферы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44 450,7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43 043,4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43 043,4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и обеспечения услугами организаций культуры, в части расходов на оплату труда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25 098,8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25 098,8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25 098,8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25 098,8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библиотечного обслуживания населения, в части расходов на оплату труда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музеев городского округа в части расходов на оплату труда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библиотечного обслуживания населения, в части коммунальных расходов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музеев городского округа в части коммунальных расходов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2 747,9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2 747,9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2 747,9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2 747,9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библиотечного обслуживания населения, в части прочих расходов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музеев городского округа, в части прочих расходов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12 2 7042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12 2 7042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12 2 7042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12 2 7042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программы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«Профилактика правонарушений и борьба с преступностью в Калтанском городском округе»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 на 2014-2017г.г.»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226,9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226,9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округе на 2014-2017 гг."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области энергосбережения и повышения энергетической эффективности в бюджетной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энергетической эффективности Калтанского городского округа» на 2014-2017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«Культура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«Управление культуры», за счёт средств от оказания платных услуг в рамках подпрограммы «Развитие культуры» муниципальной программы «Культура Калтанского городского округа» на 2014-2017г.г.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642,6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642,6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632,6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622,6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622,6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«Управление культуры КГО» в рамках подпрограммы «Реализация политики органов местного самоуправления в сфере культуры» муниципальной программы «Культура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и борьба с преступностью в Калтанском городском округе»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 на 2014-2017г.г.»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«Здравоохранение в Калтанском городском округе» на 2014-2017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"Организация оказания медицинской помощи"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медицинских организациях Кемеровской области) в рамках подпрограммы «Организация оказания медицинской помощи» муниципальной программы «Здравоохранение в Калтанском городском округе» на 2014-2017гг.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01 2 7221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01 2 7221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01 2 7221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01 2 7221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01 2 7221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льготными лекарственными средствами и медицинскими изделиями отдельных групп граждан по категориям заболеваний в рамках подпрограммы «Организация оказания медицинской помощи» муниципальной программы «Здравоохранение в Калтанском городском округе» на 2014-2017гг.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01 2 7229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01 2 7229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01 2 7229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01 2 7229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«Социально-инженерное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ремонтных и восстановительных работ в учреждениях здравоохранения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последствий чрезвычайных ситуаций в рамках муниципальной программы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238 552,2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77 519,4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77 462,4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в Калтанском городском 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граждан старшего поколения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47 487,1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46 783,0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в Калтанском городском 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47 487,1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46 783,0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«Социальная поддержка населения Калтанского городского округа»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в рамках подпрограммы "Социальная поддержка населения Калтанского городского округа" муниципальной программы «Социальная поддержка населения в Калтанском городском 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социального обслуживания"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45 475,0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45 475,0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"Развитие социального обслуживания" муниципальной программы «Социальная поддержка населения в Калтанском городском округе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35 743,0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34 782,0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34 782,0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34 982,0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33 693,0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33 693,0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34 982,0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33 693,0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33 693,0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34 562,0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33 691,0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33 691,0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307,6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749,9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"Развитие социального обслуживания" муниципальной программы «Социальная поддержка населения в Калтанском городском округе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10 447,0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10 693,0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9 795,9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9 961,0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9 961,0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9 795,9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9 961,0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9 961,0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9 795,9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9 961,0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9 961,0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130 013,7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2 876,4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«Здравоохранение в Калтанском городском округе» на 2014-2017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«Социальные выплаты»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продуктов питания детям, страдающим онкологическими заболеваниями, в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соответствии с Законом Кемеровской области от 10 декабря 2007 года № 150-ОЗ «О мере социальной поддержки детей, страдающих онкологическими заболеваниями» в рамках подпрограммы «Социальные выплаты» муниципальной программы «Здравоохранение в Калтанском городском округе» на 2014-2017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01 3 7242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01 3 7242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01 3 7242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01 3 7242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лекарственными средствами, предоставляемыми по рецептам врачей, детей-сирот и детей, оставшихся без попечения родителей в возрасте до 6 лет, находящихся под опекой, в приемной семье, в соответствии с Законом Кемеровской области от 14 декабря 2010 года № 124-ОЗ «О некоторых вопросах в сфере опеки и попечительства несовершеннолетних» в рамках подпрограммы «Социальные выплаты» муниципальной программы «Здравоохранение в Калтанском городском округе» на 2014-2017</w:t>
            </w:r>
            <w:proofErr w:type="gramEnd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01 3 7243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01 3 7243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01 3 7243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01 3 7243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обеспечение детей, страдающих онкологическими заболеваниями денежной выплатой, в соответствии с Законом Кемеровской области от 10 декабря 2007 года № 150-ОЗ «О мере социальной поддержки детей, страдающих онкологическими заболеваниями» в рамках подпрограммы «Социальная поддержка» государственной программы Кемеровской области «Развитие здравоохранения Кузбасса»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01 3 7322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01 3 7322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01 3 7322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01 3 7322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01 3 7322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01 3 7322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01 3 7322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в Калтанском городском 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125 931,7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2 353,6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«Социальная поддержка населения Калтанского городского округа»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Коллегии Администрации Кемеровской области в рамках подпрограммы "Социальная поддержка населения Калтанского городского округа" муниципальной программы "Социальная поддержка населения в Калтанском городском округе на 2014-2017гг"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02 1 7901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02 1 7901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02 1 7901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02 1 7901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02 1 7901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социального обслуживания"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№132-ОЗ «О мерах социальной поддержки работников муниципальных учреждений социального обслуживания» в рамках подпрограммы "Развитие социального обслуживания" муниципальной программы «Социальная поддержка населения в Калтанском городском округе на 2014-2017 гг..»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Пособия, компенсации и иные социальные выплаты гражданам, кроме публичных нормативных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125 541,7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2 341,6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12 899,0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12 899,0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12 899,0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«О государственных пособиях гражданам, имеющим детей» в рамках подпрограммы «Реализация мер социальной поддержки отдельных категорий граждан» муниципальной программы</w:t>
            </w:r>
            <w:proofErr w:type="gramEnd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«Социальная поддержка населения в Калтанском городском округе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№105-ОЗ «О мерах социальной поддержки отдельной категории ветеранов Великой Отечественной войны и ветеранов труда»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13 210,2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12 879,3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12 879,3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</w:t>
            </w:r>
            <w:proofErr w:type="gramEnd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№105-ОЗ «О мерах социальной поддержки отдельной категории ветеранов Великой Отечественной войны и ветеранов труда» в рамках подпрограммы «Реализация мер социальной поддержки отдельных кате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№114-ОЗ «О мерах социальной поддержки реабилитированных лиц и лиц, признанных пострадавшими от политических репрессий»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«Реализация мер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социальной поддержки отдельных категорий граждан» муниципальной программы «Социальная поддержка населения в Калтанском городском округе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категории приемных родителей»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Публичные нормативные социальные выплаты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выплата пенсий Кемеровской области в соответствии с Законом Кемеровской области от 14 января 1999 года № 8-ОЗ «О пенсиях Кемеровской области»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10 161,0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10 076,2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10 076,2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10 076,2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9 772,0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9 772,0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9 772,0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9 772,0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граждан, достигших возраста 70 лет, в соответствии с Законом Кемеровской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 от 10 июня 2005 года № 74-ОЗ «О социальной поддержке граждан, достигших возраста 70 лет»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proofErr w:type="gramEnd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38 224,0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38 023,2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38 023,2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38 023,2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«Жилище Калтанского городского округа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обеспечению жильём молодых семей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переселению граждан из ветхого и аварийного жилья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федеральной целевой программы "Жилище" на 2011-2015 годы в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08 1 5135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08 1 5135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08 1 5135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08 1 5135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08 1 5135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08 1 5135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08 1 5135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молодых семей в рамках подпрограммы "Доступное и комфортное жилье гражданам Калтанского городского округа" муниципальной программы "Жилище Калтанского городского округа на 2014-2017гг."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08 1 7169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08 1 7169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Социальные выплаты гражданам, кроме публичных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08 1 7169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08 1 7169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«Образование в Калтанском городском округе»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в рамках подпрограммы «Организация предоставления общего образования» муниципальной программы «Образование в Калтанском городском округе на 2014-2017гг.»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10 2 8012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10 2 8012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10 2 8012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10 2 8012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10 2 8012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10 2 8012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10 2 8012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«Социальные гарантии в системе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 «Социальные гарантии в системе образования" муниципальной программы «Образование в Калтанском городском округе на 2014-2017г.г.»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«Социальные гарантии в системе образования" муниципальной программы «Образование в Калтанском городском округе на 2014-2017г.г.»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в рамках подпрограммы «Социальные гарантии в системе образования" муниципальной программы «Образование в Калтанском городском округе на 2014-2017г.г. 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зачисления денежных сре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детей-сирот и детей, оставшихся без попечения родителей, на специальные накопительные банковские счета в рамках подпрограммы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«Социальные гарантии в системе образования" муниципальной программы «Образование в Калтанском городском округе» на 2014-2017г.г.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бесплатного проезда отдельным категориям обучающихся в рамках подпрограммы "Социальные гарантии в системе образования" муниципальной программы "Образование в Калтанском городском округе" на 2014-2017 гг.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46 392,0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14 277,3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14 219,3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в Калтанском городском 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«Социальная поддержка населения Калтанского городского округа»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участников образовательного процесса в рамках подпрограммы "Социальная поддержка населения Калтанского городского округа" муниципальной программы «Социальная поддержка населения в Калтанском городском округе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12 883,0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азначаемая в случае рождения третьего ребенка или последующих детей до достижения ребенком возраста трех лет в рамках подпрограммы "Реализация мер социальной поддержки отдельных категорий граждан" муниципальной программы "Социальная поддержка населения в Калтанском городском округе на 2014-2017гг."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6 556,0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6 556,0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6 556,0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6 556,0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соответствии с Федеральным законом от 19 мая 1995 года № 81-ФЗ "О государственных пособиях 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</w:t>
            </w:r>
            <w:proofErr w:type="gramEnd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имеющим детей"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 в рамках подпрограммы «Реализация мер социальной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поддержки отдельных категорий граждан» муниципальной программы «Социальная поддержка населения в Калтанском городском округе</w:t>
            </w:r>
            <w:proofErr w:type="gramEnd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«Жилище Калтанского городского округа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11 203,0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11 203,0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«Доступное и комфортное жильё гражданам Калтанского городского округа» муниципальной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 «Жилище Калтанского городского округа на 2014-2017 гг..»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08 1 5082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08 1 5082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08 1 5082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08 1 5082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08 1 7202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5 927,0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08 1 7202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5 927,0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08 1 7202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5 927,0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08 1 7202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5 927,0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«Образование в Калтанском городском округе»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 «Организация предоставления общего образования» муниципальной программы «Образование в Калтанском городском округе на 2014-2017г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«Социальные гарантии в системе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«Социальные гарантии в системе образования" муниципальной программы «Образование в Калтанском городском округе на 2014-2017г.г.»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10 3 5260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10 3 5260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10 3 5260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10 3 5260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 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в рамках подпрограммы «Социальные гарантии в</w:t>
            </w:r>
            <w:proofErr w:type="gramEnd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системе образования" муниципальной программы "Образование в Калтанском городском округе»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.." 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10 3 8013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15 788,0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10 3 8013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10 3 8013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10 3 8013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3 016,3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10 3 8013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10 3 8013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Пособия, компенсации, меры социальной поддержки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публичным нормативным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10 3 8013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11 903,7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в Калтанском городском 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11 903,7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«Социальная поддержка населения Калтанского городского округа»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3 227,7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несовершеннолетних, оказавшихся в трудной жизненной ситуации в рамках подпрограммы "Социальная поддержка населения Калтанского городского округа" муниципальной программы «Социальная поддержка населения в Калтанском городском 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малоимущих граждан в рамках подпрограммы "Социальная поддержка населения Калтанского городского округа" муниципальной программы «Социальная поддержка населения в Калтанском городском округе на 2014-2017 г.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граждан старшего поколения в рамках подпрограммы "Социальная поддержка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населения Калтанского городского округа" муниципальной программы «Социальная поддержка населения в Калтанском городском округе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1 536,7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Доступная среда для инвалидов в рамках подпрограммы "Социальная поддержка населения Калтанского городского округа" муниципальной программы «Социальная поддержка населения в Калтанском городском округе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граждан старшего поколения, находящихся на содержании в отделении сестринского ухода в рамках подпрограммы "Социальная поддержка населения Калтанского городского округа" муниципальной программы «Социальная поддержка населения в Калтанском городском 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населения, за счет сре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сп</w:t>
            </w:r>
            <w:proofErr w:type="gramEnd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онсорской помощи в рамках подпрограммы "Социальная поддержка населения Калтанского городского округа" муниципальной программы «Социальная поддержка населения в Калтанском городском 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Публичные нормативные социальные выплаты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многодетных матерей с соответствии с расп.админ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от 30.12.2014 №3074-р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социального обслуживания"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8 676,0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8 676,0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 в рамках подпрограммы "Развитие социального обслуживания" муниципальной программы «Социальная поддержка населения в Калтанском городском округе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8 676,0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8 676,0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7 053,5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6 812,2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6 812,2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7 053,5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6 812,2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6 812,2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7 050,8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6 805,2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6 805,2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1 823,8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1 823,8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1 195,8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8 612,6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7 915,2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7 915,2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5 155,2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5 155,2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 и молодёжной политики Калтанского городского округа» на 2014-2017 гг..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5 113,0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5 113,0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3 210,9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3 210,9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3 210,9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3 210,9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в части оплаты прочих расходов в рамках подпрограммы «Организация и развитие физической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 и спорта» муниципальной программы «Развитие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«Профилактика правонарушений и борьба с преступностью в Калтанском городском округе»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 на 2014-2017г.г.»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кадрового состава в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предоставлению транспортных услуг бюджетным учреждениям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и восстановительных работ в учреждениях молодёжной политики и спорта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«Образование в Калтанском городском округе»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Отдых в рамках подпрограммы «Развитие системы образования» муниципальной программы «Образование в Калтанском городском округе» на 2014-2017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 и молодёжной политики Калтанского городского округа» на 2014-2017 гг..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«Управление молодёжной политики и спорта КГО" в рамках подпрограммы «Реализация политики органов местного самоуправления в сфере молодёжной политики и спорта» муниципальной программы «Развитие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МАУ «Пресс-центр», в части расходов на оплату труда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«Организация деятельности подведомственных учреждений администрации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Калтанского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МАУ «Пресс-центр», в части расходов на оплату труда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гг. 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и восстановительных работ муниципального имущества бюджетных учреждений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организационно-хозяйственной деятельности в Калтанском городском округе на 2014-2017 гг."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муниципального долга в рамках </w:t>
            </w: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16 678,1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16 678,1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99 0 9999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16 678,1</w:t>
            </w:r>
          </w:p>
        </w:tc>
      </w:tr>
      <w:tr w:rsidR="00513406" w:rsidRPr="00513406" w:rsidTr="00CE696A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406" w:rsidRPr="00513406" w:rsidRDefault="00513406" w:rsidP="00513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99 0 9999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406" w:rsidRPr="00513406" w:rsidRDefault="00513406" w:rsidP="00513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16 678,1</w:t>
            </w:r>
          </w:p>
        </w:tc>
      </w:tr>
    </w:tbl>
    <w:p w:rsidR="00513406" w:rsidRPr="00513406" w:rsidRDefault="00513406" w:rsidP="00513406">
      <w:pPr>
        <w:tabs>
          <w:tab w:val="left" w:pos="6663"/>
        </w:tabs>
        <w:rPr>
          <w:rFonts w:ascii="Times New Roman" w:hAnsi="Times New Roman" w:cs="Times New Roman"/>
          <w:sz w:val="20"/>
          <w:szCs w:val="20"/>
        </w:rPr>
      </w:pPr>
    </w:p>
    <w:sectPr w:rsidR="00513406" w:rsidRPr="00513406" w:rsidSect="003457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9C"/>
    <w:rsid w:val="0034579C"/>
    <w:rsid w:val="00513406"/>
    <w:rsid w:val="00622AC6"/>
    <w:rsid w:val="006A5163"/>
    <w:rsid w:val="00CE696A"/>
    <w:rsid w:val="00DE4BE3"/>
    <w:rsid w:val="00E70B4F"/>
    <w:rsid w:val="00F8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79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4579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4579C"/>
    <w:rPr>
      <w:color w:val="800080"/>
      <w:u w:val="single"/>
    </w:rPr>
  </w:style>
  <w:style w:type="paragraph" w:customStyle="1" w:styleId="xl72">
    <w:name w:val="xl72"/>
    <w:basedOn w:val="a"/>
    <w:rsid w:val="0034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34579C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45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5">
    <w:name w:val="xl75"/>
    <w:basedOn w:val="a"/>
    <w:rsid w:val="0034579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rsid w:val="003457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77">
    <w:name w:val="xl77"/>
    <w:basedOn w:val="a"/>
    <w:rsid w:val="003457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78">
    <w:name w:val="xl78"/>
    <w:basedOn w:val="a"/>
    <w:rsid w:val="00345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45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45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4579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4579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4579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4">
    <w:name w:val="xl84"/>
    <w:basedOn w:val="a"/>
    <w:rsid w:val="0034579C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5">
    <w:name w:val="xl85"/>
    <w:basedOn w:val="a"/>
    <w:rsid w:val="003457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345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3457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8">
    <w:name w:val="xl88"/>
    <w:basedOn w:val="a"/>
    <w:rsid w:val="003457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79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4579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4579C"/>
    <w:rPr>
      <w:color w:val="800080"/>
      <w:u w:val="single"/>
    </w:rPr>
  </w:style>
  <w:style w:type="paragraph" w:customStyle="1" w:styleId="xl72">
    <w:name w:val="xl72"/>
    <w:basedOn w:val="a"/>
    <w:rsid w:val="0034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34579C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45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5">
    <w:name w:val="xl75"/>
    <w:basedOn w:val="a"/>
    <w:rsid w:val="0034579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rsid w:val="003457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77">
    <w:name w:val="xl77"/>
    <w:basedOn w:val="a"/>
    <w:rsid w:val="003457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78">
    <w:name w:val="xl78"/>
    <w:basedOn w:val="a"/>
    <w:rsid w:val="00345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45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45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4579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4579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4579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4">
    <w:name w:val="xl84"/>
    <w:basedOn w:val="a"/>
    <w:rsid w:val="0034579C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5">
    <w:name w:val="xl85"/>
    <w:basedOn w:val="a"/>
    <w:rsid w:val="003457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3457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3457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8">
    <w:name w:val="xl88"/>
    <w:basedOn w:val="a"/>
    <w:rsid w:val="003457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144</Pages>
  <Words>43430</Words>
  <Characters>247551</Characters>
  <Application>Microsoft Office Word</Application>
  <DocSecurity>0</DocSecurity>
  <Lines>2062</Lines>
  <Paragraphs>580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u10</cp:lastModifiedBy>
  <cp:revision>6</cp:revision>
  <dcterms:created xsi:type="dcterms:W3CDTF">2015-12-29T06:39:00Z</dcterms:created>
  <dcterms:modified xsi:type="dcterms:W3CDTF">2015-12-30T02:59:00Z</dcterms:modified>
</cp:coreProperties>
</file>