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9606" w:type="dxa"/>
        <w:tblLayout w:type="fixed"/>
        <w:tblLook w:val="0000"/>
      </w:tblPr>
      <w:tblGrid>
        <w:gridCol w:w="4644"/>
        <w:gridCol w:w="1276"/>
        <w:gridCol w:w="3686"/>
      </w:tblGrid>
      <w:tr w:rsidR="00A2010E" w:rsidRPr="004A3758" w:rsidTr="00E36571">
        <w:trPr>
          <w:cantSplit/>
          <w:trHeight w:val="430"/>
        </w:trPr>
        <w:tc>
          <w:tcPr>
            <w:tcW w:w="4644" w:type="dxa"/>
            <w:tcBorders>
              <w:bottom w:val="nil"/>
            </w:tcBorders>
          </w:tcPr>
          <w:p w:rsidR="00A2010E" w:rsidRPr="004A3758" w:rsidRDefault="00A2010E" w:rsidP="00E3657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10E" w:rsidRPr="004A3758" w:rsidRDefault="00A2010E" w:rsidP="00E3657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10E" w:rsidRPr="004A3758" w:rsidRDefault="00A2010E" w:rsidP="00E36571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010E" w:rsidRPr="004A3758" w:rsidRDefault="00A2010E" w:rsidP="00E36571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0" t="0" r="0" b="0"/>
                  <wp:wrapTight wrapText="bothSides">
                    <wp:wrapPolygon edited="0">
                      <wp:start x="0" y="0"/>
                      <wp:lineTo x="0" y="19803"/>
                      <wp:lineTo x="8748" y="20903"/>
                      <wp:lineTo x="12112" y="20903"/>
                      <wp:lineTo x="20860" y="19803"/>
                      <wp:lineTo x="20860" y="0"/>
                      <wp:lineTo x="0" y="0"/>
                    </wp:wrapPolygon>
                  </wp:wrapTight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3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 – Калтанский городской округ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652740 Кемеровская область,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г. Калтан, ул. Горького, 38 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Муниципальное казенное учреждение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«Управление муниципальным имуществом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Калтанского городского округа»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A2010E" w:rsidRPr="00C6425C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</w:rPr>
              <w:t>Тел</w:t>
            </w: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.: (38472) 3-37-07</w:t>
            </w:r>
          </w:p>
          <w:p w:rsidR="00A2010E" w:rsidRPr="00C6425C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3-04-05</w:t>
            </w:r>
          </w:p>
          <w:p w:rsidR="00A2010E" w:rsidRPr="00C6425C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</w:t>
            </w: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-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: 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kumi</w:t>
            </w: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-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kaltan</w:t>
            </w: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@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mail</w:t>
            </w:r>
            <w:r w:rsidRPr="00C6425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.</w:t>
            </w:r>
            <w:r w:rsidRPr="004A3758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ru</w:t>
            </w:r>
          </w:p>
          <w:p w:rsidR="00A2010E" w:rsidRPr="00C6425C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010E" w:rsidRPr="00C6425C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010E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/н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6F78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.2014 г.</w:t>
            </w:r>
          </w:p>
          <w:p w:rsidR="00A2010E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2010E" w:rsidRPr="004A3758" w:rsidRDefault="00A2010E" w:rsidP="00E36571">
            <w:pPr>
              <w:suppressAutoHyphens/>
              <w:spacing w:after="0" w:line="240" w:lineRule="auto"/>
              <w:ind w:firstLine="15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2010E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Директору МАУ «Пресс -центр г</w:t>
            </w:r>
            <w:proofErr w:type="gramStart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.К</w:t>
            </w:r>
            <w:proofErr w:type="gramEnd"/>
            <w:r w:rsidRPr="004A3758">
              <w:rPr>
                <w:rFonts w:ascii="Arial" w:eastAsia="Times New Roman" w:hAnsi="Arial" w:cs="Times New Roman"/>
                <w:b/>
                <w:sz w:val="24"/>
                <w:szCs w:val="20"/>
              </w:rPr>
              <w:t>алтан»</w:t>
            </w:r>
          </w:p>
          <w:p w:rsidR="00A2010E" w:rsidRPr="004A3758" w:rsidRDefault="00A2010E" w:rsidP="00E36571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:rsidR="00A2010E" w:rsidRPr="00BF3846" w:rsidRDefault="00A2010E" w:rsidP="00A2010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46">
        <w:rPr>
          <w:rFonts w:ascii="Times New Roman" w:eastAsia="Times New Roman" w:hAnsi="Times New Roman" w:cs="Times New Roman"/>
          <w:sz w:val="28"/>
          <w:szCs w:val="28"/>
        </w:rPr>
        <w:t>В связи с предоставлением земельного участка в аренду под огородничество, расположенного по адресу: Кемеровская обл.</w:t>
      </w:r>
      <w:proofErr w:type="gramStart"/>
      <w:r w:rsidRPr="00BF3846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BF3846">
        <w:rPr>
          <w:rFonts w:ascii="Times New Roman" w:eastAsia="Times New Roman" w:hAnsi="Times New Roman" w:cs="Times New Roman"/>
          <w:sz w:val="28"/>
          <w:szCs w:val="28"/>
        </w:rPr>
        <w:t>. Калтан, район жилого дома №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ул. Санаторная</w:t>
      </w:r>
      <w:bookmarkStart w:id="0" w:name="_GoBack"/>
      <w:bookmarkEnd w:id="0"/>
      <w:r w:rsidRPr="00BF3846">
        <w:rPr>
          <w:rFonts w:ascii="Times New Roman" w:eastAsia="Times New Roman" w:hAnsi="Times New Roman" w:cs="Times New Roman"/>
          <w:sz w:val="28"/>
          <w:szCs w:val="28"/>
        </w:rPr>
        <w:t xml:space="preserve"> ориентировочной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3846">
        <w:rPr>
          <w:rFonts w:ascii="Times New Roman" w:eastAsia="Times New Roman" w:hAnsi="Times New Roman" w:cs="Times New Roman"/>
          <w:sz w:val="28"/>
          <w:szCs w:val="28"/>
        </w:rPr>
        <w:t>00 кв.м. муниципальное казенное предприятие «Управление муниципальным имуществом Калтанского городского округа» осуществляет прием заявлений по предоставлению вышеуказанного земельного участка с 19.12.2014 г. по 18.01.2015 г. в приемные дни (вторник, четверг) с 9:00 до 16:00 (обед с 12:00 до 13:00) по адресу :Кемеровская обл., г. Калтан, ул. Горького, 38,каб. 3а.</w:t>
      </w:r>
    </w:p>
    <w:p w:rsidR="00A2010E" w:rsidRPr="00BF3846" w:rsidRDefault="00A2010E" w:rsidP="00A2010E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10E" w:rsidRPr="00BF3846" w:rsidRDefault="00A2010E" w:rsidP="00A2010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0E" w:rsidRDefault="00A2010E" w:rsidP="00A2010E">
      <w:pPr>
        <w:suppressAutoHyphens/>
        <w:spacing w:after="0" w:line="360" w:lineRule="auto"/>
        <w:jc w:val="both"/>
      </w:pPr>
      <w:r w:rsidRPr="004A3758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МКУ «УМИ КГО»                                    Е. Ф. Оборонова </w:t>
      </w:r>
    </w:p>
    <w:p w:rsidR="00A2010E" w:rsidRDefault="00A2010E" w:rsidP="00A2010E">
      <w:pPr>
        <w:suppressAutoHyphens/>
        <w:spacing w:after="0" w:line="360" w:lineRule="auto"/>
        <w:ind w:firstLine="720"/>
        <w:jc w:val="both"/>
      </w:pPr>
    </w:p>
    <w:p w:rsidR="00A2010E" w:rsidRDefault="00A2010E" w:rsidP="00A2010E">
      <w:pPr>
        <w:suppressAutoHyphens/>
        <w:spacing w:after="0" w:line="360" w:lineRule="auto"/>
        <w:ind w:firstLine="720"/>
        <w:jc w:val="both"/>
      </w:pPr>
    </w:p>
    <w:p w:rsidR="00A2010E" w:rsidRDefault="00A2010E" w:rsidP="00A2010E">
      <w:pPr>
        <w:suppressAutoHyphens/>
        <w:spacing w:after="0" w:line="360" w:lineRule="auto"/>
        <w:ind w:firstLine="720"/>
        <w:jc w:val="both"/>
      </w:pPr>
    </w:p>
    <w:p w:rsidR="00A2010E" w:rsidRPr="007C47B8" w:rsidRDefault="00A2010E" w:rsidP="00A201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47B8">
        <w:rPr>
          <w:rFonts w:ascii="Times New Roman" w:hAnsi="Times New Roman" w:cs="Times New Roman"/>
          <w:sz w:val="20"/>
          <w:szCs w:val="20"/>
        </w:rPr>
        <w:t>Чикункова</w:t>
      </w:r>
      <w:proofErr w:type="spellEnd"/>
      <w:r w:rsidRPr="007C47B8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A2010E" w:rsidRDefault="00A2010E" w:rsidP="00A201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47B8">
        <w:rPr>
          <w:rFonts w:ascii="Times New Roman" w:hAnsi="Times New Roman" w:cs="Times New Roman"/>
          <w:sz w:val="20"/>
          <w:szCs w:val="20"/>
        </w:rPr>
        <w:t>3-04-05</w:t>
      </w:r>
    </w:p>
    <w:p w:rsidR="00F430D3" w:rsidRDefault="00F430D3"/>
    <w:sectPr w:rsidR="00F430D3" w:rsidSect="00D9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155B"/>
    <w:multiLevelType w:val="hybridMultilevel"/>
    <w:tmpl w:val="803018C0"/>
    <w:lvl w:ilvl="0" w:tplc="32CC0A2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16"/>
    <w:rsid w:val="008803EF"/>
    <w:rsid w:val="00A2010E"/>
    <w:rsid w:val="00C64016"/>
    <w:rsid w:val="00C6425C"/>
    <w:rsid w:val="00D92E0D"/>
    <w:rsid w:val="00F4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Krokoz™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Sveta</cp:lastModifiedBy>
  <cp:revision>5</cp:revision>
  <dcterms:created xsi:type="dcterms:W3CDTF">2015-06-10T08:11:00Z</dcterms:created>
  <dcterms:modified xsi:type="dcterms:W3CDTF">2015-06-10T08:23:00Z</dcterms:modified>
</cp:coreProperties>
</file>