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81" w:rsidRDefault="009C0781" w:rsidP="009C07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муниципальным имуществом КГО» информирует о </w:t>
      </w:r>
      <w:r w:rsidR="009F47F9">
        <w:rPr>
          <w:rFonts w:ascii="Times New Roman" w:hAnsi="Times New Roman" w:cs="Times New Roman"/>
          <w:sz w:val="28"/>
          <w:szCs w:val="28"/>
        </w:rPr>
        <w:t>возможном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земельн</w:t>
      </w:r>
      <w:r w:rsidR="00EE65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E65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57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557">
        <w:rPr>
          <w:rFonts w:ascii="Times New Roman" w:hAnsi="Times New Roman" w:cs="Times New Roman"/>
          <w:sz w:val="28"/>
          <w:szCs w:val="28"/>
        </w:rPr>
        <w:t>огородничество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Калтанского городского округа по адрес</w:t>
      </w:r>
      <w:r w:rsidR="0092228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0781" w:rsidRPr="007438DC" w:rsidRDefault="009C0781" w:rsidP="00EE6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Калтан, </w:t>
      </w:r>
      <w:r w:rsidR="00EE6557">
        <w:rPr>
          <w:rFonts w:ascii="Times New Roman" w:hAnsi="Times New Roman" w:cs="Times New Roman"/>
          <w:sz w:val="28"/>
          <w:szCs w:val="28"/>
        </w:rPr>
        <w:t>район Набережная 1-я ул., д.3</w:t>
      </w:r>
      <w:r w:rsidR="00486797">
        <w:rPr>
          <w:rFonts w:ascii="Times New Roman" w:hAnsi="Times New Roman" w:cs="Times New Roman"/>
          <w:sz w:val="28"/>
          <w:szCs w:val="28"/>
        </w:rPr>
        <w:t>0</w:t>
      </w:r>
    </w:p>
    <w:p w:rsidR="00B87216" w:rsidRDefault="00B87216"/>
    <w:sectPr w:rsidR="00B87216" w:rsidSect="00B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B0F"/>
    <w:rsid w:val="002B0756"/>
    <w:rsid w:val="00486797"/>
    <w:rsid w:val="0057143F"/>
    <w:rsid w:val="0087293F"/>
    <w:rsid w:val="00922289"/>
    <w:rsid w:val="009C0781"/>
    <w:rsid w:val="009F47F9"/>
    <w:rsid w:val="00B87216"/>
    <w:rsid w:val="00D15EDB"/>
    <w:rsid w:val="00D46B0F"/>
    <w:rsid w:val="00EE0087"/>
    <w:rsid w:val="00EE6557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ПК-1</cp:lastModifiedBy>
  <cp:revision>5</cp:revision>
  <dcterms:created xsi:type="dcterms:W3CDTF">2015-12-16T09:12:00Z</dcterms:created>
  <dcterms:modified xsi:type="dcterms:W3CDTF">2015-12-16T09:17:00Z</dcterms:modified>
</cp:coreProperties>
</file>