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BB" w:rsidRDefault="006328BB" w:rsidP="00E404E0">
      <w:pPr>
        <w:spacing w:after="0" w:line="0" w:lineRule="atLeast"/>
        <w:ind w:right="-143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САЙТ</w:t>
      </w:r>
    </w:p>
    <w:p w:rsidR="006328BB" w:rsidRDefault="006328BB" w:rsidP="00E404E0">
      <w:pPr>
        <w:spacing w:after="0" w:line="0" w:lineRule="atLeast"/>
        <w:ind w:right="-143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4E0" w:rsidRPr="00233013" w:rsidRDefault="008A6FD9" w:rsidP="00E404E0">
      <w:pPr>
        <w:spacing w:after="0" w:line="0" w:lineRule="atLeast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замещения вакантной должности </w:t>
      </w:r>
      <w:r w:rsidR="00354260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гражданской службы Кемеровской области </w:t>
      </w:r>
      <w:r w:rsidR="00EC260D">
        <w:rPr>
          <w:rFonts w:ascii="Times New Roman" w:eastAsia="Times New Roman" w:hAnsi="Times New Roman" w:cs="Times New Roman"/>
          <w:b/>
          <w:sz w:val="28"/>
          <w:szCs w:val="28"/>
        </w:rPr>
        <w:t xml:space="preserve">– Кузбасса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конкурсной основе </w:t>
      </w:r>
      <w:r w:rsidR="00E404E0" w:rsidRPr="00B479A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приглашаются </w:t>
      </w:r>
      <w:r w:rsidR="00E404E0" w:rsidRPr="00233013">
        <w:rPr>
          <w:rFonts w:ascii="Times New Roman" w:eastAsia="Times New Roman" w:hAnsi="Times New Roman" w:cs="Times New Roman"/>
          <w:sz w:val="28"/>
          <w:szCs w:val="28"/>
        </w:rPr>
        <w:t xml:space="preserve">граждане Российской Федерации, достигшие возраста 18 лет, </w:t>
      </w:r>
      <w:r w:rsidR="00E404E0" w:rsidRPr="00233013">
        <w:rPr>
          <w:rFonts w:ascii="Times New Roman" w:hAnsi="Times New Roman" w:cs="Times New Roman"/>
          <w:sz w:val="28"/>
          <w:szCs w:val="28"/>
        </w:rPr>
        <w:t>владеющие государственным языком Российской Федерации,</w:t>
      </w:r>
      <w:r w:rsidR="00E404E0">
        <w:rPr>
          <w:rFonts w:ascii="Times New Roman" w:hAnsi="Times New Roman" w:cs="Times New Roman"/>
          <w:sz w:val="28"/>
          <w:szCs w:val="28"/>
        </w:rPr>
        <w:t xml:space="preserve"> </w:t>
      </w:r>
      <w:r w:rsidR="00E404E0" w:rsidRPr="00233013">
        <w:rPr>
          <w:rFonts w:ascii="Times New Roman" w:eastAsia="Times New Roman" w:hAnsi="Times New Roman" w:cs="Times New Roman"/>
          <w:sz w:val="28"/>
          <w:szCs w:val="28"/>
        </w:rPr>
        <w:t>имеющие высш</w:t>
      </w:r>
      <w:r>
        <w:rPr>
          <w:rFonts w:ascii="Times New Roman" w:eastAsia="Times New Roman" w:hAnsi="Times New Roman" w:cs="Times New Roman"/>
          <w:sz w:val="28"/>
          <w:szCs w:val="28"/>
        </w:rPr>
        <w:t>ее профессиональное образование</w:t>
      </w:r>
      <w:r w:rsidRPr="008A6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B69">
        <w:rPr>
          <w:rFonts w:ascii="Times New Roman" w:eastAsia="Times New Roman" w:hAnsi="Times New Roman" w:cs="Times New Roman"/>
          <w:sz w:val="28"/>
          <w:szCs w:val="28"/>
        </w:rPr>
        <w:t>по следующим направлениям подготовки: «Экономика и управление», «Финансы и кредит», «Бухгалтерский учет, анализ и аудит», «Прикладная информатика»</w:t>
      </w:r>
      <w:r w:rsidR="00354260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Pr="00B46B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6356">
        <w:rPr>
          <w:rFonts w:ascii="Times New Roman" w:hAnsi="Times New Roman" w:cs="Times New Roman"/>
          <w:sz w:val="28"/>
          <w:szCs w:val="28"/>
        </w:rPr>
        <w:t xml:space="preserve"> </w:t>
      </w:r>
      <w:r w:rsidR="00E404E0" w:rsidRPr="00233013">
        <w:rPr>
          <w:rFonts w:ascii="Times New Roman" w:eastAsia="Times New Roman" w:hAnsi="Times New Roman" w:cs="Times New Roman"/>
          <w:sz w:val="28"/>
          <w:szCs w:val="28"/>
        </w:rPr>
        <w:t xml:space="preserve"> владеющие компьютером и современной оргтехникой на уровне уверенного пользователя и  отвечающие следующим квалификационным требованиям:</w:t>
      </w:r>
    </w:p>
    <w:p w:rsidR="00E404E0" w:rsidRDefault="00E404E0" w:rsidP="00E404E0">
      <w:pPr>
        <w:pStyle w:val="ConsPlusCell"/>
        <w:spacing w:line="0" w:lineRule="atLeast"/>
        <w:ind w:firstLine="709"/>
        <w:jc w:val="both"/>
      </w:pPr>
      <w:r>
        <w:rPr>
          <w:rFonts w:eastAsia="Times New Roman"/>
          <w:lang w:eastAsia="ru-RU"/>
        </w:rPr>
        <w:t>- знание</w:t>
      </w:r>
      <w:r>
        <w:t xml:space="preserve"> законодательства Российской Федерации в сфере организации и функционирования бюджетной системы Российской Федерации, правового положения субъектов бюджетных правоотношений, бюджетного процесса и межбюджетных отношений в Российской Федерации;</w:t>
      </w:r>
    </w:p>
    <w:p w:rsidR="00E404E0" w:rsidRDefault="00E404E0" w:rsidP="00E404E0">
      <w:pPr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1480">
        <w:rPr>
          <w:rFonts w:ascii="Times New Roman" w:eastAsia="Times New Roman" w:hAnsi="Times New Roman" w:cs="Times New Roman"/>
          <w:sz w:val="28"/>
          <w:szCs w:val="28"/>
        </w:rPr>
        <w:t>знани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правовых основ Конституции Российской Федерации, законодательства о государственной службе, </w:t>
      </w:r>
      <w:r w:rsidRPr="00891480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коррупции;</w:t>
      </w:r>
    </w:p>
    <w:p w:rsidR="00E404E0" w:rsidRPr="00451746" w:rsidRDefault="00E404E0" w:rsidP="00E404E0">
      <w:pPr>
        <w:widowControl w:val="0"/>
        <w:shd w:val="clear" w:color="auto" w:fill="FFFFFF"/>
        <w:tabs>
          <w:tab w:val="left" w:pos="900"/>
        </w:tabs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1746">
        <w:rPr>
          <w:rFonts w:ascii="Times New Roman" w:eastAsia="Times New Roman" w:hAnsi="Times New Roman" w:cs="Times New Roman"/>
          <w:sz w:val="28"/>
          <w:szCs w:val="28"/>
        </w:rPr>
        <w:t xml:space="preserve">- знания аппаратного и программного обеспечения, возможностей и особенностей </w:t>
      </w:r>
      <w:proofErr w:type="gramStart"/>
      <w:r w:rsidRPr="00451746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Pr="00451746">
        <w:rPr>
          <w:rFonts w:ascii="Times New Roman" w:eastAsia="Times New Roman" w:hAnsi="Times New Roman" w:cs="Times New Roman"/>
          <w:sz w:val="28"/>
          <w:szCs w:val="24"/>
        </w:rPr>
        <w:t xml:space="preserve"> современных информационно-коммуникационных технологий в государственных органах, общих вопросов в области обеспечения информационной безопасности;</w:t>
      </w:r>
    </w:p>
    <w:p w:rsidR="00E404E0" w:rsidRPr="00451746" w:rsidRDefault="00E404E0" w:rsidP="00E404E0">
      <w:pPr>
        <w:widowControl w:val="0"/>
        <w:shd w:val="clear" w:color="auto" w:fill="FFFFFF"/>
        <w:tabs>
          <w:tab w:val="left" w:pos="900"/>
        </w:tabs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1746">
        <w:rPr>
          <w:rFonts w:ascii="Times New Roman" w:eastAsia="Times New Roman" w:hAnsi="Times New Roman" w:cs="Times New Roman"/>
          <w:sz w:val="28"/>
          <w:szCs w:val="24"/>
        </w:rPr>
        <w:t>- навыки работы с внутренними и периферийными устройствами компьютера, с информационно-телекоммуникационными сетями, в том числе сетью Интернет, работы в операционной системе, в текстовом редакторе, с электронными таблицами, с базами данных, подготовки презентаций, управление электронной почтой.</w:t>
      </w:r>
    </w:p>
    <w:p w:rsidR="00E404E0" w:rsidRPr="00A162E5" w:rsidRDefault="00E404E0" w:rsidP="00E404E0">
      <w:pPr>
        <w:spacing w:after="0" w:line="0" w:lineRule="atLeast"/>
        <w:ind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2E5">
        <w:rPr>
          <w:rFonts w:ascii="Times New Roman" w:eastAsia="Times New Roman" w:hAnsi="Times New Roman" w:cs="Times New Roman"/>
          <w:sz w:val="28"/>
          <w:szCs w:val="28"/>
        </w:rPr>
        <w:t>- владение навыками деловой переписки и подготовки документов,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746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порядка работы со служебной информацией</w:t>
      </w:r>
      <w:r w:rsidRPr="00A162E5">
        <w:rPr>
          <w:rFonts w:ascii="Times New Roman" w:eastAsia="Times New Roman" w:hAnsi="Times New Roman" w:cs="Times New Roman"/>
          <w:color w:val="000000"/>
          <w:sz w:val="28"/>
          <w:szCs w:val="28"/>
        </w:rPr>
        <w:t>, опыт работы с документами, умение анализировать ситуацию на основе полученной информации;</w:t>
      </w:r>
    </w:p>
    <w:p w:rsidR="00E404E0" w:rsidRDefault="00E404E0" w:rsidP="00E404E0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162E5">
        <w:rPr>
          <w:rFonts w:ascii="Times New Roman" w:eastAsia="Times New Roman" w:hAnsi="Times New Roman" w:cs="Times New Roman"/>
          <w:sz w:val="28"/>
          <w:szCs w:val="28"/>
        </w:rPr>
        <w:t xml:space="preserve"> обладание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следующими </w:t>
      </w:r>
      <w:r w:rsidRPr="00A162E5">
        <w:rPr>
          <w:rFonts w:ascii="Times New Roman" w:eastAsia="Times New Roman" w:hAnsi="Times New Roman" w:cs="Times New Roman"/>
          <w:sz w:val="28"/>
          <w:szCs w:val="28"/>
        </w:rPr>
        <w:t>личностными качествами:</w:t>
      </w:r>
    </w:p>
    <w:p w:rsidR="00E404E0" w:rsidRPr="00A162E5" w:rsidRDefault="00E404E0" w:rsidP="00E404E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62E5">
        <w:rPr>
          <w:rFonts w:ascii="Times New Roman" w:eastAsia="Times New Roman" w:hAnsi="Times New Roman" w:cs="Times New Roman"/>
          <w:sz w:val="28"/>
          <w:szCs w:val="28"/>
        </w:rPr>
        <w:t>ответственность, исполнительность, выдержка, уравновешенность,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ориентация  на достижение результата, доброжелательность, тактичность, </w:t>
      </w:r>
      <w:r w:rsidRPr="00A162E5">
        <w:rPr>
          <w:rFonts w:ascii="Times New Roman" w:eastAsia="Times New Roman" w:hAnsi="Times New Roman" w:cs="Times New Roman"/>
          <w:sz w:val="28"/>
          <w:szCs w:val="28"/>
        </w:rPr>
        <w:t xml:space="preserve">коммуникабельность, умение работать в команде, </w:t>
      </w:r>
      <w:proofErr w:type="spellStart"/>
      <w:r w:rsidRPr="00A162E5">
        <w:rPr>
          <w:rFonts w:ascii="Times New Roman" w:eastAsia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A162E5">
        <w:rPr>
          <w:rFonts w:ascii="Times New Roman" w:eastAsia="Times New Roman" w:hAnsi="Times New Roman" w:cs="Times New Roman"/>
          <w:sz w:val="28"/>
          <w:szCs w:val="28"/>
        </w:rPr>
        <w:t>, корректность и вежливость;</w:t>
      </w:r>
      <w:proofErr w:type="gramEnd"/>
    </w:p>
    <w:p w:rsidR="00E404E0" w:rsidRDefault="00E404E0" w:rsidP="00E404E0">
      <w:pPr>
        <w:widowControl w:val="0"/>
        <w:shd w:val="clear" w:color="auto" w:fill="FFFFFF"/>
        <w:tabs>
          <w:tab w:val="left" w:pos="900"/>
        </w:tabs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1746">
        <w:rPr>
          <w:rFonts w:ascii="Times New Roman" w:eastAsia="Times New Roman" w:hAnsi="Times New Roman" w:cs="Times New Roman"/>
          <w:sz w:val="28"/>
          <w:szCs w:val="28"/>
        </w:rPr>
        <w:t xml:space="preserve">- знания аппаратного и программного обеспечения, возможностей и особенностей </w:t>
      </w:r>
      <w:proofErr w:type="gramStart"/>
      <w:r w:rsidRPr="00451746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Pr="00451746">
        <w:rPr>
          <w:rFonts w:ascii="Times New Roman" w:eastAsia="Times New Roman" w:hAnsi="Times New Roman" w:cs="Times New Roman"/>
          <w:sz w:val="28"/>
          <w:szCs w:val="24"/>
        </w:rPr>
        <w:t xml:space="preserve"> современных информационно-коммуникационных технологий в </w:t>
      </w:r>
      <w:r>
        <w:rPr>
          <w:rFonts w:ascii="Times New Roman" w:eastAsia="Times New Roman" w:hAnsi="Times New Roman" w:cs="Times New Roman"/>
          <w:sz w:val="28"/>
          <w:szCs w:val="24"/>
        </w:rPr>
        <w:t>финансовых органах.</w:t>
      </w:r>
    </w:p>
    <w:p w:rsidR="008A6FD9" w:rsidRPr="002B377A" w:rsidRDefault="008A6FD9" w:rsidP="008A6FD9">
      <w:pPr>
        <w:shd w:val="clear" w:color="auto" w:fill="FFFFFF"/>
        <w:spacing w:after="0" w:line="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77A">
        <w:rPr>
          <w:rFonts w:ascii="Times New Roman" w:eastAsia="Times New Roman" w:hAnsi="Times New Roman" w:cs="Times New Roman"/>
          <w:sz w:val="28"/>
          <w:szCs w:val="28"/>
        </w:rPr>
        <w:t xml:space="preserve">- требование к стажу не предъявляется в случае наличия высшего профессионального образования, соответствующего направлению деятельности </w:t>
      </w:r>
      <w:r w:rsidR="00354260">
        <w:rPr>
          <w:rFonts w:ascii="Times New Roman" w:eastAsia="Times New Roman" w:hAnsi="Times New Roman" w:cs="Times New Roman"/>
          <w:sz w:val="28"/>
          <w:szCs w:val="28"/>
        </w:rPr>
        <w:t>финансового управления города Калтан</w:t>
      </w:r>
      <w:r w:rsidRPr="002B377A">
        <w:rPr>
          <w:rFonts w:ascii="Times New Roman" w:eastAsia="Times New Roman" w:hAnsi="Times New Roman" w:cs="Times New Roman"/>
          <w:sz w:val="28"/>
          <w:szCs w:val="28"/>
        </w:rPr>
        <w:t>, в иных случаях требуется наличие стажа (опыта) работы по специальности не менее 3 лет;</w:t>
      </w:r>
    </w:p>
    <w:p w:rsidR="00E404E0" w:rsidRPr="002B377A" w:rsidRDefault="00E404E0" w:rsidP="00E404E0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377A">
        <w:rPr>
          <w:rFonts w:ascii="Times New Roman" w:eastAsia="Times New Roman" w:hAnsi="Times New Roman" w:cs="Times New Roman"/>
          <w:i/>
          <w:sz w:val="28"/>
          <w:szCs w:val="28"/>
        </w:rPr>
        <w:t>Дополнительн</w:t>
      </w:r>
      <w:r w:rsidRPr="002B377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ые требования к претендентам на замещение должности главного специалиста автоматизированных систем финансовых расчетов в фи</w:t>
      </w:r>
      <w:r w:rsidRPr="002B377A">
        <w:rPr>
          <w:rFonts w:ascii="Times New Roman" w:eastAsia="Times New Roman" w:hAnsi="Times New Roman" w:cs="Times New Roman"/>
          <w:i/>
          <w:sz w:val="28"/>
          <w:szCs w:val="28"/>
        </w:rPr>
        <w:t>нансовом</w:t>
      </w:r>
      <w:r w:rsidR="008A6FD9"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управлении города Калтан. </w:t>
      </w:r>
      <w:r w:rsidRPr="002B377A">
        <w:rPr>
          <w:rFonts w:ascii="Times New Roman" w:eastAsia="Times New Roman" w:hAnsi="Times New Roman" w:cs="Times New Roman"/>
          <w:i/>
          <w:sz w:val="28"/>
          <w:szCs w:val="28"/>
        </w:rPr>
        <w:t>Должен знать и уметь:</w:t>
      </w:r>
    </w:p>
    <w:p w:rsidR="00E404E0" w:rsidRPr="002B377A" w:rsidRDefault="00E404E0" w:rsidP="00E404E0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77A">
        <w:rPr>
          <w:rFonts w:ascii="Times New Roman" w:eastAsia="Times New Roman" w:hAnsi="Times New Roman" w:cs="Times New Roman"/>
          <w:sz w:val="28"/>
          <w:szCs w:val="28"/>
        </w:rPr>
        <w:t>-технологии автоматизированной обработки информации и проведения вычислительных работ в финансовом органе;</w:t>
      </w:r>
    </w:p>
    <w:p w:rsidR="00E404E0" w:rsidRPr="002B377A" w:rsidRDefault="00E404E0" w:rsidP="00E404E0">
      <w:pPr>
        <w:shd w:val="clear" w:color="auto" w:fill="FFFFFF"/>
        <w:spacing w:after="0" w:line="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7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проведение работ по эксплуатации, внедрению и сопровождению </w:t>
      </w:r>
      <w:proofErr w:type="spellStart"/>
      <w:r w:rsidRPr="002B377A">
        <w:rPr>
          <w:rFonts w:ascii="Times New Roman" w:eastAsia="Times New Roman" w:hAnsi="Times New Roman" w:cs="Times New Roman"/>
          <w:sz w:val="28"/>
          <w:szCs w:val="28"/>
        </w:rPr>
        <w:t>подсистемных</w:t>
      </w:r>
      <w:proofErr w:type="spellEnd"/>
      <w:r w:rsidRPr="002B377A">
        <w:rPr>
          <w:rFonts w:ascii="Times New Roman" w:eastAsia="Times New Roman" w:hAnsi="Times New Roman" w:cs="Times New Roman"/>
          <w:sz w:val="28"/>
          <w:szCs w:val="28"/>
        </w:rPr>
        <w:t xml:space="preserve"> сетевых программных комплексов «Бюджет</w:t>
      </w:r>
      <w:r w:rsidR="00354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77A">
        <w:rPr>
          <w:rFonts w:ascii="Times New Roman" w:eastAsia="Times New Roman" w:hAnsi="Times New Roman" w:cs="Times New Roman"/>
          <w:sz w:val="28"/>
          <w:szCs w:val="28"/>
        </w:rPr>
        <w:t xml:space="preserve">7», </w:t>
      </w:r>
      <w:r w:rsidR="008A6FD9">
        <w:rPr>
          <w:rFonts w:ascii="Times New Roman" w:eastAsia="Times New Roman" w:hAnsi="Times New Roman" w:cs="Times New Roman"/>
          <w:sz w:val="28"/>
          <w:szCs w:val="28"/>
        </w:rPr>
        <w:t xml:space="preserve">«Бюджет 8», </w:t>
      </w:r>
      <w:r w:rsidRPr="002B377A">
        <w:rPr>
          <w:rFonts w:ascii="Times New Roman" w:eastAsia="Times New Roman" w:hAnsi="Times New Roman" w:cs="Times New Roman"/>
          <w:sz w:val="28"/>
          <w:szCs w:val="28"/>
        </w:rPr>
        <w:t>«ГРБС 2», «ЭОД ИФНС», «СКИФ-БП», «1С», изучать причины отказов и нарушений в работе комплексов, разрабатывать предложения по их устранению;</w:t>
      </w:r>
    </w:p>
    <w:p w:rsidR="008A6FD9" w:rsidRDefault="008A6FD9" w:rsidP="008A6FD9">
      <w:pPr>
        <w:spacing w:after="0" w:line="0" w:lineRule="atLeast"/>
        <w:ind w:right="13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-знание операционных систем и основ информационной безопасности;</w:t>
      </w:r>
    </w:p>
    <w:p w:rsidR="008A6FD9" w:rsidRDefault="008A6FD9" w:rsidP="008A6FD9">
      <w:pPr>
        <w:spacing w:after="0" w:line="0" w:lineRule="atLeast"/>
        <w:ind w:right="13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-наличие опыта работы по монтажу и настройке  компьютерных сетей, инсталляции системного программного обеспечения;</w:t>
      </w:r>
    </w:p>
    <w:p w:rsidR="00E404E0" w:rsidRPr="002B377A" w:rsidRDefault="00E404E0" w:rsidP="00E404E0">
      <w:pPr>
        <w:shd w:val="clear" w:color="auto" w:fill="FFFFFF"/>
        <w:spacing w:after="0" w:line="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77A">
        <w:rPr>
          <w:rFonts w:ascii="Times New Roman" w:eastAsia="Times New Roman" w:hAnsi="Times New Roman" w:cs="Times New Roman"/>
          <w:sz w:val="28"/>
          <w:szCs w:val="28"/>
        </w:rPr>
        <w:t>-выполнять комплекс мер по защите данных от санкционированного доступа;</w:t>
      </w:r>
    </w:p>
    <w:p w:rsidR="00E404E0" w:rsidRPr="002B377A" w:rsidRDefault="00E404E0" w:rsidP="00E404E0">
      <w:pPr>
        <w:shd w:val="clear" w:color="auto" w:fill="FFFFFF"/>
        <w:spacing w:after="0" w:line="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77A">
        <w:rPr>
          <w:rFonts w:ascii="Times New Roman" w:eastAsia="Times New Roman" w:hAnsi="Times New Roman" w:cs="Times New Roman"/>
          <w:sz w:val="28"/>
          <w:szCs w:val="28"/>
        </w:rPr>
        <w:t>-обеспечивать сопровождение и администрирование локальной вычислительной сети.</w:t>
      </w:r>
    </w:p>
    <w:p w:rsidR="00E404E0" w:rsidRPr="007D404C" w:rsidRDefault="00E404E0" w:rsidP="00E4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4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документов, необходимых для пред</w:t>
      </w:r>
      <w:r w:rsidR="00354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D4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ставления </w:t>
      </w:r>
    </w:p>
    <w:p w:rsidR="00E404E0" w:rsidRPr="007D404C" w:rsidRDefault="00E404E0" w:rsidP="00E4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4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конкурсную комиссию:</w:t>
      </w:r>
    </w:p>
    <w:p w:rsidR="00E404E0" w:rsidRPr="007D404C" w:rsidRDefault="00E404E0" w:rsidP="00E404E0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Перечень документов, необходимых для пред</w:t>
      </w:r>
      <w:r w:rsidR="003542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ставления в конкурсную комиссию:</w:t>
      </w:r>
    </w:p>
    <w:p w:rsidR="00E404E0" w:rsidRPr="00C30D29" w:rsidRDefault="00E404E0" w:rsidP="00E404E0">
      <w:pPr>
        <w:pStyle w:val="a3"/>
        <w:numPr>
          <w:ilvl w:val="0"/>
          <w:numId w:val="1"/>
        </w:numPr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личное заявление с просьбой </w:t>
      </w:r>
      <w:r w:rsidRPr="00C30D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допустить к участию в конкурсе</w:t>
      </w:r>
      <w:r w:rsidR="003542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04E0" w:rsidRDefault="00E404E0" w:rsidP="00E404E0">
      <w:pPr>
        <w:pStyle w:val="ConsPlusNormal"/>
        <w:numPr>
          <w:ilvl w:val="0"/>
          <w:numId w:val="1"/>
        </w:numPr>
        <w:spacing w:line="0" w:lineRule="atLeast"/>
        <w:ind w:left="0" w:firstLine="708"/>
        <w:jc w:val="both"/>
      </w:pPr>
      <w:r w:rsidRPr="00C30D29">
        <w:rPr>
          <w:rFonts w:eastAsia="Times New Roman"/>
          <w:bCs/>
          <w:color w:val="000000"/>
          <w:lang w:eastAsia="ru-RU"/>
        </w:rPr>
        <w:t xml:space="preserve">анкета по форме, утвержденной </w:t>
      </w:r>
      <w:r>
        <w:rPr>
          <w:rFonts w:eastAsia="Times New Roman"/>
          <w:bCs/>
          <w:color w:val="000000"/>
          <w:lang w:eastAsia="ru-RU"/>
        </w:rPr>
        <w:t>распоряжением П</w:t>
      </w:r>
      <w:r>
        <w:t>равительства РФ от 26.05.2005 N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</w:t>
      </w:r>
      <w:r w:rsidR="00354260">
        <w:t xml:space="preserve"> </w:t>
      </w:r>
      <w:r>
        <w:t>с приложением фотографии;</w:t>
      </w:r>
    </w:p>
    <w:p w:rsidR="00E404E0" w:rsidRDefault="00E404E0" w:rsidP="00E404E0">
      <w:pPr>
        <w:pStyle w:val="ConsPlusNormal"/>
        <w:spacing w:line="0" w:lineRule="atLeast"/>
        <w:ind w:firstLine="540"/>
        <w:jc w:val="both"/>
      </w:pPr>
      <w:r>
        <w:t>3) документы, подтверждающие необходимое профессиональное образование, квалификацию и стаж работы:</w:t>
      </w:r>
    </w:p>
    <w:p w:rsidR="00E404E0" w:rsidRDefault="00E404E0" w:rsidP="00E404E0">
      <w:pPr>
        <w:pStyle w:val="ConsPlusNormal"/>
        <w:spacing w:line="0" w:lineRule="atLeast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E404E0" w:rsidRDefault="00E404E0" w:rsidP="00E404E0">
      <w:pPr>
        <w:pStyle w:val="ConsPlusNormal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E404E0" w:rsidRDefault="00E404E0" w:rsidP="00E40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копия паспорта </w:t>
      </w:r>
      <w:r w:rsidRPr="00EF7697">
        <w:rPr>
          <w:rFonts w:ascii="Times New Roman" w:hAnsi="Times New Roman" w:cs="Times New Roman"/>
          <w:sz w:val="28"/>
          <w:szCs w:val="28"/>
        </w:rPr>
        <w:t>или заменяющего его документа</w:t>
      </w:r>
      <w:r w:rsidR="008A6FD9">
        <w:rPr>
          <w:rFonts w:ascii="Times New Roman" w:hAnsi="Times New Roman" w:cs="Times New Roman"/>
          <w:sz w:val="28"/>
          <w:szCs w:val="28"/>
        </w:rPr>
        <w:t xml:space="preserve"> </w:t>
      </w: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(оригинал предъявляется по прибытии на конкурс);</w:t>
      </w:r>
    </w:p>
    <w:p w:rsidR="00E404E0" w:rsidRPr="007D404C" w:rsidRDefault="00E404E0" w:rsidP="00E40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медицинское заключение установленной формы об отсутствии у гражданина заболевания, препятствующего поступлению на гражданскую службу (оба заключения выдаются по месту регистрации претендента государственным учреждением здравоохранения):</w:t>
      </w:r>
    </w:p>
    <w:p w:rsidR="00E404E0" w:rsidRPr="007D404C" w:rsidRDefault="00E404E0" w:rsidP="00E40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.1. заключение психиатра по учетной форме № 001- ГС/у;</w:t>
      </w:r>
    </w:p>
    <w:p w:rsidR="00E404E0" w:rsidRPr="007D404C" w:rsidRDefault="00E404E0" w:rsidP="00E40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.2. заключение психиатра-нарколога по учетной форме № 001- ГС/у;</w:t>
      </w:r>
    </w:p>
    <w:p w:rsidR="00E404E0" w:rsidRPr="007D404C" w:rsidRDefault="00E404E0" w:rsidP="00E40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копия свидетельства о государственной регистрации актов гражданского состояния;</w:t>
      </w:r>
    </w:p>
    <w:p w:rsidR="00E404E0" w:rsidRPr="007D404C" w:rsidRDefault="00E404E0" w:rsidP="00E40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копия свидетельства о рождении несовершеннолетних детей;</w:t>
      </w:r>
    </w:p>
    <w:p w:rsidR="00E404E0" w:rsidRPr="007D404C" w:rsidRDefault="00E404E0" w:rsidP="00E40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согласие на обработку персональных данных.</w:t>
      </w:r>
    </w:p>
    <w:p w:rsidR="00E404E0" w:rsidRDefault="00E404E0" w:rsidP="00E404E0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4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Бланки заявлений, анкеты, заключения размещены</w:t>
      </w:r>
      <w:r w:rsidR="00354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официальном сайте А</w:t>
      </w:r>
      <w:r w:rsidR="00381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дминистрации Правительства Кузбасса</w:t>
      </w: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hyperlink r:id="rId5" w:history="1">
        <w:r w:rsidRPr="007D40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www@ako.ru</w:t>
        </w:r>
      </w:hyperlink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в разделе </w:t>
      </w:r>
      <w:r w:rsidR="00381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«Органы власти» / </w:t>
      </w: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«Госуд</w:t>
      </w:r>
      <w:r w:rsidR="003542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арственная служба» / «Конкурсы».</w:t>
      </w:r>
    </w:p>
    <w:p w:rsidR="00354260" w:rsidRDefault="00354260" w:rsidP="00E404E0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328BB" w:rsidRDefault="006328BB" w:rsidP="0035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260" w:rsidRDefault="00354260" w:rsidP="0035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будет проводить  </w:t>
      </w:r>
      <w:r w:rsidR="00EC260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Правительства Кузбасса</w:t>
      </w:r>
      <w:proofErr w:type="gramStart"/>
      <w:r w:rsidR="00EC26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354260" w:rsidRPr="00511B41" w:rsidRDefault="00354260" w:rsidP="0035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41">
        <w:rPr>
          <w:rFonts w:ascii="Times New Roman" w:eastAsia="Times New Roman" w:hAnsi="Times New Roman" w:cs="Times New Roman"/>
          <w:b/>
          <w:sz w:val="28"/>
          <w:szCs w:val="28"/>
        </w:rPr>
        <w:t>На собеседовании будут заданы вопросы</w:t>
      </w:r>
      <w:r w:rsidRPr="00511B41">
        <w:rPr>
          <w:rFonts w:ascii="Times New Roman" w:eastAsia="Times New Roman" w:hAnsi="Times New Roman" w:cs="Times New Roman"/>
          <w:sz w:val="28"/>
          <w:szCs w:val="28"/>
        </w:rPr>
        <w:t xml:space="preserve"> на знание </w:t>
      </w:r>
      <w:r w:rsidRPr="00511B41">
        <w:rPr>
          <w:rFonts w:ascii="Times New Roman" w:eastAsia="Times New Roman" w:hAnsi="Times New Roman" w:cs="Times New Roman"/>
          <w:sz w:val="28"/>
          <w:szCs w:val="28"/>
          <w:u w:val="single"/>
        </w:rPr>
        <w:t>специального законодательства</w:t>
      </w:r>
      <w:r w:rsidRPr="00511B41">
        <w:rPr>
          <w:rFonts w:ascii="Times New Roman" w:eastAsia="Times New Roman" w:hAnsi="Times New Roman" w:cs="Times New Roman"/>
          <w:sz w:val="28"/>
          <w:szCs w:val="28"/>
        </w:rPr>
        <w:t xml:space="preserve"> и законодательства о государственной гражданской службе Российской Федерации и Кемеровской области</w:t>
      </w:r>
      <w:r w:rsidR="00EC260D">
        <w:rPr>
          <w:rFonts w:ascii="Times New Roman" w:eastAsia="Times New Roman" w:hAnsi="Times New Roman" w:cs="Times New Roman"/>
          <w:sz w:val="28"/>
          <w:szCs w:val="28"/>
        </w:rPr>
        <w:t xml:space="preserve"> - Кузбасса</w:t>
      </w:r>
      <w:r w:rsidRPr="00511B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4260" w:rsidRPr="00511B41" w:rsidRDefault="00354260" w:rsidP="003542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41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Федерации;</w:t>
      </w:r>
    </w:p>
    <w:p w:rsidR="00354260" w:rsidRPr="00511B41" w:rsidRDefault="00354260" w:rsidP="003542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41">
        <w:rPr>
          <w:rFonts w:ascii="Times New Roman" w:eastAsia="Calibri" w:hAnsi="Times New Roman" w:cs="Times New Roman"/>
          <w:sz w:val="28"/>
          <w:szCs w:val="28"/>
        </w:rPr>
        <w:t>Бюджетный кодекс Российской Федерации от 31.07.1998 N 145-ФЗ 4;</w:t>
      </w:r>
    </w:p>
    <w:p w:rsidR="00354260" w:rsidRPr="00511B41" w:rsidRDefault="00354260" w:rsidP="00354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B41">
        <w:rPr>
          <w:rFonts w:ascii="Times New Roman" w:eastAsia="Calibri" w:hAnsi="Times New Roman" w:cs="Times New Roman"/>
          <w:sz w:val="28"/>
          <w:szCs w:val="28"/>
        </w:rPr>
        <w:t>Федеральный закон от 06.12.2011 № 402-ФЗ «О бухгалтерском учете»;</w:t>
      </w:r>
    </w:p>
    <w:p w:rsidR="00354260" w:rsidRPr="00511B41" w:rsidRDefault="00354260" w:rsidP="003542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41">
        <w:rPr>
          <w:rFonts w:ascii="Times New Roman" w:eastAsia="Times New Roman" w:hAnsi="Times New Roman" w:cs="Times New Roman"/>
          <w:sz w:val="28"/>
          <w:szCs w:val="28"/>
        </w:rPr>
        <w:t>Федеральный закон от 27.07.2004 № 79-ФЗ «О государственной гражданской службе Российской Федерации»;</w:t>
      </w:r>
      <w:r w:rsidRPr="00511B4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54260" w:rsidRPr="00511B41" w:rsidRDefault="00354260" w:rsidP="003542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41">
        <w:rPr>
          <w:rFonts w:ascii="Times New Roman" w:eastAsia="Times New Roman" w:hAnsi="Times New Roman" w:cs="Times New Roman"/>
          <w:sz w:val="28"/>
          <w:szCs w:val="28"/>
        </w:rPr>
        <w:t>Федеральный закон от 25.12.2008 № 273-ФЗ «О противодействии коррупции»;</w:t>
      </w:r>
    </w:p>
    <w:p w:rsidR="00354260" w:rsidRPr="00511B41" w:rsidRDefault="00354260" w:rsidP="00354260">
      <w:pPr>
        <w:tabs>
          <w:tab w:val="center" w:pos="4677"/>
          <w:tab w:val="right" w:pos="9355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41">
        <w:rPr>
          <w:rFonts w:ascii="Times New Roman" w:eastAsia="Times New Roman" w:hAnsi="Times New Roman" w:cs="Times New Roman"/>
          <w:sz w:val="28"/>
          <w:szCs w:val="28"/>
        </w:rPr>
        <w:t>Устав Кемеровской области</w:t>
      </w:r>
      <w:r w:rsidR="00EC260D">
        <w:rPr>
          <w:rFonts w:ascii="Times New Roman" w:eastAsia="Times New Roman" w:hAnsi="Times New Roman" w:cs="Times New Roman"/>
          <w:sz w:val="28"/>
          <w:szCs w:val="28"/>
        </w:rPr>
        <w:t xml:space="preserve"> - Кузбасса</w:t>
      </w:r>
      <w:r w:rsidRPr="00511B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4260" w:rsidRPr="00511B41" w:rsidRDefault="00354260" w:rsidP="00354260">
      <w:pPr>
        <w:tabs>
          <w:tab w:val="center" w:pos="4677"/>
          <w:tab w:val="right" w:pos="9355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1B41">
        <w:rPr>
          <w:rFonts w:ascii="Times New Roman" w:eastAsia="Times New Roman" w:hAnsi="Times New Roman" w:cs="Times New Roman"/>
          <w:sz w:val="28"/>
          <w:szCs w:val="28"/>
        </w:rPr>
        <w:t>Закон Кемеровской области от 01.08.2005 № 103-ОЗ «</w:t>
      </w:r>
      <w:r w:rsidRPr="00511B41">
        <w:rPr>
          <w:rFonts w:ascii="Times New Roman" w:eastAsia="Times New Roman" w:hAnsi="Times New Roman" w:cs="Times New Roman"/>
          <w:bCs/>
          <w:sz w:val="28"/>
          <w:szCs w:val="28"/>
        </w:rPr>
        <w:t>О государственных должностях Кемеровской области</w:t>
      </w:r>
      <w:r w:rsidR="00EC260D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Кузбасса</w:t>
      </w:r>
      <w:r w:rsidRPr="00511B4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государственной гражданской службе Кемеровской области</w:t>
      </w:r>
      <w:r w:rsidR="00EC260D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Кузбасса</w:t>
      </w:r>
      <w:r w:rsidRPr="00511B41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354260" w:rsidRPr="00511B41" w:rsidRDefault="00354260" w:rsidP="003542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1B41">
        <w:rPr>
          <w:rFonts w:ascii="Times New Roman" w:eastAsia="Times New Roman" w:hAnsi="Times New Roman" w:cs="Times New Roman"/>
          <w:color w:val="000000"/>
          <w:sz w:val="28"/>
          <w:szCs w:val="28"/>
        </w:rPr>
        <w:t>Указ Президента Российской Федерации от 16.07.2009 № 814 «</w:t>
      </w:r>
      <w:r w:rsidRPr="00511B41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Указ Президента Российской Федерации от 12.08.2002 № 885 «Об утверждении общих принципов служебного поведения государственных служащих» и в общие принципы, утвержденные этим Указом»;</w:t>
      </w:r>
    </w:p>
    <w:p w:rsidR="00354260" w:rsidRPr="00511B41" w:rsidRDefault="00354260" w:rsidP="00354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41">
        <w:rPr>
          <w:rFonts w:ascii="Times New Roman" w:eastAsia="Times New Roman" w:hAnsi="Times New Roman" w:cs="Times New Roman"/>
          <w:sz w:val="28"/>
          <w:szCs w:val="28"/>
        </w:rPr>
        <w:t>Кодекс этики и служебного поведения государственных гражданских служащих Кемеровской области</w:t>
      </w:r>
      <w:r w:rsidR="00EC260D">
        <w:rPr>
          <w:rFonts w:ascii="Times New Roman" w:eastAsia="Times New Roman" w:hAnsi="Times New Roman" w:cs="Times New Roman"/>
          <w:sz w:val="28"/>
          <w:szCs w:val="28"/>
        </w:rPr>
        <w:t xml:space="preserve"> - Кузбасса</w:t>
      </w:r>
      <w:r w:rsidRPr="00511B41">
        <w:rPr>
          <w:rFonts w:ascii="Times New Roman" w:eastAsia="Times New Roman" w:hAnsi="Times New Roman" w:cs="Times New Roman"/>
          <w:sz w:val="28"/>
          <w:szCs w:val="28"/>
        </w:rPr>
        <w:t xml:space="preserve"> (утвержден Постановлением Губернатора Кемеровской области от 24.03.2011 №19-пг).</w:t>
      </w:r>
    </w:p>
    <w:p w:rsidR="00354260" w:rsidRPr="00511B41" w:rsidRDefault="00354260" w:rsidP="003542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41">
        <w:rPr>
          <w:rFonts w:ascii="Times New Roman" w:eastAsia="Times New Roman" w:hAnsi="Times New Roman" w:cs="Times New Roman"/>
          <w:sz w:val="28"/>
          <w:szCs w:val="28"/>
        </w:rPr>
        <w:t xml:space="preserve">Примерный перечень вопросов на знание законодательства о государственной гражданской службе, Конституции РФ, Устава Кемеровской области </w:t>
      </w:r>
      <w:r w:rsidR="00EC260D">
        <w:rPr>
          <w:rFonts w:ascii="Times New Roman" w:eastAsia="Times New Roman" w:hAnsi="Times New Roman" w:cs="Times New Roman"/>
          <w:sz w:val="28"/>
          <w:szCs w:val="28"/>
        </w:rPr>
        <w:t xml:space="preserve">– Кузбасса </w:t>
      </w:r>
      <w:r w:rsidRPr="00511B41">
        <w:rPr>
          <w:rFonts w:ascii="Times New Roman" w:eastAsia="Times New Roman" w:hAnsi="Times New Roman" w:cs="Times New Roman"/>
          <w:sz w:val="28"/>
          <w:szCs w:val="28"/>
        </w:rPr>
        <w:t>на  (</w:t>
      </w:r>
      <w:proofErr w:type="spellStart"/>
      <w:r w:rsidRPr="00511B41">
        <w:rPr>
          <w:rFonts w:ascii="Times New Roman" w:eastAsia="Times New Roman" w:hAnsi="Times New Roman" w:cs="Times New Roman"/>
          <w:sz w:val="28"/>
          <w:szCs w:val="28"/>
        </w:rPr>
        <w:t>www@ako.ru</w:t>
      </w:r>
      <w:proofErr w:type="spellEnd"/>
      <w:r w:rsidRPr="00511B41">
        <w:rPr>
          <w:rFonts w:ascii="Times New Roman" w:eastAsia="Times New Roman" w:hAnsi="Times New Roman" w:cs="Times New Roman"/>
          <w:sz w:val="28"/>
          <w:szCs w:val="28"/>
        </w:rPr>
        <w:t xml:space="preserve">) в разделе </w:t>
      </w:r>
      <w:r w:rsidR="00381F82">
        <w:rPr>
          <w:rFonts w:ascii="Times New Roman" w:eastAsia="Times New Roman" w:hAnsi="Times New Roman" w:cs="Times New Roman"/>
          <w:sz w:val="28"/>
          <w:szCs w:val="28"/>
        </w:rPr>
        <w:t>«Органы власти» /</w:t>
      </w:r>
      <w:r w:rsidRPr="00511B41">
        <w:rPr>
          <w:rFonts w:ascii="Times New Roman" w:eastAsia="Times New Roman" w:hAnsi="Times New Roman" w:cs="Times New Roman"/>
          <w:sz w:val="28"/>
          <w:szCs w:val="28"/>
        </w:rPr>
        <w:t>«Государственная служба» /«Треб</w:t>
      </w:r>
      <w:r w:rsidR="00381F82">
        <w:rPr>
          <w:rFonts w:ascii="Times New Roman" w:eastAsia="Times New Roman" w:hAnsi="Times New Roman" w:cs="Times New Roman"/>
          <w:sz w:val="28"/>
          <w:szCs w:val="28"/>
        </w:rPr>
        <w:t>ования</w:t>
      </w:r>
      <w:r w:rsidRPr="00511B4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54260" w:rsidRDefault="00354260" w:rsidP="003542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260" w:rsidRPr="00511B41" w:rsidRDefault="00354260" w:rsidP="003542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Справки по телеф</w:t>
      </w:r>
      <w:r w:rsidR="00381F82">
        <w:rPr>
          <w:rFonts w:ascii="Times New Roman" w:eastAsia="Times New Roman" w:hAnsi="Times New Roman" w:cs="Times New Roman"/>
          <w:sz w:val="28"/>
          <w:szCs w:val="28"/>
        </w:rPr>
        <w:t>ону: 8(384 72)  3-47-81</w:t>
      </w:r>
    </w:p>
    <w:p w:rsidR="00354260" w:rsidRDefault="00354260" w:rsidP="00E404E0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4260" w:rsidRPr="007D404C" w:rsidRDefault="00354260" w:rsidP="00E404E0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354260" w:rsidRPr="007D404C" w:rsidSect="006328B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7DFF"/>
    <w:multiLevelType w:val="hybridMultilevel"/>
    <w:tmpl w:val="C9F68528"/>
    <w:lvl w:ilvl="0" w:tplc="2FA646F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404E0"/>
    <w:rsid w:val="00354260"/>
    <w:rsid w:val="00381F82"/>
    <w:rsid w:val="006328BB"/>
    <w:rsid w:val="008A6FD9"/>
    <w:rsid w:val="00D20E99"/>
    <w:rsid w:val="00E404E0"/>
    <w:rsid w:val="00EC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4E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E404E0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E404E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w@a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</dc:creator>
  <cp:keywords/>
  <dc:description/>
  <cp:lastModifiedBy>u8</cp:lastModifiedBy>
  <cp:revision>3</cp:revision>
  <dcterms:created xsi:type="dcterms:W3CDTF">2016-11-16T03:52:00Z</dcterms:created>
  <dcterms:modified xsi:type="dcterms:W3CDTF">2020-04-21T02:04:00Z</dcterms:modified>
</cp:coreProperties>
</file>