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C" w:rsidRDefault="00122991" w:rsidP="00C6585C"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62336" behindDoc="1" locked="0" layoutInCell="1" allowOverlap="0" wp14:anchorId="693F9870" wp14:editId="47C7E7A4">
            <wp:simplePos x="0" y="0"/>
            <wp:positionH relativeFrom="column">
              <wp:posOffset>2579370</wp:posOffset>
            </wp:positionH>
            <wp:positionV relativeFrom="paragraph">
              <wp:posOffset>316865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85C" w:rsidRDefault="00C6585C" w:rsidP="00C6585C"/>
    <w:p w:rsidR="00C6585C" w:rsidRPr="00B220CF" w:rsidRDefault="00C6585C" w:rsidP="00C6585C">
      <w:pPr>
        <w:ind w:right="-716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C6585C" w:rsidRPr="00B220CF" w:rsidRDefault="00C6585C" w:rsidP="00C6585C">
      <w:pPr>
        <w:rPr>
          <w:rFonts w:ascii="Times New Roman" w:hAnsi="Times New Roman" w:cs="Times New Roman"/>
          <w:b/>
          <w:sz w:val="28"/>
          <w:szCs w:val="28"/>
        </w:rPr>
      </w:pPr>
    </w:p>
    <w:p w:rsidR="00C6585C" w:rsidRPr="00B220CF" w:rsidRDefault="00C6585C" w:rsidP="0012299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220CF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C6585C" w:rsidRPr="00B220CF" w:rsidRDefault="00C6585C" w:rsidP="0012299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220CF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C6585C" w:rsidRPr="00B220CF" w:rsidRDefault="00C6585C" w:rsidP="0012299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220CF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C6585C" w:rsidRPr="00B220CF" w:rsidRDefault="00C6585C" w:rsidP="001229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220C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C6585C" w:rsidRPr="00B220CF" w:rsidRDefault="00C6585C" w:rsidP="00122991">
      <w:pPr>
        <w:pStyle w:val="9"/>
        <w:keepNext w:val="0"/>
        <w:spacing w:before="0" w:line="240" w:lineRule="auto"/>
        <w:rPr>
          <w:rFonts w:ascii="Times New Roman" w:hAnsi="Times New Roman" w:cs="Times New Roman"/>
          <w:spacing w:val="20"/>
          <w:sz w:val="40"/>
          <w:szCs w:val="52"/>
        </w:rPr>
      </w:pPr>
    </w:p>
    <w:p w:rsidR="00C6585C" w:rsidRPr="00122991" w:rsidRDefault="00C6585C" w:rsidP="00122991">
      <w:pPr>
        <w:pStyle w:val="9"/>
        <w:keepNext w:val="0"/>
        <w:spacing w:before="0" w:line="240" w:lineRule="auto"/>
        <w:jc w:val="center"/>
        <w:rPr>
          <w:rFonts w:ascii="Times New Roman" w:hAnsi="Times New Roman" w:cs="Times New Roman"/>
          <w:b/>
          <w:i w:val="0"/>
          <w:spacing w:val="20"/>
          <w:sz w:val="32"/>
          <w:szCs w:val="32"/>
        </w:rPr>
      </w:pPr>
      <w:r w:rsidRPr="00122991">
        <w:rPr>
          <w:rFonts w:ascii="Times New Roman" w:hAnsi="Times New Roman" w:cs="Times New Roman"/>
          <w:b/>
          <w:i w:val="0"/>
          <w:spacing w:val="20"/>
          <w:sz w:val="32"/>
          <w:szCs w:val="32"/>
        </w:rPr>
        <w:t>ПОСТАНОВЛЕНИЕ</w:t>
      </w:r>
    </w:p>
    <w:p w:rsidR="00122991" w:rsidRPr="00122991" w:rsidRDefault="00122991" w:rsidP="0012299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C6585C" w:rsidRPr="00B220CF" w:rsidTr="0068105B">
        <w:trPr>
          <w:jc w:val="center"/>
        </w:trPr>
        <w:tc>
          <w:tcPr>
            <w:tcW w:w="9570" w:type="dxa"/>
          </w:tcPr>
          <w:p w:rsidR="00C6585C" w:rsidRDefault="00122991" w:rsidP="0012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585C" w:rsidRPr="00B220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19.12.2013 г.</w:t>
            </w:r>
            <w:r w:rsidR="00C6585C" w:rsidRPr="00B220CF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="00C6585C" w:rsidRPr="00B2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C658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22991" w:rsidRDefault="00122991" w:rsidP="0012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991" w:rsidRPr="00B220CF" w:rsidRDefault="00122991" w:rsidP="0012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85C" w:rsidRPr="00B220CF" w:rsidTr="007654FA">
        <w:trPr>
          <w:trHeight w:val="150"/>
          <w:jc w:val="center"/>
        </w:trPr>
        <w:tc>
          <w:tcPr>
            <w:tcW w:w="9570" w:type="dxa"/>
          </w:tcPr>
          <w:p w:rsidR="00122991" w:rsidRDefault="008D204F" w:rsidP="001229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ar38" w:history="1">
              <w:proofErr w:type="gramStart"/>
              <w:r w:rsidRPr="0012299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Порядк</w:t>
              </w:r>
            </w:hyperlink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размещения сведений о доходах, об имуществе и обязательствах имущественного характера лиц, замещающих должности руководителей </w:t>
            </w:r>
            <w:r w:rsidR="007529A0"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учреждений Калтанского городского округа</w:t>
            </w: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, их супругов и несовер</w:t>
            </w:r>
            <w:r w:rsidR="007529A0"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шеннолетних детей на официальном сайте</w:t>
            </w: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29A0"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29A0"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Калтанского городского округа </w:t>
            </w: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предоставления этих сведений средствам массовой информации </w:t>
            </w:r>
          </w:p>
          <w:p w:rsidR="00C379F9" w:rsidRDefault="008D204F" w:rsidP="001229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991">
              <w:rPr>
                <w:rFonts w:ascii="Times New Roman" w:hAnsi="Times New Roman" w:cs="Times New Roman"/>
                <w:b/>
                <w:sz w:val="28"/>
                <w:szCs w:val="28"/>
              </w:rPr>
              <w:t>для опубликования</w:t>
            </w:r>
          </w:p>
          <w:p w:rsidR="00122991" w:rsidRPr="00122991" w:rsidRDefault="00122991" w:rsidP="001229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85C" w:rsidRPr="004B4AA1" w:rsidTr="0068105B">
        <w:trPr>
          <w:trHeight w:val="1426"/>
          <w:jc w:val="center"/>
        </w:trPr>
        <w:tc>
          <w:tcPr>
            <w:tcW w:w="9570" w:type="dxa"/>
          </w:tcPr>
          <w:p w:rsidR="007549A7" w:rsidRPr="00735F82" w:rsidRDefault="007549A7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7" w:history="1">
              <w:r w:rsidRPr="0012299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6 статьи 8</w:t>
              </w:r>
            </w:hyperlink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12299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от 08.05.2007 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57-ОЗ 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, руководствуясь постановлением Коллегии Администрации Кемеровской области</w:t>
            </w:r>
            <w:r w:rsidRPr="00791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23.09.2013 </w:t>
            </w:r>
            <w:r w:rsidR="0012299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91B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399 «Об утверждении </w:t>
            </w:r>
            <w:hyperlink w:anchor="Par38" w:history="1">
              <w:proofErr w:type="gramStart"/>
              <w:r w:rsidRPr="0012299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</w:t>
              </w:r>
            </w:hyperlink>
            <w:r w:rsidRPr="00122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122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47D3" w:rsidRPr="00791BFA" w:rsidRDefault="007549A7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</w:t>
            </w:r>
            <w:hyperlink w:anchor="Par38" w:history="1">
              <w:r w:rsidRPr="0012299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Порядок</w:t>
              </w:r>
            </w:hyperlink>
            <w:r w:rsidRPr="00122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Калтанского городского округа, их супругов и несовер</w:t>
            </w:r>
            <w:r w:rsidR="0098685E" w:rsidRPr="00791BFA">
              <w:rPr>
                <w:rFonts w:ascii="Times New Roman" w:hAnsi="Times New Roman" w:cs="Times New Roman"/>
                <w:sz w:val="28"/>
                <w:szCs w:val="28"/>
              </w:rPr>
              <w:t>шеннолетних детей на официальном сайте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85E"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Калтанского городского округа и предоставления этих сведений средствам массовой информации для </w:t>
            </w:r>
            <w:r w:rsidR="0098685E" w:rsidRPr="00791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опубликования</w:t>
            </w:r>
            <w:r w:rsidR="003D47D3" w:rsidRPr="00791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7D3" w:rsidRPr="00791BFA" w:rsidRDefault="003D47D3" w:rsidP="001229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>. МАУ «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Пресс-Центр г. Калтан» (В.</w:t>
            </w:r>
            <w:r w:rsidR="00735F8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Беспа</w:t>
            </w:r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>льчук</w:t>
            </w:r>
            <w:proofErr w:type="spellEnd"/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) опубликовать настоящее постановление в газете 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вестник</w:t>
            </w:r>
            <w:r w:rsidR="00122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585C" w:rsidRPr="00791BFA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официальном сайте администрации Калтанского городского округа в сети Интернет.</w:t>
            </w:r>
          </w:p>
          <w:p w:rsidR="003D47D3" w:rsidRPr="00791BFA" w:rsidRDefault="003D47D3" w:rsidP="0012299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FA">
              <w:rPr>
                <w:rFonts w:ascii="Times New Roman" w:hAnsi="Times New Roman" w:cs="Times New Roman"/>
                <w:sz w:val="28"/>
                <w:szCs w:val="28"/>
              </w:rPr>
              <w:t>3. Контроль исполнения настоящего постановления возложить управляющего делами – руководителя аппарата администрации Калтанского городского округа М.В. Николаеву.</w:t>
            </w:r>
          </w:p>
          <w:p w:rsidR="00C6585C" w:rsidRDefault="00C6585C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15" w:rsidRDefault="00BA3015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15" w:rsidRDefault="00BA3015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15" w:rsidRPr="00791BFA" w:rsidRDefault="00BA3015" w:rsidP="0012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85C" w:rsidRDefault="003D47D3" w:rsidP="0012299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</w:t>
      </w:r>
      <w:r w:rsidR="00C6585C" w:rsidRPr="00B220CF">
        <w:rPr>
          <w:rFonts w:ascii="Times New Roman" w:hAnsi="Times New Roman" w:cs="Times New Roman"/>
          <w:b/>
          <w:sz w:val="28"/>
        </w:rPr>
        <w:t xml:space="preserve"> Калтанского </w:t>
      </w:r>
    </w:p>
    <w:p w:rsidR="00C6585C" w:rsidRPr="00D079E8" w:rsidRDefault="00C6585C" w:rsidP="0012299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220CF">
        <w:rPr>
          <w:rFonts w:ascii="Times New Roman" w:hAnsi="Times New Roman" w:cs="Times New Roman"/>
          <w:b/>
          <w:sz w:val="28"/>
        </w:rPr>
        <w:t>горо</w:t>
      </w:r>
      <w:r>
        <w:rPr>
          <w:rFonts w:ascii="Times New Roman" w:hAnsi="Times New Roman" w:cs="Times New Roman"/>
          <w:b/>
          <w:sz w:val="28"/>
        </w:rPr>
        <w:t xml:space="preserve">дского округа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             </w:t>
      </w:r>
      <w:r w:rsidR="003D47D3">
        <w:rPr>
          <w:rFonts w:ascii="Times New Roman" w:hAnsi="Times New Roman" w:cs="Times New Roman"/>
          <w:b/>
          <w:sz w:val="28"/>
        </w:rPr>
        <w:t xml:space="preserve">                    И.Ф. </w:t>
      </w:r>
      <w:proofErr w:type="spellStart"/>
      <w:r w:rsidR="003D47D3">
        <w:rPr>
          <w:rFonts w:ascii="Times New Roman" w:hAnsi="Times New Roman" w:cs="Times New Roman"/>
          <w:b/>
          <w:sz w:val="28"/>
        </w:rPr>
        <w:t>Голдин</w:t>
      </w:r>
      <w:r w:rsidRPr="00B220CF">
        <w:rPr>
          <w:rFonts w:ascii="Times New Roman" w:hAnsi="Times New Roman" w:cs="Times New Roman"/>
          <w:b/>
          <w:sz w:val="28"/>
        </w:rPr>
        <w:t>ов</w:t>
      </w:r>
      <w:proofErr w:type="spellEnd"/>
    </w:p>
    <w:p w:rsid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Pr="00122991" w:rsidRDefault="00BA3015" w:rsidP="00D63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22991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A3015" w:rsidRPr="006305C9" w:rsidRDefault="00BA3015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75F9" w:rsidRPr="006305C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6305C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75F9" w:rsidRPr="006305C9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6F75F9" w:rsidRPr="006305C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F9" w:rsidRPr="006305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75F9" w:rsidRPr="006305C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5C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6F75F9" w:rsidRPr="006305C9" w:rsidRDefault="00122991" w:rsidP="006F7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</w:t>
      </w:r>
      <w:r w:rsidR="006F75F9" w:rsidRPr="006305C9">
        <w:rPr>
          <w:rFonts w:ascii="Times New Roman" w:hAnsi="Times New Roman" w:cs="Times New Roman"/>
          <w:sz w:val="28"/>
          <w:szCs w:val="28"/>
        </w:rPr>
        <w:t xml:space="preserve"> 2013 г. </w:t>
      </w:r>
      <w:r>
        <w:rPr>
          <w:rFonts w:ascii="Times New Roman" w:hAnsi="Times New Roman" w:cs="Times New Roman"/>
          <w:sz w:val="28"/>
          <w:szCs w:val="28"/>
        </w:rPr>
        <w:t>№ 464-п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6F75F9">
        <w:rPr>
          <w:rFonts w:ascii="Times New Roman" w:hAnsi="Times New Roman" w:cs="Times New Roman"/>
          <w:b/>
          <w:sz w:val="28"/>
          <w:szCs w:val="28"/>
        </w:rPr>
        <w:t>Поряд</w:t>
      </w:r>
      <w:hyperlink w:anchor="Par38" w:history="1">
        <w:proofErr w:type="gramStart"/>
        <w:r w:rsidRPr="006F75F9">
          <w:rPr>
            <w:rFonts w:ascii="Times New Roman" w:hAnsi="Times New Roman" w:cs="Times New Roman"/>
            <w:b/>
            <w:sz w:val="28"/>
            <w:szCs w:val="28"/>
          </w:rPr>
          <w:t>ок</w:t>
        </w:r>
        <w:proofErr w:type="gramEnd"/>
      </w:hyperlink>
      <w:r w:rsidRPr="006F7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F9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Калтанского городского округа, их супругов и несовершеннолетних детей на официальном сайте администрации Калтанского городского округа и предоставления этих сведений средствам массовой информации для опубликования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75F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1D67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Калтанского городского округа </w:t>
      </w:r>
      <w:r w:rsidRPr="006F75F9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об имуществе и обязательствах имущественного характера лиц, замещающих должности руководителей </w:t>
      </w:r>
      <w:r w:rsidR="001D6738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>ных учреждений</w:t>
      </w:r>
      <w:r w:rsidR="001D6738" w:rsidRPr="001D6738">
        <w:rPr>
          <w:rFonts w:ascii="Times New Roman" w:hAnsi="Times New Roman" w:cs="Times New Roman"/>
          <w:sz w:val="28"/>
          <w:szCs w:val="28"/>
        </w:rPr>
        <w:t xml:space="preserve"> </w:t>
      </w:r>
      <w:r w:rsidR="001D6738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информационно-телекоммуникационно</w:t>
      </w:r>
      <w:r w:rsidR="001D6738">
        <w:rPr>
          <w:rFonts w:ascii="Times New Roman" w:hAnsi="Times New Roman" w:cs="Times New Roman"/>
          <w:sz w:val="28"/>
          <w:szCs w:val="28"/>
        </w:rPr>
        <w:t>й сети "Интернет" на официальном сайте</w:t>
      </w:r>
      <w:r w:rsidRPr="006F75F9">
        <w:rPr>
          <w:rFonts w:ascii="Times New Roman" w:hAnsi="Times New Roman" w:cs="Times New Roman"/>
          <w:sz w:val="28"/>
          <w:szCs w:val="28"/>
        </w:rPr>
        <w:t xml:space="preserve"> </w:t>
      </w:r>
      <w:r w:rsidR="001D6738">
        <w:rPr>
          <w:rFonts w:ascii="Times New Roman" w:hAnsi="Times New Roman" w:cs="Times New Roman"/>
          <w:sz w:val="28"/>
          <w:szCs w:val="28"/>
        </w:rPr>
        <w:t xml:space="preserve">администрации Калтанского городского округа </w:t>
      </w:r>
      <w:r w:rsidRPr="006F75F9">
        <w:rPr>
          <w:rFonts w:ascii="Times New Roman" w:hAnsi="Times New Roman" w:cs="Times New Roman"/>
          <w:sz w:val="28"/>
          <w:szCs w:val="28"/>
        </w:rPr>
        <w:t>и предоставлению этих сведений средствам массовой информации для опубликования в связи с их запросами.</w:t>
      </w:r>
      <w:proofErr w:type="gramEnd"/>
    </w:p>
    <w:p w:rsidR="006F75F9" w:rsidRPr="006F75F9" w:rsidRDefault="00B60140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="006F75F9" w:rsidRPr="006F75F9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6F75F9" w:rsidRPr="006F75F9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6F75F9" w:rsidRPr="006F75F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детей: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должность руководителя </w:t>
      </w:r>
      <w:r w:rsidR="00B60140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B60140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округа, </w:t>
      </w:r>
      <w:r w:rsidRPr="006F75F9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руководителя </w:t>
      </w:r>
      <w:r w:rsidR="00264B80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64B8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руководителя </w:t>
      </w:r>
      <w:r w:rsidR="00264B80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64B8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5F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50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22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настоящего Порядка) о </w:t>
      </w:r>
      <w:r w:rsidRPr="006F75F9">
        <w:rPr>
          <w:rFonts w:ascii="Times New Roman" w:hAnsi="Times New Roman" w:cs="Times New Roman"/>
          <w:sz w:val="28"/>
          <w:szCs w:val="28"/>
        </w:rPr>
        <w:lastRenderedPageBreak/>
        <w:t xml:space="preserve">доходах лица, замещающего должность руководителя </w:t>
      </w:r>
      <w:r w:rsidR="00264B80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64B8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руководителя </w:t>
      </w:r>
      <w:r w:rsidR="0029112A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9112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</w:t>
      </w:r>
      <w:r w:rsidR="0029112A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29112A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руководителя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</w:t>
      </w:r>
      <w:hyperlink r:id="rId9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тайне</w:t>
        </w:r>
      </w:hyperlink>
      <w:r w:rsidRPr="00122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5F9">
        <w:rPr>
          <w:rFonts w:ascii="Times New Roman" w:hAnsi="Times New Roman" w:cs="Times New Roman"/>
          <w:sz w:val="28"/>
          <w:szCs w:val="28"/>
        </w:rPr>
        <w:t>или являющуюся конфиденциальной.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F75F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Par50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F75F9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должности руководителя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1239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F75F9">
        <w:rPr>
          <w:rFonts w:ascii="Times New Roman" w:hAnsi="Times New Roman" w:cs="Times New Roman"/>
          <w:sz w:val="28"/>
          <w:szCs w:val="28"/>
        </w:rPr>
        <w:t xml:space="preserve">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являющегося работодателем указанного лица и (или) учреждения, в</w:t>
      </w:r>
      <w:proofErr w:type="gramEnd"/>
      <w:r w:rsidRPr="006F7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75F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F75F9">
        <w:rPr>
          <w:rFonts w:ascii="Times New Roman" w:hAnsi="Times New Roman" w:cs="Times New Roman"/>
          <w:sz w:val="28"/>
          <w:szCs w:val="28"/>
        </w:rPr>
        <w:t xml:space="preserve"> лицо замещает должность руководителя, и ежегодно обновляются в течение 14 рабочих дней со дня истечения срока, установленного для их подачи.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>5. Работодатель лица, заме</w:t>
      </w:r>
      <w:r w:rsidR="001239A6">
        <w:rPr>
          <w:rFonts w:ascii="Times New Roman" w:hAnsi="Times New Roman" w:cs="Times New Roman"/>
          <w:sz w:val="28"/>
          <w:szCs w:val="28"/>
        </w:rPr>
        <w:t>щающего должность руководителя 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: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руководителя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50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F75F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F75F9" w:rsidRP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75F9">
        <w:rPr>
          <w:rFonts w:ascii="Times New Roman" w:hAnsi="Times New Roman" w:cs="Times New Roman"/>
          <w:sz w:val="28"/>
          <w:szCs w:val="28"/>
        </w:rPr>
        <w:t xml:space="preserve">В случае если лицо, замещающее должность руководителя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ного учреждения, назначено на соответствующую должность после истечения срока, установленного для подачи сведений о доходах, об имуществе и обязательствах имущественного характера, указанных в </w:t>
      </w:r>
      <w:hyperlink w:anchor="Par50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F75F9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сведения должны </w:t>
      </w:r>
      <w:r w:rsidR="001239A6">
        <w:rPr>
          <w:rFonts w:ascii="Times New Roman" w:hAnsi="Times New Roman" w:cs="Times New Roman"/>
          <w:sz w:val="28"/>
          <w:szCs w:val="28"/>
        </w:rPr>
        <w:t xml:space="preserve">быть размещены на </w:t>
      </w:r>
      <w:r w:rsidR="001239A6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Pr="006F75F9">
        <w:rPr>
          <w:rFonts w:ascii="Times New Roman" w:hAnsi="Times New Roman" w:cs="Times New Roman"/>
          <w:sz w:val="28"/>
          <w:szCs w:val="28"/>
        </w:rPr>
        <w:t xml:space="preserve"> в срок не позднее 14 рабочих дней со дня его назначения на должность руководителя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>ного учреждения.</w:t>
      </w:r>
      <w:proofErr w:type="gramEnd"/>
    </w:p>
    <w:p w:rsidR="006F75F9" w:rsidRDefault="006F75F9" w:rsidP="006F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5F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>ные служащие</w:t>
      </w:r>
      <w:r w:rsidR="001239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239A6" w:rsidRPr="001239A6">
        <w:rPr>
          <w:rFonts w:ascii="Times New Roman" w:hAnsi="Times New Roman" w:cs="Times New Roman"/>
          <w:sz w:val="28"/>
          <w:szCs w:val="28"/>
        </w:rPr>
        <w:t xml:space="preserve">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1239A6">
        <w:rPr>
          <w:rFonts w:ascii="Times New Roman" w:hAnsi="Times New Roman" w:cs="Times New Roman"/>
          <w:sz w:val="28"/>
          <w:szCs w:val="28"/>
        </w:rPr>
        <w:t>муниципаль</w:t>
      </w:r>
      <w:r w:rsidRPr="006F75F9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1239A6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6F75F9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об имуществе и обязательствах имущест</w:t>
      </w:r>
      <w:r w:rsidR="001239A6"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Pr="006F75F9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</w:t>
      </w:r>
      <w:hyperlink r:id="rId10" w:history="1">
        <w:r w:rsidRPr="0012299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тайне</w:t>
        </w:r>
      </w:hyperlink>
      <w:r w:rsidRPr="006F75F9">
        <w:rPr>
          <w:rFonts w:ascii="Times New Roman" w:hAnsi="Times New Roman" w:cs="Times New Roman"/>
          <w:sz w:val="28"/>
          <w:szCs w:val="28"/>
        </w:rPr>
        <w:t xml:space="preserve"> или являющихся конфиденциальными.</w:t>
      </w:r>
      <w:proofErr w:type="gramEnd"/>
    </w:p>
    <w:p w:rsidR="00122991" w:rsidRPr="006F75F9" w:rsidRDefault="00122991" w:rsidP="00122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5C" w:rsidRDefault="00C6585C"/>
    <w:sectPr w:rsidR="00C6585C" w:rsidSect="001229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386"/>
    <w:multiLevelType w:val="hybridMultilevel"/>
    <w:tmpl w:val="A106F05C"/>
    <w:lvl w:ilvl="0" w:tplc="694AA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7F61C2"/>
    <w:multiLevelType w:val="hybridMultilevel"/>
    <w:tmpl w:val="AA04C576"/>
    <w:lvl w:ilvl="0" w:tplc="47D4F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BD54E1"/>
    <w:multiLevelType w:val="hybridMultilevel"/>
    <w:tmpl w:val="8500ECFA"/>
    <w:lvl w:ilvl="0" w:tplc="4B2A034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A5D71"/>
    <w:multiLevelType w:val="multilevel"/>
    <w:tmpl w:val="0DACF23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384127B"/>
    <w:multiLevelType w:val="hybridMultilevel"/>
    <w:tmpl w:val="CF3EFE46"/>
    <w:lvl w:ilvl="0" w:tplc="4B2A034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AF47FA"/>
    <w:multiLevelType w:val="hybridMultilevel"/>
    <w:tmpl w:val="D90637B8"/>
    <w:lvl w:ilvl="0" w:tplc="56008E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4DE"/>
    <w:rsid w:val="00061C6E"/>
    <w:rsid w:val="00122991"/>
    <w:rsid w:val="001239A6"/>
    <w:rsid w:val="00192344"/>
    <w:rsid w:val="001D6738"/>
    <w:rsid w:val="001D67C6"/>
    <w:rsid w:val="0023329F"/>
    <w:rsid w:val="00262E7D"/>
    <w:rsid w:val="00264B80"/>
    <w:rsid w:val="0027691B"/>
    <w:rsid w:val="0029112A"/>
    <w:rsid w:val="002B7D0A"/>
    <w:rsid w:val="002E4D55"/>
    <w:rsid w:val="002F688A"/>
    <w:rsid w:val="003D47D3"/>
    <w:rsid w:val="003E30FB"/>
    <w:rsid w:val="0040325C"/>
    <w:rsid w:val="004B4AA1"/>
    <w:rsid w:val="004B4FC9"/>
    <w:rsid w:val="00535784"/>
    <w:rsid w:val="00557126"/>
    <w:rsid w:val="005F2791"/>
    <w:rsid w:val="005F7711"/>
    <w:rsid w:val="006305C9"/>
    <w:rsid w:val="006321BB"/>
    <w:rsid w:val="006F75F9"/>
    <w:rsid w:val="00712781"/>
    <w:rsid w:val="00735F82"/>
    <w:rsid w:val="007529A0"/>
    <w:rsid w:val="007549A7"/>
    <w:rsid w:val="007654FA"/>
    <w:rsid w:val="00791BFA"/>
    <w:rsid w:val="007F5336"/>
    <w:rsid w:val="00820AFD"/>
    <w:rsid w:val="0087148A"/>
    <w:rsid w:val="00884A6F"/>
    <w:rsid w:val="008C3FC1"/>
    <w:rsid w:val="008D204F"/>
    <w:rsid w:val="009005C1"/>
    <w:rsid w:val="00926EF0"/>
    <w:rsid w:val="0098685E"/>
    <w:rsid w:val="00993FAE"/>
    <w:rsid w:val="009A4D2C"/>
    <w:rsid w:val="00A313EF"/>
    <w:rsid w:val="00A56851"/>
    <w:rsid w:val="00AF2D96"/>
    <w:rsid w:val="00B220CF"/>
    <w:rsid w:val="00B60140"/>
    <w:rsid w:val="00B974DE"/>
    <w:rsid w:val="00BA3015"/>
    <w:rsid w:val="00C30CCD"/>
    <w:rsid w:val="00C379F9"/>
    <w:rsid w:val="00C6585C"/>
    <w:rsid w:val="00CE0DA1"/>
    <w:rsid w:val="00D079E8"/>
    <w:rsid w:val="00D20296"/>
    <w:rsid w:val="00D6374D"/>
    <w:rsid w:val="00DC3F8B"/>
    <w:rsid w:val="00DF5876"/>
    <w:rsid w:val="00E34A20"/>
    <w:rsid w:val="00E538CA"/>
    <w:rsid w:val="00E54134"/>
    <w:rsid w:val="00E97451"/>
    <w:rsid w:val="00ED0456"/>
    <w:rsid w:val="00EE74A2"/>
    <w:rsid w:val="00F01A93"/>
    <w:rsid w:val="00F1096F"/>
    <w:rsid w:val="00FA0DA4"/>
    <w:rsid w:val="00FB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4"/>
  </w:style>
  <w:style w:type="paragraph" w:styleId="1">
    <w:name w:val="heading 1"/>
    <w:basedOn w:val="a"/>
    <w:link w:val="10"/>
    <w:uiPriority w:val="9"/>
    <w:qFormat/>
    <w:rsid w:val="00B9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4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974DE"/>
    <w:rPr>
      <w:color w:val="0000FF"/>
      <w:u w:val="single"/>
    </w:rPr>
  </w:style>
  <w:style w:type="character" w:styleId="a4">
    <w:name w:val="Strong"/>
    <w:basedOn w:val="a0"/>
    <w:uiPriority w:val="22"/>
    <w:qFormat/>
    <w:rsid w:val="00B97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4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97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B97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083">
              <w:marLeft w:val="173"/>
              <w:marRight w:val="173"/>
              <w:marTop w:val="347"/>
              <w:marBottom w:val="173"/>
              <w:divBdr>
                <w:top w:val="single" w:sz="6" w:space="17" w:color="F3EFE6"/>
                <w:left w:val="single" w:sz="6" w:space="17" w:color="F3EFE6"/>
                <w:bottom w:val="single" w:sz="6" w:space="17" w:color="F3EFE6"/>
                <w:right w:val="single" w:sz="6" w:space="17" w:color="F3EFE6"/>
              </w:divBdr>
              <w:divsChild>
                <w:div w:id="514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4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34903329">
                                  <w:marLeft w:val="0"/>
                                  <w:marRight w:val="0"/>
                                  <w:marTop w:val="0"/>
                                  <w:marBottom w:val="1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4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4" w:color="FF0000"/>
                                    <w:bottom w:val="single" w:sz="2" w:space="0" w:color="FF0000"/>
                                    <w:right w:val="single" w:sz="2" w:space="4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43732">
              <w:marLeft w:val="-451"/>
              <w:marRight w:val="-451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22286987">
                  <w:marLeft w:val="0"/>
                  <w:marRight w:val="0"/>
                  <w:marTop w:val="144"/>
                  <w:marBottom w:val="144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583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C2F2AA777EE4FD3500E5562B9BED49B1C1FCE564263456CF312442E0FC9878907D4B8F230E19A1860BD75r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4C2F2AA777EE4FD350105874D5E2D19E1243C650496B1334AC49197906C3D0CE488DFC7Br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4C2F2AA777EE4FD350105874D5E2D19E1540C7534E6B1334AC49197970r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C2F2AA777EE4FD350105874D5E2D19E1540C7534E6B1334AC49197970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МКУУО г.Калтан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GlavBuh-u</dc:creator>
  <cp:keywords/>
  <dc:description/>
  <cp:lastModifiedBy>Верещагина</cp:lastModifiedBy>
  <cp:revision>53</cp:revision>
  <cp:lastPrinted>2013-12-24T09:54:00Z</cp:lastPrinted>
  <dcterms:created xsi:type="dcterms:W3CDTF">2012-11-06T09:46:00Z</dcterms:created>
  <dcterms:modified xsi:type="dcterms:W3CDTF">2013-12-24T09:56:00Z</dcterms:modified>
</cp:coreProperties>
</file>